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32437392" w:displacedByCustomXml="next"/>
    <w:sdt>
      <w:sdtPr>
        <w:rPr>
          <w:b/>
          <w:color w:val="000000" w:themeColor="text2"/>
        </w:rPr>
        <w:id w:val="1294952394"/>
        <w:docPartObj>
          <w:docPartGallery w:val="Cover Pages"/>
          <w:docPartUnique/>
        </w:docPartObj>
      </w:sdtPr>
      <w:sdtEndPr/>
      <w:sdtContent>
        <w:p w14:paraId="712FC5FC" w14:textId="546C018F" w:rsidR="00A25CA2" w:rsidRDefault="00403B5F" w:rsidP="00991370">
          <w:r w:rsidRPr="001727A4">
            <w:rPr>
              <w:noProof/>
            </w:rPr>
            <w:drawing>
              <wp:anchor distT="0" distB="0" distL="114300" distR="114300" simplePos="0" relativeHeight="251654144" behindDoc="1" locked="0" layoutInCell="0" allowOverlap="1" wp14:anchorId="712FC6BF" wp14:editId="40A74539">
                <wp:simplePos x="0" y="0"/>
                <wp:positionH relativeFrom="page">
                  <wp:align>left</wp:align>
                </wp:positionH>
                <wp:positionV relativeFrom="page">
                  <wp:align>top</wp:align>
                </wp:positionV>
                <wp:extent cx="7560000" cy="1068564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_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margin">
                  <wp14:pctWidth>0</wp14:pctWidth>
                </wp14:sizeRelH>
                <wp14:sizeRelV relativeFrom="margin">
                  <wp14:pctHeight>0</wp14:pctHeight>
                </wp14:sizeRelV>
              </wp:anchor>
            </w:drawing>
          </w:r>
          <w:r w:rsidR="00690BAD">
            <w:rPr>
              <w:noProof/>
            </w:rPr>
            <mc:AlternateContent>
              <mc:Choice Requires="wps">
                <w:drawing>
                  <wp:anchor distT="0" distB="0" distL="114300" distR="114300" simplePos="0" relativeHeight="251660288" behindDoc="0" locked="0" layoutInCell="1" allowOverlap="1" wp14:anchorId="209ACC0D" wp14:editId="6C176BE1">
                    <wp:simplePos x="0" y="0"/>
                    <wp:positionH relativeFrom="column">
                      <wp:posOffset>1944975</wp:posOffset>
                    </wp:positionH>
                    <wp:positionV relativeFrom="paragraph">
                      <wp:posOffset>6020110</wp:posOffset>
                    </wp:positionV>
                    <wp:extent cx="3990340" cy="2792095"/>
                    <wp:effectExtent l="0" t="0" r="0" b="8255"/>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340" cy="2792095"/>
                            </a:xfrm>
                            <a:prstGeom prst="rect">
                              <a:avLst/>
                            </a:prstGeom>
                            <a:solidFill>
                              <a:srgbClr val="FFFFFF"/>
                            </a:solidFill>
                            <a:ln w="9525">
                              <a:noFill/>
                              <a:miter lim="800000"/>
                              <a:headEnd/>
                              <a:tailEnd/>
                            </a:ln>
                          </wps:spPr>
                          <wps:txbx>
                            <w:txbxContent>
                              <w:p w14:paraId="08CAF560" w14:textId="704B76CA" w:rsidR="00112795" w:rsidRDefault="00112795" w:rsidP="00E06631">
                                <w:pPr>
                                  <w:pStyle w:val="LargeTitle"/>
                                  <w:rPr>
                                    <w:sz w:val="72"/>
                                  </w:rPr>
                                </w:pPr>
                                <w:r w:rsidRPr="00E06631">
                                  <w:rPr>
                                    <w:sz w:val="72"/>
                                  </w:rPr>
                                  <w:t xml:space="preserve">Better </w:t>
                                </w:r>
                                <w:r>
                                  <w:rPr>
                                    <w:sz w:val="72"/>
                                  </w:rPr>
                                  <w:t>Choices</w:t>
                                </w:r>
                              </w:p>
                              <w:p w14:paraId="4F9DFB51" w14:textId="77777777" w:rsidR="00112795" w:rsidRDefault="00112795" w:rsidP="00E06631">
                                <w:pPr>
                                  <w:pStyle w:val="LargeTitle"/>
                                  <w:rPr>
                                    <w:sz w:val="72"/>
                                  </w:rPr>
                                </w:pPr>
                              </w:p>
                              <w:p w14:paraId="084A07F3" w14:textId="7B842164" w:rsidR="00112795" w:rsidRPr="00472221" w:rsidRDefault="00112795">
                                <w:pPr>
                                  <w:rPr>
                                    <w:sz w:val="28"/>
                                  </w:rPr>
                                </w:pPr>
                                <w:bookmarkStart w:id="1" w:name="_GoBack"/>
                                <w:r>
                                  <w:rPr>
                                    <w:sz w:val="28"/>
                                  </w:rPr>
                                  <w:t>Enhancing informed decision-making for online wagering consumers</w:t>
                                </w:r>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9ACC0D" id="_x0000_t202" coordsize="21600,21600" o:spt="202" path="m,l,21600r21600,l21600,xe">
                    <v:stroke joinstyle="miter"/>
                    <v:path gradientshapeok="t" o:connecttype="rect"/>
                  </v:shapetype>
                  <v:shape id="Text Box 2" o:spid="_x0000_s1026" type="#_x0000_t202" style="position:absolute;margin-left:153.15pt;margin-top:474pt;width:314.2pt;height:21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" stroked="f">
                    <v:textbox>
                      <w:txbxContent>
                        <w:p w14:paraId="08CAF560" w14:textId="704B76CA" w:rsidR="00112795" w:rsidRDefault="00112795" w:rsidP="00E06631">
                          <w:pPr>
                            <w:pStyle w:val="LargeTitle"/>
                            <w:rPr>
                              <w:sz w:val="72"/>
                            </w:rPr>
                          </w:pPr>
                          <w:r w:rsidRPr="00E06631">
                            <w:rPr>
                              <w:sz w:val="72"/>
                            </w:rPr>
                            <w:t xml:space="preserve">Better </w:t>
                          </w:r>
                          <w:r>
                            <w:rPr>
                              <w:sz w:val="72"/>
                            </w:rPr>
                            <w:t>Choices</w:t>
                          </w:r>
                        </w:p>
                        <w:p w14:paraId="4F9DFB51" w14:textId="77777777" w:rsidR="00112795" w:rsidRDefault="00112795" w:rsidP="00E06631">
                          <w:pPr>
                            <w:pStyle w:val="LargeTitle"/>
                            <w:rPr>
                              <w:sz w:val="72"/>
                            </w:rPr>
                          </w:pPr>
                        </w:p>
                        <w:p w14:paraId="084A07F3" w14:textId="7B842164" w:rsidR="00112795" w:rsidRPr="00472221" w:rsidRDefault="00112795">
                          <w:pPr>
                            <w:rPr>
                              <w:sz w:val="28"/>
                            </w:rPr>
                          </w:pPr>
                          <w:r>
                            <w:rPr>
                              <w:sz w:val="28"/>
                            </w:rPr>
                            <w:t>Enhancing informed decision-making for online wagering consumers</w:t>
                          </w:r>
                        </w:p>
                      </w:txbxContent>
                    </v:textbox>
                  </v:shape>
                </w:pict>
              </mc:Fallback>
            </mc:AlternateContent>
          </w:r>
        </w:p>
        <w:tbl>
          <w:tblPr>
            <w:tblW w:w="0" w:type="auto"/>
            <w:jc w:val="center"/>
            <w:tblCellMar>
              <w:left w:w="0" w:type="dxa"/>
              <w:right w:w="0" w:type="dxa"/>
            </w:tblCellMar>
            <w:tblLook w:val="04A0" w:firstRow="1" w:lastRow="0" w:firstColumn="1" w:lastColumn="0" w:noHBand="0" w:noVBand="1"/>
            <w:tblDescription w:val="Report cover"/>
          </w:tblPr>
          <w:tblGrid>
            <w:gridCol w:w="8278"/>
          </w:tblGrid>
          <w:tr w:rsidR="00A25CA2" w14:paraId="712FC5FF" w14:textId="77777777" w:rsidTr="00220D11">
            <w:trPr>
              <w:trHeight w:hRule="exact" w:val="7201"/>
              <w:tblHeader/>
              <w:jc w:val="center"/>
            </w:trPr>
            <w:tc>
              <w:tcPr>
                <w:tcW w:w="10466" w:type="dxa"/>
                <w:tcMar>
                  <w:top w:w="851" w:type="dxa"/>
                </w:tcMar>
              </w:tcPr>
              <w:p w14:paraId="712FC5FE" w14:textId="76265AA1" w:rsidR="00A25CA2" w:rsidRDefault="009A088D" w:rsidP="00220D11">
                <w:pPr>
                  <w:pStyle w:val="LargeTitle"/>
                </w:pPr>
                <w:r>
                  <w:rPr>
                    <w:noProof/>
                  </w:rPr>
                  <w:drawing>
                    <wp:inline distT="0" distB="0" distL="0" distR="0" wp14:anchorId="386FC667" wp14:editId="139B7000">
                      <wp:extent cx="5875422" cy="3916593"/>
                      <wp:effectExtent l="0" t="0" r="0" b="8255"/>
                      <wp:docPr id="195" name="Picture 195" descr="Image shows a hand holding a mobile phone with live sports betting and finger poised to place bets. Behind the mobile phone is a lap top with live sports betting on the screen." title="Report 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Example cover ima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75422" cy="3916593"/>
                              </a:xfrm>
                              <a:prstGeom prst="rect">
                                <a:avLst/>
                              </a:prstGeom>
                            </pic:spPr>
                          </pic:pic>
                        </a:graphicData>
                      </a:graphic>
                    </wp:inline>
                  </w:drawing>
                </w:r>
              </w:p>
            </w:tc>
          </w:tr>
          <w:tr w:rsidR="00A25CA2" w14:paraId="712FC601" w14:textId="77777777" w:rsidTr="00220D11">
            <w:trPr>
              <w:trHeight w:hRule="exact" w:val="885"/>
              <w:jc w:val="center"/>
            </w:trPr>
            <w:tc>
              <w:tcPr>
                <w:tcW w:w="10466" w:type="dxa"/>
              </w:tcPr>
              <w:p w14:paraId="712FC600" w14:textId="3B84DD83" w:rsidR="00A25CA2" w:rsidRDefault="00734CE0" w:rsidP="00F00449">
                <w:pPr>
                  <w:pStyle w:val="Date"/>
                </w:pPr>
                <w:r>
                  <w:t>December</w:t>
                </w:r>
                <w:r w:rsidR="00EE756B">
                  <w:t xml:space="preserve"> 2020</w:t>
                </w:r>
              </w:p>
            </w:tc>
          </w:tr>
          <w:tr w:rsidR="00D96C4E" w14:paraId="34EF4B11" w14:textId="77777777" w:rsidTr="00220D11">
            <w:trPr>
              <w:trHeight w:hRule="exact" w:val="885"/>
              <w:jc w:val="center"/>
            </w:trPr>
            <w:tc>
              <w:tcPr>
                <w:tcW w:w="10466" w:type="dxa"/>
              </w:tcPr>
              <w:p w14:paraId="4E8DE74D" w14:textId="5A3C3DDC" w:rsidR="00D96C4E" w:rsidRDefault="00D96C4E" w:rsidP="00F00449">
                <w:pPr>
                  <w:pStyle w:val="Date"/>
                </w:pPr>
              </w:p>
            </w:tc>
          </w:tr>
          <w:tr w:rsidR="00D96C4E" w14:paraId="43175F36" w14:textId="77777777" w:rsidTr="00220D11">
            <w:trPr>
              <w:trHeight w:hRule="exact" w:val="885"/>
              <w:jc w:val="center"/>
            </w:trPr>
            <w:tc>
              <w:tcPr>
                <w:tcW w:w="10466" w:type="dxa"/>
              </w:tcPr>
              <w:p w14:paraId="3E6BA7F6" w14:textId="4211AAB3" w:rsidR="00D96C4E" w:rsidRDefault="00D96C4E" w:rsidP="00F00449">
                <w:pPr>
                  <w:pStyle w:val="Date"/>
                </w:pPr>
              </w:p>
            </w:tc>
          </w:tr>
          <w:tr w:rsidR="00D96C4E" w14:paraId="63C0C97C" w14:textId="77777777" w:rsidTr="00220D11">
            <w:trPr>
              <w:trHeight w:hRule="exact" w:val="885"/>
              <w:jc w:val="center"/>
            </w:trPr>
            <w:tc>
              <w:tcPr>
                <w:tcW w:w="10466" w:type="dxa"/>
              </w:tcPr>
              <w:p w14:paraId="70B17ACC" w14:textId="75FE911B" w:rsidR="00D96C4E" w:rsidRDefault="00F91E0A" w:rsidP="00F00449">
                <w:pPr>
                  <w:pStyle w:val="Date"/>
                </w:pPr>
              </w:p>
            </w:tc>
          </w:tr>
        </w:tbl>
      </w:sdtContent>
    </w:sdt>
    <w:p w14:paraId="712FC604" w14:textId="726BE5CA" w:rsidR="008253C4" w:rsidRDefault="008253C4" w:rsidP="00523110">
      <w:pPr>
        <w:pStyle w:val="NoSpacing"/>
      </w:pPr>
    </w:p>
    <w:p w14:paraId="0E3238B5" w14:textId="6410AD1F" w:rsidR="00690BAD" w:rsidRDefault="00690BAD" w:rsidP="00690BAD"/>
    <w:p w14:paraId="6ECE7206" w14:textId="77777777" w:rsidR="00690BAD" w:rsidRPr="00690BAD" w:rsidRDefault="00690BAD" w:rsidP="00690BAD"/>
    <w:p w14:paraId="3888D845" w14:textId="316A9895" w:rsidR="00690BAD" w:rsidRDefault="00690BAD" w:rsidP="00EB0609">
      <w:pPr>
        <w:pStyle w:val="DisclaimerH2"/>
        <w:sectPr w:rsidR="00690BAD" w:rsidSect="008253C4">
          <w:footerReference w:type="default" r:id="rId13"/>
          <w:pgSz w:w="11906" w:h="16838" w:code="9"/>
          <w:pgMar w:top="2041" w:right="2381" w:bottom="1247" w:left="1247" w:header="720" w:footer="851" w:gutter="0"/>
          <w:cols w:space="708"/>
          <w:docGrid w:linePitch="360"/>
        </w:sectPr>
      </w:pPr>
    </w:p>
    <w:p w14:paraId="0410530D" w14:textId="67A4CE3D" w:rsidR="00690BAD" w:rsidRDefault="00690BAD" w:rsidP="00EB0609">
      <w:pPr>
        <w:pStyle w:val="DisclaimerH2"/>
      </w:pPr>
    </w:p>
    <w:p w14:paraId="72A396B7" w14:textId="77777777" w:rsidR="00690BAD" w:rsidRDefault="00690BAD" w:rsidP="00EB0609">
      <w:pPr>
        <w:pStyle w:val="DisclaimerH2"/>
      </w:pPr>
    </w:p>
    <w:p w14:paraId="0FA94524" w14:textId="77777777" w:rsidR="00690BAD" w:rsidRDefault="00690BAD" w:rsidP="00EB0609">
      <w:pPr>
        <w:pStyle w:val="DisclaimerH2"/>
      </w:pPr>
    </w:p>
    <w:p w14:paraId="7FFA37D9" w14:textId="77777777" w:rsidR="00690BAD" w:rsidRDefault="00690BAD" w:rsidP="00EB0609">
      <w:pPr>
        <w:pStyle w:val="DisclaimerH2"/>
      </w:pPr>
    </w:p>
    <w:p w14:paraId="40C65041" w14:textId="77777777" w:rsidR="00690BAD" w:rsidRDefault="00690BAD" w:rsidP="00EB0609">
      <w:pPr>
        <w:pStyle w:val="DisclaimerH2"/>
      </w:pPr>
    </w:p>
    <w:p w14:paraId="712FC614" w14:textId="7853C555" w:rsidR="00EB0609" w:rsidRDefault="00EB0609" w:rsidP="00EB0609">
      <w:pPr>
        <w:pStyle w:val="DisclaimerH2"/>
      </w:pPr>
      <w:r>
        <w:t>Other uses</w:t>
      </w:r>
    </w:p>
    <w:p w14:paraId="712FC615" w14:textId="77777777" w:rsidR="00EB0609" w:rsidRDefault="00EB0609" w:rsidP="00EB0609">
      <w:r>
        <w:t>Enquiries regarding this license and any other use of this document are welcome at:</w:t>
      </w:r>
    </w:p>
    <w:p w14:paraId="712FC616" w14:textId="77777777" w:rsidR="00EB0609" w:rsidRDefault="00EB0609" w:rsidP="00EB0609">
      <w:pPr>
        <w:spacing w:before="0" w:after="0"/>
      </w:pPr>
      <w:r>
        <w:t>Managing Director</w:t>
      </w:r>
    </w:p>
    <w:p w14:paraId="712FC617" w14:textId="77777777" w:rsidR="00EB0609" w:rsidRDefault="00EB0609" w:rsidP="00EB0609">
      <w:pPr>
        <w:spacing w:before="0" w:after="0"/>
      </w:pPr>
      <w:r>
        <w:t>Behavioural Economics Team of the Australian Government</w:t>
      </w:r>
    </w:p>
    <w:p w14:paraId="712FC618" w14:textId="77777777" w:rsidR="00EB0609" w:rsidRDefault="00EB0609" w:rsidP="00EB0609">
      <w:pPr>
        <w:spacing w:before="0" w:after="0"/>
      </w:pPr>
      <w:r>
        <w:t>Department of the Prime Minister and Cabinet</w:t>
      </w:r>
    </w:p>
    <w:p w14:paraId="712FC619" w14:textId="77777777" w:rsidR="00EB0609" w:rsidRDefault="00EB0609" w:rsidP="00EB0609">
      <w:pPr>
        <w:spacing w:before="0" w:after="0"/>
      </w:pPr>
      <w:r>
        <w:t>Barton ACT 2600</w:t>
      </w:r>
    </w:p>
    <w:p w14:paraId="712FC61A" w14:textId="77777777" w:rsidR="00EB0609" w:rsidRDefault="00EB0609" w:rsidP="00EB0609">
      <w:pPr>
        <w:spacing w:before="0" w:after="0"/>
      </w:pPr>
      <w:r>
        <w:t>Email: beta@pmc.gov.au</w:t>
      </w:r>
    </w:p>
    <w:p w14:paraId="712FC61B" w14:textId="77777777" w:rsidR="00EB0609" w:rsidRDefault="00EB0609" w:rsidP="00EB0609">
      <w:r>
        <w:t>The views expressed in this paper are those of the authors and do not necessarily reflect those of the Department of the Prime Minister and Cabinet or the Australian Government.</w:t>
      </w:r>
    </w:p>
    <w:p w14:paraId="712FC61C" w14:textId="77777777" w:rsidR="00EB0609" w:rsidRDefault="00EB0609" w:rsidP="00EB0609">
      <w:pPr>
        <w:pStyle w:val="DisclaimerH2"/>
      </w:pPr>
      <w:r>
        <w:t>Research team</w:t>
      </w:r>
    </w:p>
    <w:p w14:paraId="712FC61D" w14:textId="58FA72D2" w:rsidR="00EB0609" w:rsidRDefault="00A53D46" w:rsidP="00EB0609">
      <w:r w:rsidRPr="00A53D46">
        <w:t xml:space="preserve">Current and former staff who contributed to the report were: </w:t>
      </w:r>
      <w:r>
        <w:t xml:space="preserve">Katrina Anderson, </w:t>
      </w:r>
      <w:r w:rsidR="008B276C">
        <w:t xml:space="preserve">Charis Anton, </w:t>
      </w:r>
      <w:r>
        <w:t xml:space="preserve">Su Mon Kyaw-Myint, </w:t>
      </w:r>
      <w:r w:rsidR="00AB3E74">
        <w:t>Laura Bennetts</w:t>
      </w:r>
      <w:r w:rsidR="00480780">
        <w:t xml:space="preserve"> </w:t>
      </w:r>
      <w:r w:rsidR="00AB3E74">
        <w:t xml:space="preserve">Kneebone, </w:t>
      </w:r>
      <w:r w:rsidR="007E5A3E">
        <w:t>Roxarne Armstrong</w:t>
      </w:r>
      <w:r w:rsidR="002B292F">
        <w:t xml:space="preserve">, </w:t>
      </w:r>
      <w:r w:rsidR="00357771">
        <w:t xml:space="preserve">Robert Sale, </w:t>
      </w:r>
      <w:r>
        <w:t>Amy Fulham</w:t>
      </w:r>
      <w:r w:rsidR="00F51605">
        <w:t xml:space="preserve">, </w:t>
      </w:r>
      <w:r w:rsidR="002B292F">
        <w:t>Linda Ma</w:t>
      </w:r>
      <w:r w:rsidR="00F51605">
        <w:t xml:space="preserve"> and Chiara Varazzani</w:t>
      </w:r>
      <w:r w:rsidR="00EB0609">
        <w:t>.</w:t>
      </w:r>
      <w:r w:rsidR="008B01F3">
        <w:t xml:space="preserve"> </w:t>
      </w:r>
      <w:r w:rsidR="007E5A3E">
        <w:t xml:space="preserve">Professor Swee-Hoon Chuah played an integral role in the development of the activity statements and experimental design during a secondment to BETA. </w:t>
      </w:r>
      <w:r w:rsidR="008B01F3">
        <w:t xml:space="preserve">Professor Robert Slonim and </w:t>
      </w:r>
      <w:r w:rsidR="002525D7">
        <w:t>Professor Benjamin</w:t>
      </w:r>
      <w:r w:rsidR="000069BF">
        <w:t> </w:t>
      </w:r>
      <w:r w:rsidR="002525D7">
        <w:t xml:space="preserve">Newell provided </w:t>
      </w:r>
      <w:r w:rsidR="00E8033A">
        <w:t xml:space="preserve">invaluable </w:t>
      </w:r>
      <w:r w:rsidR="002525D7">
        <w:t>advice to the research team throughout the project.</w:t>
      </w:r>
    </w:p>
    <w:p w14:paraId="712FC61E" w14:textId="77777777" w:rsidR="00EB0609" w:rsidRDefault="00EB0609" w:rsidP="00EB0609">
      <w:pPr>
        <w:pStyle w:val="DisclaimerH2"/>
      </w:pPr>
      <w:r>
        <w:t>Acknowledgments</w:t>
      </w:r>
    </w:p>
    <w:p w14:paraId="712FC61F" w14:textId="4B8D4751" w:rsidR="00EB0609" w:rsidRDefault="00EB0609" w:rsidP="00EB0609">
      <w:r>
        <w:t>Thank you to the Department of</w:t>
      </w:r>
      <w:r w:rsidR="00A53D46">
        <w:t xml:space="preserve"> Social Services </w:t>
      </w:r>
      <w:r>
        <w:t>and</w:t>
      </w:r>
      <w:r w:rsidR="002B292F">
        <w:t xml:space="preserve"> the Gambling Policy Section</w:t>
      </w:r>
      <w:r>
        <w:t xml:space="preserve"> for their support and valuable contribution in making this project happen. </w:t>
      </w:r>
      <w:r w:rsidR="001B7673">
        <w:t>Thank you also to the participants who contributed valuable time to take part in the research, without whom this study would not have been able to take place.</w:t>
      </w:r>
    </w:p>
    <w:p w14:paraId="712FC620" w14:textId="77777777" w:rsidR="00EB0609" w:rsidRDefault="00EB0609" w:rsidP="00EB0609">
      <w:r>
        <w:t>The trial was pre-registered on the BETA website and the American Economic Association registry:</w:t>
      </w:r>
    </w:p>
    <w:p w14:paraId="712FC621" w14:textId="03CE1B10" w:rsidR="00EB0609" w:rsidRDefault="00F91E0A" w:rsidP="00EB0609">
      <w:hyperlink r:id="rId14" w:history="1">
        <w:r w:rsidR="006D3625" w:rsidRPr="002F5969">
          <w:rPr>
            <w:rStyle w:val="Hyperlink"/>
          </w:rPr>
          <w:t>https://behaviouraleconomics.pmc.gov.au/projects/applying-behavioural-insights-online-wagering</w:t>
        </w:r>
      </w:hyperlink>
    </w:p>
    <w:p w14:paraId="51AD1A87" w14:textId="79152019" w:rsidR="00FE2929" w:rsidRDefault="00F91E0A" w:rsidP="00FE2929">
      <w:hyperlink r:id="rId15" w:history="1">
        <w:r w:rsidR="00FE2929" w:rsidRPr="002F5969">
          <w:rPr>
            <w:rStyle w:val="Hyperlink"/>
          </w:rPr>
          <w:t>https://www.socialscienceregistry.org/trials/5373</w:t>
        </w:r>
      </w:hyperlink>
    </w:p>
    <w:p w14:paraId="1A89EE30" w14:textId="77777777" w:rsidR="00FE2929" w:rsidRDefault="00FE2929" w:rsidP="00FE2929"/>
    <w:p w14:paraId="712FC623" w14:textId="77777777" w:rsidR="00EB0609" w:rsidRDefault="00EB0609" w:rsidP="00EB0609"/>
    <w:p w14:paraId="712FC624" w14:textId="77777777" w:rsidR="00B14898" w:rsidRDefault="00B14898" w:rsidP="00B14898">
      <w:pPr>
        <w:sectPr w:rsidR="00B14898" w:rsidSect="008253C4">
          <w:pgSz w:w="11906" w:h="16838" w:code="9"/>
          <w:pgMar w:top="2041" w:right="2381" w:bottom="1247" w:left="1247" w:header="720" w:footer="851" w:gutter="0"/>
          <w:cols w:space="708"/>
          <w:docGrid w:linePitch="360"/>
        </w:sectPr>
      </w:pPr>
    </w:p>
    <w:p w14:paraId="712FC625" w14:textId="77777777" w:rsidR="004909C3" w:rsidRPr="004909C3" w:rsidRDefault="004909C3" w:rsidP="004909C3">
      <w:pPr>
        <w:pStyle w:val="WhiteLargeH1"/>
      </w:pPr>
      <w:r w:rsidRPr="004909C3">
        <w:lastRenderedPageBreak/>
        <w:t>Who?</w:t>
      </w:r>
    </w:p>
    <w:p w14:paraId="712FC626" w14:textId="77777777" w:rsidR="004909C3" w:rsidRPr="004909C3" w:rsidRDefault="004909C3" w:rsidP="004909C3">
      <w:pPr>
        <w:pStyle w:val="WhiteHeading2"/>
      </w:pPr>
      <w:r w:rsidRPr="004909C3">
        <w:t>Who are we?</w:t>
      </w:r>
    </w:p>
    <w:p w14:paraId="712FC627" w14:textId="77777777" w:rsidR="004909C3" w:rsidRPr="004909C3" w:rsidRDefault="004909C3" w:rsidP="004909C3">
      <w:pPr>
        <w:pStyle w:val="WhiteNormal"/>
      </w:pPr>
      <w:r w:rsidRPr="004909C3">
        <w:t xml:space="preserve">We are the Behavioural Economics Team of the Australian Government, or BETA. We are the Australian Government’s first central unit applying behavioural economics to improve public policy, programs and processes. </w:t>
      </w:r>
    </w:p>
    <w:p w14:paraId="712FC628" w14:textId="77777777" w:rsidR="004909C3" w:rsidRPr="004909C3" w:rsidRDefault="004909C3" w:rsidP="004909C3">
      <w:pPr>
        <w:pStyle w:val="WhiteNormal"/>
      </w:pPr>
      <w:r w:rsidRPr="004909C3">
        <w:t>We use behavioural economics, science and psychology to improve policy outcomes. Our mission is to advance the wellbeing of Australians through the application and rigorous evaluation of behavioural insights to public policy and administration.</w:t>
      </w:r>
    </w:p>
    <w:p w14:paraId="712FC629" w14:textId="77777777" w:rsidR="004909C3" w:rsidRPr="004909C3" w:rsidRDefault="004909C3" w:rsidP="004909C3">
      <w:pPr>
        <w:pStyle w:val="WhiteHeading2"/>
      </w:pPr>
      <w:r w:rsidRPr="004909C3">
        <w:t>What is behavioural economics?</w:t>
      </w:r>
    </w:p>
    <w:p w14:paraId="712FC62A" w14:textId="1B97C010" w:rsidR="004909C3" w:rsidRPr="004909C3" w:rsidRDefault="004909C3" w:rsidP="004909C3">
      <w:pPr>
        <w:pStyle w:val="WhiteNormal"/>
      </w:pPr>
      <w:r w:rsidRPr="004909C3">
        <w:t xml:space="preserve">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w:t>
      </w:r>
      <w:r w:rsidR="000069BF">
        <w:t>in</w:t>
      </w:r>
      <w:r w:rsidRPr="004909C3">
        <w:t xml:space="preserve"> conflict with our own interests.</w:t>
      </w:r>
    </w:p>
    <w:p w14:paraId="712FC62B" w14:textId="77777777" w:rsidR="004909C3" w:rsidRPr="004909C3" w:rsidRDefault="004909C3" w:rsidP="004909C3">
      <w:pPr>
        <w:pStyle w:val="WhiteHeading2"/>
      </w:pPr>
      <w:r w:rsidRPr="004909C3">
        <w:t xml:space="preserve">What are behavioural insights and how are they useful for policy design?  </w:t>
      </w:r>
    </w:p>
    <w:p w14:paraId="712FC62C" w14:textId="25075087" w:rsidR="004909C3" w:rsidRPr="004909C3" w:rsidRDefault="004909C3" w:rsidP="004909C3">
      <w:pPr>
        <w:pStyle w:val="WhiteNormal"/>
      </w:pPr>
      <w:r w:rsidRPr="004909C3">
        <w:t xml:space="preserve">Behavioural insights apply behavioural economics concepts to the real world by drawing on empirically-tested results. These new tools can inform the design of government interventions to improve the welfare of </w:t>
      </w:r>
      <w:r w:rsidR="00B72101">
        <w:t>people</w:t>
      </w:r>
      <w:r w:rsidRPr="004909C3">
        <w:t>.</w:t>
      </w:r>
    </w:p>
    <w:p w14:paraId="712FC62D" w14:textId="1A0FF066" w:rsidR="004909C3" w:rsidRDefault="004909C3" w:rsidP="004909C3">
      <w:pPr>
        <w:pStyle w:val="WhiteNormal"/>
      </w:pPr>
      <w:r w:rsidRPr="004909C3">
        <w:t xml:space="preserve">Rather than expect </w:t>
      </w:r>
      <w:r w:rsidR="00B72101">
        <w:t xml:space="preserve">people </w:t>
      </w:r>
      <w:r w:rsidRPr="004909C3">
        <w:t>to be optimal decision makers, drawing on behavioural insights ensures policy makers will design policies t</w:t>
      </w:r>
      <w:r w:rsidR="000069BF">
        <w:t>o</w:t>
      </w:r>
      <w:r w:rsidRPr="004909C3">
        <w:t xml:space="preserve"> go with the grain of human behaviour. For example, </w:t>
      </w:r>
      <w:r w:rsidR="00B72101">
        <w:t xml:space="preserve">people </w:t>
      </w:r>
      <w:r w:rsidRPr="004909C3">
        <w:t>may struggle to make choices in their own best interests, such as saving more money. Policy makers can apply behavioural insights t</w:t>
      </w:r>
      <w:r w:rsidR="000069BF">
        <w:t>o</w:t>
      </w:r>
      <w:r w:rsidRPr="004909C3">
        <w:t xml:space="preserve"> preserve freedom, but encourage a different choice – by helping </w:t>
      </w:r>
      <w:r w:rsidR="00B72101">
        <w:t xml:space="preserve">people </w:t>
      </w:r>
      <w:r w:rsidRPr="004909C3">
        <w:t>to set a plan to save regularly.</w:t>
      </w:r>
    </w:p>
    <w:p w14:paraId="712FC62E" w14:textId="77777777" w:rsidR="004909C3" w:rsidRPr="004909C3" w:rsidRDefault="004909C3" w:rsidP="004909C3">
      <w:pPr>
        <w:pStyle w:val="WhiteNormal"/>
      </w:pPr>
      <w:r w:rsidRPr="004909C3">
        <w:br w:type="page"/>
      </w:r>
    </w:p>
    <w:bookmarkEnd w:id="0" w:displacedByCustomXml="next"/>
    <w:sdt>
      <w:sdtPr>
        <w:rPr>
          <w:rFonts w:asciiTheme="minorHAnsi" w:eastAsia="Times New Roman" w:hAnsiTheme="minorHAnsi" w:cs="Times New Roman"/>
          <w:b w:val="0"/>
          <w:bCs w:val="0"/>
          <w:color w:val="3F3F3F" w:themeColor="text1"/>
          <w:sz w:val="22"/>
          <w:szCs w:val="24"/>
        </w:rPr>
        <w:id w:val="667208857"/>
        <w:docPartObj>
          <w:docPartGallery w:val="Table of Contents"/>
          <w:docPartUnique/>
        </w:docPartObj>
      </w:sdtPr>
      <w:sdtEndPr>
        <w:rPr>
          <w:noProof/>
          <w:sz w:val="20"/>
        </w:rPr>
      </w:sdtEndPr>
      <w:sdtContent>
        <w:p w14:paraId="712FC62F" w14:textId="77777777" w:rsidR="004909C3" w:rsidRDefault="004909C3">
          <w:pPr>
            <w:pStyle w:val="TOCHeading"/>
          </w:pPr>
          <w:r>
            <w:t>Contents</w:t>
          </w:r>
        </w:p>
        <w:p w14:paraId="6C477D94" w14:textId="34EC8052" w:rsidR="006D0A19" w:rsidRDefault="00CB1ED4">
          <w:pPr>
            <w:pStyle w:val="TOC1"/>
            <w:rPr>
              <w:rFonts w:eastAsiaTheme="minorEastAsia" w:cstheme="minorBidi"/>
              <w:b w:val="0"/>
              <w:color w:val="auto"/>
              <w:sz w:val="22"/>
              <w:szCs w:val="22"/>
            </w:rPr>
          </w:pPr>
          <w:r>
            <w:fldChar w:fldCharType="begin"/>
          </w:r>
          <w:r>
            <w:instrText xml:space="preserve"> TOC \h \z \t "Heading 1,1,Large H1,1,Appendix Heading,2" </w:instrText>
          </w:r>
          <w:r>
            <w:fldChar w:fldCharType="separate"/>
          </w:r>
          <w:hyperlink w:anchor="_Toc49955897" w:history="1">
            <w:r w:rsidR="006D0A19" w:rsidRPr="00D56CDE">
              <w:rPr>
                <w:rStyle w:val="Hyperlink"/>
              </w:rPr>
              <w:t>Executive summary</w:t>
            </w:r>
            <w:r w:rsidR="006D0A19">
              <w:rPr>
                <w:webHidden/>
              </w:rPr>
              <w:tab/>
            </w:r>
            <w:r w:rsidR="006D0A19">
              <w:rPr>
                <w:webHidden/>
              </w:rPr>
              <w:fldChar w:fldCharType="begin"/>
            </w:r>
            <w:r w:rsidR="006D0A19">
              <w:rPr>
                <w:webHidden/>
              </w:rPr>
              <w:instrText xml:space="preserve"> PAGEREF _Toc49955897 \h </w:instrText>
            </w:r>
            <w:r w:rsidR="006D0A19">
              <w:rPr>
                <w:webHidden/>
              </w:rPr>
            </w:r>
            <w:r w:rsidR="006D0A19">
              <w:rPr>
                <w:webHidden/>
              </w:rPr>
              <w:fldChar w:fldCharType="separate"/>
            </w:r>
            <w:r w:rsidR="00A73C5D">
              <w:rPr>
                <w:webHidden/>
              </w:rPr>
              <w:t>5</w:t>
            </w:r>
            <w:r w:rsidR="006D0A19">
              <w:rPr>
                <w:webHidden/>
              </w:rPr>
              <w:fldChar w:fldCharType="end"/>
            </w:r>
          </w:hyperlink>
        </w:p>
        <w:p w14:paraId="0DA99A1E" w14:textId="6BB68AFF" w:rsidR="006D0A19" w:rsidRDefault="00F91E0A">
          <w:pPr>
            <w:pStyle w:val="TOC1"/>
            <w:rPr>
              <w:rFonts w:eastAsiaTheme="minorEastAsia" w:cstheme="minorBidi"/>
              <w:b w:val="0"/>
              <w:color w:val="auto"/>
              <w:sz w:val="22"/>
              <w:szCs w:val="22"/>
            </w:rPr>
          </w:pPr>
          <w:hyperlink w:anchor="_Toc49955898" w:history="1">
            <w:r w:rsidR="006D0A19" w:rsidRPr="00D56CDE">
              <w:rPr>
                <w:rStyle w:val="Hyperlink"/>
              </w:rPr>
              <w:t>Why?</w:t>
            </w:r>
            <w:r w:rsidR="006D0A19">
              <w:rPr>
                <w:webHidden/>
              </w:rPr>
              <w:tab/>
            </w:r>
            <w:r w:rsidR="006D0A19">
              <w:rPr>
                <w:webHidden/>
              </w:rPr>
              <w:fldChar w:fldCharType="begin"/>
            </w:r>
            <w:r w:rsidR="006D0A19">
              <w:rPr>
                <w:webHidden/>
              </w:rPr>
              <w:instrText xml:space="preserve"> PAGEREF _Toc49955898 \h </w:instrText>
            </w:r>
            <w:r w:rsidR="006D0A19">
              <w:rPr>
                <w:webHidden/>
              </w:rPr>
            </w:r>
            <w:r w:rsidR="006D0A19">
              <w:rPr>
                <w:webHidden/>
              </w:rPr>
              <w:fldChar w:fldCharType="separate"/>
            </w:r>
            <w:r w:rsidR="00A73C5D">
              <w:rPr>
                <w:webHidden/>
              </w:rPr>
              <w:t>5</w:t>
            </w:r>
            <w:r w:rsidR="006D0A19">
              <w:rPr>
                <w:webHidden/>
              </w:rPr>
              <w:fldChar w:fldCharType="end"/>
            </w:r>
          </w:hyperlink>
        </w:p>
        <w:p w14:paraId="3E8A3469" w14:textId="7D8A18D3" w:rsidR="006D0A19" w:rsidRDefault="00F91E0A">
          <w:pPr>
            <w:pStyle w:val="TOC1"/>
            <w:rPr>
              <w:rFonts w:eastAsiaTheme="minorEastAsia" w:cstheme="minorBidi"/>
              <w:b w:val="0"/>
              <w:color w:val="auto"/>
              <w:sz w:val="22"/>
              <w:szCs w:val="22"/>
            </w:rPr>
          </w:pPr>
          <w:hyperlink w:anchor="_Toc49955899" w:history="1">
            <w:r w:rsidR="006D0A19" w:rsidRPr="00D56CDE">
              <w:rPr>
                <w:rStyle w:val="Hyperlink"/>
              </w:rPr>
              <w:t>What we did</w:t>
            </w:r>
            <w:r w:rsidR="006D0A19">
              <w:rPr>
                <w:webHidden/>
              </w:rPr>
              <w:tab/>
            </w:r>
            <w:r w:rsidR="006D0A19">
              <w:rPr>
                <w:webHidden/>
              </w:rPr>
              <w:fldChar w:fldCharType="begin"/>
            </w:r>
            <w:r w:rsidR="006D0A19">
              <w:rPr>
                <w:webHidden/>
              </w:rPr>
              <w:instrText xml:space="preserve"> PAGEREF _Toc49955899 \h </w:instrText>
            </w:r>
            <w:r w:rsidR="006D0A19">
              <w:rPr>
                <w:webHidden/>
              </w:rPr>
            </w:r>
            <w:r w:rsidR="006D0A19">
              <w:rPr>
                <w:webHidden/>
              </w:rPr>
              <w:fldChar w:fldCharType="separate"/>
            </w:r>
            <w:r w:rsidR="00A73C5D">
              <w:rPr>
                <w:webHidden/>
              </w:rPr>
              <w:t>9</w:t>
            </w:r>
            <w:r w:rsidR="006D0A19">
              <w:rPr>
                <w:webHidden/>
              </w:rPr>
              <w:fldChar w:fldCharType="end"/>
            </w:r>
          </w:hyperlink>
        </w:p>
        <w:p w14:paraId="57096CDF" w14:textId="393F2ACA" w:rsidR="006D0A19" w:rsidRDefault="00F91E0A">
          <w:pPr>
            <w:pStyle w:val="TOC1"/>
            <w:rPr>
              <w:rFonts w:eastAsiaTheme="minorEastAsia" w:cstheme="minorBidi"/>
              <w:b w:val="0"/>
              <w:color w:val="auto"/>
              <w:sz w:val="22"/>
              <w:szCs w:val="22"/>
            </w:rPr>
          </w:pPr>
          <w:hyperlink w:anchor="_Toc49955900" w:history="1">
            <w:r w:rsidR="006D0A19" w:rsidRPr="00D56CDE">
              <w:rPr>
                <w:rStyle w:val="Hyperlink"/>
              </w:rPr>
              <w:t>Results</w:t>
            </w:r>
            <w:r w:rsidR="006D0A19">
              <w:rPr>
                <w:webHidden/>
              </w:rPr>
              <w:tab/>
            </w:r>
            <w:r w:rsidR="006D0A19">
              <w:rPr>
                <w:webHidden/>
              </w:rPr>
              <w:fldChar w:fldCharType="begin"/>
            </w:r>
            <w:r w:rsidR="006D0A19">
              <w:rPr>
                <w:webHidden/>
              </w:rPr>
              <w:instrText xml:space="preserve"> PAGEREF _Toc49955900 \h </w:instrText>
            </w:r>
            <w:r w:rsidR="006D0A19">
              <w:rPr>
                <w:webHidden/>
              </w:rPr>
            </w:r>
            <w:r w:rsidR="006D0A19">
              <w:rPr>
                <w:webHidden/>
              </w:rPr>
              <w:fldChar w:fldCharType="separate"/>
            </w:r>
            <w:r w:rsidR="00A73C5D">
              <w:rPr>
                <w:webHidden/>
              </w:rPr>
              <w:t>21</w:t>
            </w:r>
            <w:r w:rsidR="006D0A19">
              <w:rPr>
                <w:webHidden/>
              </w:rPr>
              <w:fldChar w:fldCharType="end"/>
            </w:r>
          </w:hyperlink>
        </w:p>
        <w:p w14:paraId="1FA280DA" w14:textId="7ECC6C0D" w:rsidR="006D0A19" w:rsidRDefault="00F91E0A">
          <w:pPr>
            <w:pStyle w:val="TOC1"/>
            <w:rPr>
              <w:rFonts w:eastAsiaTheme="minorEastAsia" w:cstheme="minorBidi"/>
              <w:b w:val="0"/>
              <w:color w:val="auto"/>
              <w:sz w:val="22"/>
              <w:szCs w:val="22"/>
            </w:rPr>
          </w:pPr>
          <w:hyperlink w:anchor="_Toc49955901" w:history="1">
            <w:r w:rsidR="006D0A19" w:rsidRPr="00D56CDE">
              <w:rPr>
                <w:rStyle w:val="Hyperlink"/>
              </w:rPr>
              <w:t>Limitations</w:t>
            </w:r>
            <w:r w:rsidR="006D0A19">
              <w:rPr>
                <w:webHidden/>
              </w:rPr>
              <w:tab/>
            </w:r>
            <w:r w:rsidR="006D0A19">
              <w:rPr>
                <w:webHidden/>
              </w:rPr>
              <w:fldChar w:fldCharType="begin"/>
            </w:r>
            <w:r w:rsidR="006D0A19">
              <w:rPr>
                <w:webHidden/>
              </w:rPr>
              <w:instrText xml:space="preserve"> PAGEREF _Toc49955901 \h </w:instrText>
            </w:r>
            <w:r w:rsidR="006D0A19">
              <w:rPr>
                <w:webHidden/>
              </w:rPr>
            </w:r>
            <w:r w:rsidR="006D0A19">
              <w:rPr>
                <w:webHidden/>
              </w:rPr>
              <w:fldChar w:fldCharType="separate"/>
            </w:r>
            <w:r w:rsidR="00A73C5D">
              <w:rPr>
                <w:webHidden/>
              </w:rPr>
              <w:t>27</w:t>
            </w:r>
            <w:r w:rsidR="006D0A19">
              <w:rPr>
                <w:webHidden/>
              </w:rPr>
              <w:fldChar w:fldCharType="end"/>
            </w:r>
          </w:hyperlink>
        </w:p>
        <w:p w14:paraId="3835FCDE" w14:textId="1462DF1A" w:rsidR="006D0A19" w:rsidRDefault="00F91E0A">
          <w:pPr>
            <w:pStyle w:val="TOC1"/>
            <w:rPr>
              <w:rFonts w:eastAsiaTheme="minorEastAsia" w:cstheme="minorBidi"/>
              <w:b w:val="0"/>
              <w:color w:val="auto"/>
              <w:sz w:val="22"/>
              <w:szCs w:val="22"/>
            </w:rPr>
          </w:pPr>
          <w:hyperlink w:anchor="_Toc49955902" w:history="1">
            <w:r w:rsidR="006D0A19" w:rsidRPr="00D56CDE">
              <w:rPr>
                <w:rStyle w:val="Hyperlink"/>
              </w:rPr>
              <w:t>Discussion and conclusion</w:t>
            </w:r>
            <w:r w:rsidR="006D0A19">
              <w:rPr>
                <w:webHidden/>
              </w:rPr>
              <w:tab/>
            </w:r>
            <w:r w:rsidR="006D0A19">
              <w:rPr>
                <w:webHidden/>
              </w:rPr>
              <w:fldChar w:fldCharType="begin"/>
            </w:r>
            <w:r w:rsidR="006D0A19">
              <w:rPr>
                <w:webHidden/>
              </w:rPr>
              <w:instrText xml:space="preserve"> PAGEREF _Toc49955902 \h </w:instrText>
            </w:r>
            <w:r w:rsidR="006D0A19">
              <w:rPr>
                <w:webHidden/>
              </w:rPr>
            </w:r>
            <w:r w:rsidR="006D0A19">
              <w:rPr>
                <w:webHidden/>
              </w:rPr>
              <w:fldChar w:fldCharType="separate"/>
            </w:r>
            <w:r w:rsidR="00A73C5D">
              <w:rPr>
                <w:webHidden/>
              </w:rPr>
              <w:t>28</w:t>
            </w:r>
            <w:r w:rsidR="006D0A19">
              <w:rPr>
                <w:webHidden/>
              </w:rPr>
              <w:fldChar w:fldCharType="end"/>
            </w:r>
          </w:hyperlink>
        </w:p>
        <w:p w14:paraId="0A32AA0B" w14:textId="2CC09DD7" w:rsidR="006D0A19" w:rsidRDefault="00F91E0A">
          <w:pPr>
            <w:pStyle w:val="TOC1"/>
            <w:rPr>
              <w:rFonts w:eastAsiaTheme="minorEastAsia" w:cstheme="minorBidi"/>
              <w:b w:val="0"/>
              <w:color w:val="auto"/>
              <w:sz w:val="22"/>
              <w:szCs w:val="22"/>
            </w:rPr>
          </w:pPr>
          <w:hyperlink w:anchor="_Toc49955903" w:history="1">
            <w:r w:rsidR="006D0A19" w:rsidRPr="00D56CDE">
              <w:rPr>
                <w:rStyle w:val="Hyperlink"/>
              </w:rPr>
              <w:t>Appendices</w:t>
            </w:r>
            <w:r w:rsidR="006D0A19">
              <w:rPr>
                <w:webHidden/>
              </w:rPr>
              <w:tab/>
            </w:r>
            <w:r w:rsidR="006D0A19">
              <w:rPr>
                <w:webHidden/>
              </w:rPr>
              <w:fldChar w:fldCharType="begin"/>
            </w:r>
            <w:r w:rsidR="006D0A19">
              <w:rPr>
                <w:webHidden/>
              </w:rPr>
              <w:instrText xml:space="preserve"> PAGEREF _Toc49955903 \h </w:instrText>
            </w:r>
            <w:r w:rsidR="006D0A19">
              <w:rPr>
                <w:webHidden/>
              </w:rPr>
            </w:r>
            <w:r w:rsidR="006D0A19">
              <w:rPr>
                <w:webHidden/>
              </w:rPr>
              <w:fldChar w:fldCharType="separate"/>
            </w:r>
            <w:r w:rsidR="00A73C5D">
              <w:rPr>
                <w:webHidden/>
              </w:rPr>
              <w:t>31</w:t>
            </w:r>
            <w:r w:rsidR="006D0A19">
              <w:rPr>
                <w:webHidden/>
              </w:rPr>
              <w:fldChar w:fldCharType="end"/>
            </w:r>
          </w:hyperlink>
        </w:p>
        <w:p w14:paraId="54B20FDB" w14:textId="5A23F52C" w:rsidR="006D0A19" w:rsidRDefault="00F91E0A">
          <w:pPr>
            <w:pStyle w:val="TOC1"/>
            <w:rPr>
              <w:rFonts w:eastAsiaTheme="minorEastAsia" w:cstheme="minorBidi"/>
              <w:b w:val="0"/>
              <w:color w:val="auto"/>
              <w:sz w:val="22"/>
              <w:szCs w:val="22"/>
            </w:rPr>
          </w:pPr>
          <w:hyperlink w:anchor="_Toc49955904" w:history="1">
            <w:r w:rsidR="006D0A19" w:rsidRPr="00D56CDE">
              <w:rPr>
                <w:rStyle w:val="Hyperlink"/>
              </w:rPr>
              <w:t>References</w:t>
            </w:r>
            <w:r w:rsidR="006D0A19">
              <w:rPr>
                <w:webHidden/>
              </w:rPr>
              <w:tab/>
            </w:r>
            <w:r w:rsidR="006D0A19">
              <w:rPr>
                <w:webHidden/>
              </w:rPr>
              <w:fldChar w:fldCharType="begin"/>
            </w:r>
            <w:r w:rsidR="006D0A19">
              <w:rPr>
                <w:webHidden/>
              </w:rPr>
              <w:instrText xml:space="preserve"> PAGEREF _Toc49955904 \h </w:instrText>
            </w:r>
            <w:r w:rsidR="006D0A19">
              <w:rPr>
                <w:webHidden/>
              </w:rPr>
            </w:r>
            <w:r w:rsidR="006D0A19">
              <w:rPr>
                <w:webHidden/>
              </w:rPr>
              <w:fldChar w:fldCharType="separate"/>
            </w:r>
            <w:r w:rsidR="00A73C5D">
              <w:rPr>
                <w:webHidden/>
              </w:rPr>
              <w:t>76</w:t>
            </w:r>
            <w:r w:rsidR="006D0A19">
              <w:rPr>
                <w:webHidden/>
              </w:rPr>
              <w:fldChar w:fldCharType="end"/>
            </w:r>
          </w:hyperlink>
        </w:p>
        <w:p w14:paraId="712FC639" w14:textId="7B0AE6DC" w:rsidR="004909C3" w:rsidRDefault="00CB1ED4">
          <w:r>
            <w:rPr>
              <w:noProof/>
              <w:color w:val="FFFFFF" w:themeColor="background1"/>
              <w:sz w:val="28"/>
            </w:rPr>
            <w:fldChar w:fldCharType="end"/>
          </w:r>
        </w:p>
      </w:sdtContent>
    </w:sdt>
    <w:p w14:paraId="712FC63A" w14:textId="77777777" w:rsidR="008253C4" w:rsidRDefault="008253C4" w:rsidP="004909C3">
      <w:pPr>
        <w:rPr>
          <w:noProof/>
        </w:rPr>
      </w:pPr>
    </w:p>
    <w:p w14:paraId="712FC63B" w14:textId="77777777" w:rsidR="004909C3" w:rsidRDefault="004909C3" w:rsidP="004909C3">
      <w:pPr>
        <w:rPr>
          <w:noProof/>
        </w:rPr>
      </w:pPr>
    </w:p>
    <w:p w14:paraId="712FC63C" w14:textId="77777777" w:rsidR="008253C4" w:rsidRDefault="008253C4" w:rsidP="00087D4E">
      <w:pPr>
        <w:rPr>
          <w:b/>
          <w:noProof/>
          <w:color w:val="FFFFFF" w:themeColor="background1"/>
          <w:sz w:val="28"/>
        </w:rPr>
        <w:sectPr w:rsidR="008253C4" w:rsidSect="008253C4">
          <w:headerReference w:type="even" r:id="rId16"/>
          <w:headerReference w:type="default" r:id="rId17"/>
          <w:footerReference w:type="default" r:id="rId18"/>
          <w:headerReference w:type="first" r:id="rId19"/>
          <w:pgSz w:w="11906" w:h="16838" w:code="9"/>
          <w:pgMar w:top="2041" w:right="2381" w:bottom="1247" w:left="1247" w:header="720" w:footer="851" w:gutter="0"/>
          <w:cols w:space="708"/>
          <w:docGrid w:linePitch="360"/>
        </w:sectPr>
      </w:pPr>
    </w:p>
    <w:p w14:paraId="712FC63D" w14:textId="77777777" w:rsidR="004B4BC0" w:rsidRDefault="00CA787C" w:rsidP="00087D4E">
      <w:pPr>
        <w:pStyle w:val="Heading1"/>
      </w:pPr>
      <w:bookmarkStart w:id="2" w:name="_Toc49940966"/>
      <w:bookmarkStart w:id="3" w:name="_Toc49950556"/>
      <w:bookmarkStart w:id="4" w:name="_Toc49952799"/>
      <w:bookmarkStart w:id="5" w:name="_Toc49955897"/>
      <w:r>
        <w:lastRenderedPageBreak/>
        <w:t>Executive summary</w:t>
      </w:r>
      <w:bookmarkEnd w:id="2"/>
      <w:bookmarkEnd w:id="3"/>
      <w:bookmarkEnd w:id="4"/>
      <w:bookmarkEnd w:id="5"/>
    </w:p>
    <w:p w14:paraId="3E1413D5" w14:textId="7D49E4AA" w:rsidR="00415F34" w:rsidRDefault="0002319B" w:rsidP="00415F34">
      <w:pPr>
        <w:pStyle w:val="Intro"/>
      </w:pPr>
      <w:r>
        <w:t>We designed activity statements</w:t>
      </w:r>
      <w:r w:rsidRPr="0002319B">
        <w:t xml:space="preserve"> </w:t>
      </w:r>
      <w:r>
        <w:t>to help gamblers make informed decisions about their online wagering</w:t>
      </w:r>
    </w:p>
    <w:p w14:paraId="2EB1CE24" w14:textId="0D657A54" w:rsidR="00F957CE" w:rsidRDefault="00BD3B1C" w:rsidP="00925FFA">
      <w:pPr>
        <w:spacing w:before="80" w:after="80"/>
      </w:pPr>
      <w:r>
        <w:t xml:space="preserve">Online wagering is the </w:t>
      </w:r>
      <w:r w:rsidR="009573E4">
        <w:t>fastest</w:t>
      </w:r>
      <w:r>
        <w:t xml:space="preserve"> growing </w:t>
      </w:r>
      <w:r w:rsidR="00075625">
        <w:t xml:space="preserve">segment </w:t>
      </w:r>
      <w:r>
        <w:t xml:space="preserve">of gambling in Australia, and </w:t>
      </w:r>
      <w:r w:rsidR="009573E4">
        <w:t xml:space="preserve">people who gamble online have been found to experience higher rates of </w:t>
      </w:r>
      <w:r w:rsidR="00283ED3">
        <w:t>gambling-related harm compared with</w:t>
      </w:r>
      <w:r w:rsidR="009573E4">
        <w:t xml:space="preserve"> </w:t>
      </w:r>
      <w:r w:rsidR="00075625">
        <w:t>other form</w:t>
      </w:r>
      <w:r w:rsidR="00B475FE">
        <w:t>s of gambling (Jenkinson et al.</w:t>
      </w:r>
      <w:r w:rsidR="00075625">
        <w:t xml:space="preserve"> 2019).</w:t>
      </w:r>
      <w:r w:rsidR="008D1F27">
        <w:t xml:space="preserve"> The Department of Social Services (DSS) </w:t>
      </w:r>
      <w:r w:rsidR="008D1F27" w:rsidRPr="007231DF">
        <w:t>commissioned BETA to design and evaluate easy</w:t>
      </w:r>
      <w:r w:rsidR="008D1F27">
        <w:noBreakHyphen/>
      </w:r>
      <w:r w:rsidR="008D1F27" w:rsidRPr="007231DF">
        <w:t>to</w:t>
      </w:r>
      <w:r w:rsidR="008D1F27">
        <w:noBreakHyphen/>
      </w:r>
      <w:r w:rsidR="008D1F27" w:rsidRPr="007231DF">
        <w:t>understand activity statements for online wagering consumers.</w:t>
      </w:r>
      <w:r w:rsidR="008D1F27" w:rsidRPr="008D1F27">
        <w:t xml:space="preserve"> </w:t>
      </w:r>
      <w:r w:rsidR="008D1F27">
        <w:t xml:space="preserve">Activity statements provide online wagering consumers with details of their gambling activities, including bets made, wins, losses and other account transactions over a specified time period. </w:t>
      </w:r>
      <w:r w:rsidR="0077376D" w:rsidRPr="00E5111B">
        <w:t xml:space="preserve">Drawing on </w:t>
      </w:r>
      <w:r w:rsidR="00215B61">
        <w:t>principles</w:t>
      </w:r>
      <w:r w:rsidR="0002319B">
        <w:t xml:space="preserve"> from the </w:t>
      </w:r>
      <w:r w:rsidR="0077376D" w:rsidRPr="00E5111B">
        <w:t xml:space="preserve">National </w:t>
      </w:r>
      <w:r w:rsidR="0002319B">
        <w:t xml:space="preserve">Consumer Protection Framework for Online Wagering </w:t>
      </w:r>
      <w:r w:rsidR="00D336C3">
        <w:t xml:space="preserve">- </w:t>
      </w:r>
      <w:r w:rsidR="00215B61">
        <w:t>National Policy Statement (</w:t>
      </w:r>
      <w:r w:rsidR="0002319B">
        <w:t xml:space="preserve">National </w:t>
      </w:r>
      <w:r w:rsidR="0077376D" w:rsidRPr="00E5111B">
        <w:t>Framework</w:t>
      </w:r>
      <w:r w:rsidR="0002319B">
        <w:t>)</w:t>
      </w:r>
      <w:r w:rsidR="0077376D" w:rsidRPr="00E5111B">
        <w:t xml:space="preserve"> and insights from behavioural science</w:t>
      </w:r>
      <w:r w:rsidR="0002319B">
        <w:t>,</w:t>
      </w:r>
      <w:r w:rsidR="0077376D" w:rsidRPr="00E5111B">
        <w:t xml:space="preserve"> BETA de</w:t>
      </w:r>
      <w:r w:rsidR="00BC0614">
        <w:t>veloped</w:t>
      </w:r>
      <w:r w:rsidR="00F957CE">
        <w:t xml:space="preserve"> and tested</w:t>
      </w:r>
      <w:r w:rsidR="00BC0614">
        <w:t xml:space="preserve"> two activity statement prototypes</w:t>
      </w:r>
      <w:r w:rsidR="00075625">
        <w:t xml:space="preserve">. </w:t>
      </w:r>
    </w:p>
    <w:p w14:paraId="35E67731" w14:textId="62475988" w:rsidR="0077376D" w:rsidRPr="00E5111B" w:rsidRDefault="0077376D" w:rsidP="00925FFA">
      <w:pPr>
        <w:spacing w:before="80" w:after="80"/>
      </w:pPr>
      <w:r>
        <w:t xml:space="preserve">In a </w:t>
      </w:r>
      <w:r w:rsidR="001A6FDD">
        <w:t xml:space="preserve">behavioural trial </w:t>
      </w:r>
      <w:r w:rsidR="00F957CE">
        <w:t xml:space="preserve">(experiment) </w:t>
      </w:r>
      <w:r w:rsidR="001A6FDD">
        <w:t xml:space="preserve">using a </w:t>
      </w:r>
      <w:r w:rsidR="00F957CE">
        <w:t>purpose</w:t>
      </w:r>
      <w:r w:rsidR="00F957CE">
        <w:noBreakHyphen/>
        <w:t xml:space="preserve">built </w:t>
      </w:r>
      <w:r>
        <w:t xml:space="preserve">simulated gambling </w:t>
      </w:r>
      <w:r w:rsidR="001A6FDD">
        <w:t xml:space="preserve">platform, </w:t>
      </w:r>
      <w:r>
        <w:t xml:space="preserve">we found showing participants </w:t>
      </w:r>
      <w:r w:rsidR="00BC0614">
        <w:t>an activity statement</w:t>
      </w:r>
      <w:r>
        <w:t xml:space="preserve"> reduced the amount they bet when compared with participants who did not see a statement</w:t>
      </w:r>
      <w:r w:rsidR="00075625">
        <w:t xml:space="preserve"> </w:t>
      </w:r>
      <w:r w:rsidR="00075625" w:rsidRPr="001F2B04">
        <w:t xml:space="preserve">(by </w:t>
      </w:r>
      <w:r w:rsidR="00F957CE">
        <w:t xml:space="preserve">7.6 per cent for Statement A and 4.9 per cent </w:t>
      </w:r>
      <w:r w:rsidR="001F2B04" w:rsidRPr="001F2B04">
        <w:t>for Statement B</w:t>
      </w:r>
      <w:r w:rsidR="00075625" w:rsidRPr="001F2B04">
        <w:t>)</w:t>
      </w:r>
      <w:r w:rsidRPr="001F2B04">
        <w:t>.</w:t>
      </w:r>
      <w:r>
        <w:t xml:space="preserve"> This suggests providing online gamblers with regular, clear and useful information </w:t>
      </w:r>
      <w:r w:rsidR="00576C95">
        <w:t>about</w:t>
      </w:r>
      <w:r>
        <w:t xml:space="preserve"> their gambling can strengthen informed decision-making.</w:t>
      </w:r>
    </w:p>
    <w:p w14:paraId="657762F9" w14:textId="0EA7C974" w:rsidR="0077376D" w:rsidRDefault="0077376D" w:rsidP="00925FFA">
      <w:pPr>
        <w:spacing w:before="80" w:after="80"/>
      </w:pPr>
      <w:r>
        <w:t xml:space="preserve">We focussed the design and content of the activity statements </w:t>
      </w:r>
      <w:r w:rsidR="00CB2C45">
        <w:t xml:space="preserve">on </w:t>
      </w:r>
      <w:r>
        <w:t xml:space="preserve">correcting several behavioural biases </w:t>
      </w:r>
      <w:r w:rsidR="00A71391">
        <w:t>known to affect</w:t>
      </w:r>
      <w:r>
        <w:t xml:space="preserve"> gambling decisions. The</w:t>
      </w:r>
      <w:r w:rsidR="00F957CE">
        <w:t>se</w:t>
      </w:r>
      <w:r>
        <w:t xml:space="preserve"> relate to misperceptions about the randomness of events and probabilities (</w:t>
      </w:r>
      <w:r w:rsidR="004055A2">
        <w:t xml:space="preserve">expecting a win after </w:t>
      </w:r>
      <w:r>
        <w:t>a series of losses), misperceptions about personal attributes and behaviours (</w:t>
      </w:r>
      <w:r w:rsidR="004055A2">
        <w:t xml:space="preserve">beliefs about being a lucky </w:t>
      </w:r>
      <w:r w:rsidR="00B250C3">
        <w:t>person</w:t>
      </w:r>
      <w:r w:rsidR="004055A2">
        <w:t xml:space="preserve">) </w:t>
      </w:r>
      <w:r>
        <w:t>and loss aversion (</w:t>
      </w:r>
      <w:r w:rsidR="0002319B">
        <w:t xml:space="preserve">valuing </w:t>
      </w:r>
      <w:r w:rsidR="004055A2">
        <w:t xml:space="preserve">losses </w:t>
      </w:r>
      <w:r>
        <w:t>more than gains). We f</w:t>
      </w:r>
      <w:r w:rsidR="003A2F80">
        <w:t>ound activity statements had</w:t>
      </w:r>
      <w:r>
        <w:t xml:space="preserve"> a stronger effect for participants who held false gambling beliefs</w:t>
      </w:r>
      <w:r w:rsidR="00EF1B2A">
        <w:t>.</w:t>
      </w:r>
      <w:r w:rsidR="00A46F2A">
        <w:t xml:space="preserve"> </w:t>
      </w:r>
    </w:p>
    <w:p w14:paraId="2BA83CCB" w14:textId="6A864AC4" w:rsidR="007A152D" w:rsidRDefault="007A152D" w:rsidP="00925FFA">
      <w:pPr>
        <w:spacing w:before="80" w:after="80"/>
      </w:pPr>
      <w:r>
        <w:t xml:space="preserve">We </w:t>
      </w:r>
      <w:r w:rsidR="00F957CE">
        <w:t xml:space="preserve">also </w:t>
      </w:r>
      <w:r>
        <w:t xml:space="preserve">found viewing activity statements to have a stronger effect on </w:t>
      </w:r>
      <w:r w:rsidR="00364A8E">
        <w:t xml:space="preserve">the </w:t>
      </w:r>
      <w:r>
        <w:t>amount bet for moderate-risk gamblers, and those with lower financial literacy. A significant effect was also found for gamblers with loss-chasing tendencies. Taken together these findings suggest the activity statements are effective for groups</w:t>
      </w:r>
      <w:r w:rsidR="00A71391">
        <w:t xml:space="preserve"> at-risk of harm from gambling.</w:t>
      </w:r>
    </w:p>
    <w:p w14:paraId="667DD644" w14:textId="4BA1B6D9" w:rsidR="00F46500" w:rsidRDefault="00A6265A" w:rsidP="00925FFA">
      <w:pPr>
        <w:spacing w:before="80" w:after="80"/>
      </w:pPr>
      <w:r>
        <w:t>Participants completed</w:t>
      </w:r>
      <w:r w:rsidR="00F46500">
        <w:t xml:space="preserve"> a survey at the end of the simulated gam</w:t>
      </w:r>
      <w:r w:rsidR="00F957CE">
        <w:t>bling platform</w:t>
      </w:r>
      <w:r w:rsidR="00F46500">
        <w:t xml:space="preserve"> to examine </w:t>
      </w:r>
      <w:r w:rsidR="006C12EB">
        <w:t>their</w:t>
      </w:r>
      <w:r w:rsidR="00F46500">
        <w:t xml:space="preserve"> views on the usefulness and ease-of-understanding of </w:t>
      </w:r>
      <w:r w:rsidR="00B46201">
        <w:t xml:space="preserve">the </w:t>
      </w:r>
      <w:r w:rsidR="00F46500">
        <w:t xml:space="preserve">prototypes. Comprehension was high, and participants </w:t>
      </w:r>
      <w:r w:rsidR="00EB7F65">
        <w:t>overwhelmingly indicated a desire to receive activity statements from their online wagering service provider. Nearly all</w:t>
      </w:r>
      <w:r w:rsidR="00F46500">
        <w:t xml:space="preserve"> participants </w:t>
      </w:r>
      <w:r w:rsidR="00EB7F65">
        <w:t xml:space="preserve">(91 per cent) </w:t>
      </w:r>
      <w:r w:rsidR="00F46500">
        <w:t>said they would like to receive the statements in real life; m</w:t>
      </w:r>
      <w:r w:rsidR="004055A2">
        <w:t>any</w:t>
      </w:r>
      <w:r w:rsidR="00F46500">
        <w:t xml:space="preserve"> preferred this to be via email and every month.</w:t>
      </w:r>
    </w:p>
    <w:p w14:paraId="3FAED203" w14:textId="6774ECDE" w:rsidR="00CB2C45" w:rsidRDefault="00CE0750" w:rsidP="00925FFA">
      <w:pPr>
        <w:spacing w:before="80" w:after="80"/>
        <w:rPr>
          <w:rFonts w:asciiTheme="majorHAnsi" w:hAnsiTheme="majorHAnsi"/>
          <w:color w:val="auto"/>
        </w:rPr>
      </w:pPr>
      <w:bookmarkStart w:id="6" w:name="_Toc49940967"/>
      <w:bookmarkStart w:id="7" w:name="_Toc49950557"/>
      <w:bookmarkStart w:id="8" w:name="_Toc49952800"/>
      <w:bookmarkStart w:id="9" w:name="_Toc49955898"/>
      <w:r>
        <w:t xml:space="preserve">The results from this project suggest activity statements have a significant role to play in reducing harm from gambling and providing online wagering consumers with meaningful and accessible information in order to make informed decisions about their gambling. The </w:t>
      </w:r>
      <w:r w:rsidR="00B46201">
        <w:t xml:space="preserve">report </w:t>
      </w:r>
      <w:r>
        <w:t>sets out the recommended elements and style designs which have been found to achieve the objectives in the National Framework.</w:t>
      </w:r>
      <w:r w:rsidR="00CB2C45">
        <w:br w:type="page"/>
      </w:r>
    </w:p>
    <w:p w14:paraId="712FC644" w14:textId="6EF4C823" w:rsidR="00973B23" w:rsidRPr="00C95C0F" w:rsidRDefault="00973B23" w:rsidP="00973B23">
      <w:pPr>
        <w:pStyle w:val="LargeH1"/>
        <w:rPr>
          <w:sz w:val="80"/>
          <w:szCs w:val="80"/>
        </w:rPr>
      </w:pPr>
      <w:r w:rsidRPr="00C95C0F">
        <w:rPr>
          <w:sz w:val="80"/>
          <w:szCs w:val="80"/>
        </w:rPr>
        <w:lastRenderedPageBreak/>
        <w:t>Why?</w:t>
      </w:r>
      <w:bookmarkEnd w:id="6"/>
      <w:bookmarkEnd w:id="7"/>
      <w:bookmarkEnd w:id="8"/>
      <w:bookmarkEnd w:id="9"/>
    </w:p>
    <w:p w14:paraId="712FC645" w14:textId="77777777" w:rsidR="00973B23" w:rsidRDefault="00973B23" w:rsidP="00973B23">
      <w:pPr>
        <w:pStyle w:val="Intro"/>
      </w:pPr>
      <w:r>
        <w:t>The importance of conducting this trial</w:t>
      </w:r>
    </w:p>
    <w:p w14:paraId="712FC646" w14:textId="77777777" w:rsidR="00973B23" w:rsidRPr="00973B23" w:rsidRDefault="00973B23" w:rsidP="00973B23">
      <w:pPr>
        <w:pStyle w:val="Heading2"/>
      </w:pPr>
      <w:r w:rsidRPr="00973B23">
        <w:t>Policy context</w:t>
      </w:r>
    </w:p>
    <w:p w14:paraId="59BA8AC9" w14:textId="745190B4" w:rsidR="007A447F" w:rsidRDefault="00BE15F3" w:rsidP="007A447F">
      <w:r>
        <w:t>In November 2018, Commonwealth, state and territory governments agreed the</w:t>
      </w:r>
      <w:r w:rsidR="00ED18EC">
        <w:t xml:space="preserve"> </w:t>
      </w:r>
      <w:hyperlink r:id="rId20" w:history="1">
        <w:r w:rsidR="00ED18EC" w:rsidRPr="00E5642B">
          <w:rPr>
            <w:rStyle w:val="Hyperlink"/>
          </w:rPr>
          <w:t xml:space="preserve">National Consumer Protection Framework for Online Wagering in Australia – National Policy Statement </w:t>
        </w:r>
      </w:hyperlink>
      <w:r w:rsidR="00ED18EC">
        <w:t>(National Framework)</w:t>
      </w:r>
      <w:r>
        <w:t xml:space="preserve">, which </w:t>
      </w:r>
      <w:r w:rsidR="003F3A35">
        <w:t>is</w:t>
      </w:r>
      <w:r w:rsidR="007A447F">
        <w:t xml:space="preserve"> designed to: </w:t>
      </w:r>
    </w:p>
    <w:p w14:paraId="646B2AD1" w14:textId="4951F506" w:rsidR="007A447F" w:rsidRDefault="00E5642B" w:rsidP="007A447F">
      <w:pPr>
        <w:pStyle w:val="ListParagraph"/>
        <w:numPr>
          <w:ilvl w:val="0"/>
          <w:numId w:val="9"/>
        </w:numPr>
      </w:pPr>
      <w:r>
        <w:t>P</w:t>
      </w:r>
      <w:r w:rsidR="007A447F">
        <w:t xml:space="preserve">rovide consumers with strong, nationally consistent minimum protections, </w:t>
      </w:r>
      <w:r w:rsidR="00D265A4">
        <w:t xml:space="preserve">to </w:t>
      </w:r>
      <w:r w:rsidR="007A447F">
        <w:t>both prevent and provide support for those experiencing gambling harm</w:t>
      </w:r>
      <w:r>
        <w:t>.</w:t>
      </w:r>
    </w:p>
    <w:p w14:paraId="7E56800B" w14:textId="561B960C" w:rsidR="007A447F" w:rsidRDefault="00E5642B" w:rsidP="007A447F">
      <w:pPr>
        <w:pStyle w:val="ListParagraph"/>
        <w:numPr>
          <w:ilvl w:val="0"/>
          <w:numId w:val="9"/>
        </w:numPr>
      </w:pPr>
      <w:r>
        <w:t>R</w:t>
      </w:r>
      <w:r w:rsidR="007A447F">
        <w:t>espect consumer choice by empowering consumers to make more informed decisions about their gambling.</w:t>
      </w:r>
    </w:p>
    <w:p w14:paraId="3E49E2B5" w14:textId="02D057DF" w:rsidR="00AB213D" w:rsidRDefault="00ED18EC" w:rsidP="007A447F">
      <w:r>
        <w:t xml:space="preserve">This report responds to one of the ten measures outlined in the National Framework: </w:t>
      </w:r>
      <w:r w:rsidRPr="00BE15F3">
        <w:rPr>
          <w:i/>
        </w:rPr>
        <w:t>Measure 7: Activity statements</w:t>
      </w:r>
      <w:r>
        <w:t xml:space="preserve">. </w:t>
      </w:r>
      <w:r w:rsidR="00BE15F3">
        <w:t xml:space="preserve">Activity statements are provided to consumers by </w:t>
      </w:r>
      <w:r w:rsidR="00C42D31">
        <w:t xml:space="preserve">online wagering service </w:t>
      </w:r>
      <w:r w:rsidR="00BE15F3">
        <w:t xml:space="preserve">providers, and contain details of previous online wagering activities. The </w:t>
      </w:r>
      <w:r w:rsidR="00EB23A3">
        <w:t>National Framework</w:t>
      </w:r>
      <w:r w:rsidR="00BE15F3">
        <w:t xml:space="preserve"> sets out minimum requirements </w:t>
      </w:r>
      <w:r w:rsidR="00F30EAB">
        <w:t xml:space="preserve">for </w:t>
      </w:r>
      <w:r w:rsidR="00C42D31">
        <w:t xml:space="preserve">the provision of </w:t>
      </w:r>
      <w:r w:rsidR="00BE15F3">
        <w:t xml:space="preserve">regular, meaningful activity statements, </w:t>
      </w:r>
      <w:r w:rsidR="00902371">
        <w:t>containing details of bets placed, wins and losses, account transactions and net results</w:t>
      </w:r>
      <w:r w:rsidR="007A447F">
        <w:t xml:space="preserve">. </w:t>
      </w:r>
    </w:p>
    <w:p w14:paraId="712FC647" w14:textId="603F6F02" w:rsidR="00973B23" w:rsidRDefault="00672A34" w:rsidP="007A447F">
      <w:r>
        <w:t xml:space="preserve">Activity statements </w:t>
      </w:r>
      <w:r w:rsidR="008B7EB0">
        <w:t>are a critical and objective feedback mechanism for the</w:t>
      </w:r>
      <w:r>
        <w:t xml:space="preserve"> consumer</w:t>
      </w:r>
      <w:r w:rsidR="00902371">
        <w:t>.</w:t>
      </w:r>
      <w:r w:rsidR="008B7EB0">
        <w:t xml:space="preserve"> </w:t>
      </w:r>
      <w:r w:rsidR="00902371">
        <w:t>W</w:t>
      </w:r>
      <w:r w:rsidR="008B7EB0">
        <w:t>ithout them</w:t>
      </w:r>
      <w:r w:rsidR="009B36C1">
        <w:t>,</w:t>
      </w:r>
      <w:r w:rsidR="00487F81">
        <w:t xml:space="preserve"> it may be</w:t>
      </w:r>
      <w:r w:rsidR="00902371">
        <w:t xml:space="preserve"> difficult to remember and monitor online wagering activities. The </w:t>
      </w:r>
      <w:r w:rsidR="00EB23A3">
        <w:t>National Framework</w:t>
      </w:r>
      <w:r w:rsidR="00902371">
        <w:t xml:space="preserve"> recommends this measure </w:t>
      </w:r>
      <w:r w:rsidR="00022427">
        <w:t xml:space="preserve">take effect </w:t>
      </w:r>
      <w:r w:rsidR="00195AD5">
        <w:t>6</w:t>
      </w:r>
      <w:r w:rsidR="00FE1163">
        <w:t> </w:t>
      </w:r>
      <w:r w:rsidR="00022427">
        <w:t xml:space="preserve">months after </w:t>
      </w:r>
      <w:r w:rsidR="00BD3901">
        <w:t xml:space="preserve">trialling </w:t>
      </w:r>
      <w:r w:rsidR="006F5F71">
        <w:t>and testing this measure</w:t>
      </w:r>
      <w:r w:rsidR="00C42D31">
        <w:t xml:space="preserve">, the results of which are </w:t>
      </w:r>
      <w:r w:rsidR="006F5F71">
        <w:t>provided in this report.</w:t>
      </w:r>
      <w:r w:rsidR="00BD3901">
        <w:t xml:space="preserve"> </w:t>
      </w:r>
    </w:p>
    <w:p w14:paraId="712FC648" w14:textId="77777777" w:rsidR="00973B23" w:rsidRDefault="00973B23" w:rsidP="00973B23">
      <w:pPr>
        <w:pStyle w:val="Heading2"/>
      </w:pPr>
      <w:r>
        <w:t>The problem</w:t>
      </w:r>
    </w:p>
    <w:p w14:paraId="45BA8775" w14:textId="72E1967E" w:rsidR="00AB213D" w:rsidRDefault="00B56FD7" w:rsidP="007E61A3">
      <w:pPr>
        <w:rPr>
          <w:lang w:bidi="en-US"/>
        </w:rPr>
      </w:pPr>
      <w:r w:rsidRPr="00B56FD7">
        <w:rPr>
          <w:lang w:bidi="en-US"/>
        </w:rPr>
        <w:t>Online wagering is the fastest grow</w:t>
      </w:r>
      <w:r w:rsidR="00443B83">
        <w:rPr>
          <w:lang w:bidi="en-US"/>
        </w:rPr>
        <w:t>ing form of gambling</w:t>
      </w:r>
      <w:r w:rsidR="005C0A02">
        <w:rPr>
          <w:lang w:bidi="en-US"/>
        </w:rPr>
        <w:t xml:space="preserve"> in Australia</w:t>
      </w:r>
      <w:r w:rsidR="00443B83">
        <w:rPr>
          <w:lang w:bidi="en-US"/>
        </w:rPr>
        <w:t>, growing from 16</w:t>
      </w:r>
      <w:r w:rsidR="00FE1163">
        <w:rPr>
          <w:lang w:bidi="en-US"/>
        </w:rPr>
        <w:t> </w:t>
      </w:r>
      <w:r w:rsidRPr="00B56FD7">
        <w:rPr>
          <w:lang w:bidi="en-US"/>
        </w:rPr>
        <w:t>per</w:t>
      </w:r>
      <w:r w:rsidR="00FE1163">
        <w:rPr>
          <w:lang w:bidi="en-US"/>
        </w:rPr>
        <w:t> </w:t>
      </w:r>
      <w:r w:rsidRPr="00B56FD7">
        <w:rPr>
          <w:lang w:bidi="en-US"/>
        </w:rPr>
        <w:t>ce</w:t>
      </w:r>
      <w:r>
        <w:rPr>
          <w:lang w:bidi="en-US"/>
        </w:rPr>
        <w:t>nt</w:t>
      </w:r>
      <w:r w:rsidR="00443B83">
        <w:rPr>
          <w:lang w:bidi="en-US"/>
        </w:rPr>
        <w:t xml:space="preserve"> </w:t>
      </w:r>
      <w:r w:rsidR="00443B83" w:rsidRPr="00274CE4">
        <w:t>to 34</w:t>
      </w:r>
      <w:r w:rsidR="003D3766" w:rsidRPr="00274CE4">
        <w:t> </w:t>
      </w:r>
      <w:r w:rsidR="00443B83" w:rsidRPr="00274CE4">
        <w:t>per</w:t>
      </w:r>
      <w:r w:rsidR="003D3766" w:rsidRPr="00274CE4">
        <w:t> </w:t>
      </w:r>
      <w:r w:rsidR="00443B83" w:rsidRPr="00274CE4">
        <w:t>cent</w:t>
      </w:r>
      <w:r w:rsidRPr="00274CE4">
        <w:t xml:space="preserve"> </w:t>
      </w:r>
      <w:r w:rsidR="00443B83" w:rsidRPr="00274CE4">
        <w:t>between 2012</w:t>
      </w:r>
      <w:r w:rsidRPr="00274CE4">
        <w:t xml:space="preserve"> </w:t>
      </w:r>
      <w:r w:rsidR="00443B83" w:rsidRPr="00274CE4">
        <w:t>and</w:t>
      </w:r>
      <w:r w:rsidRPr="00274CE4">
        <w:t xml:space="preserve"> 201</w:t>
      </w:r>
      <w:r w:rsidR="00443B83" w:rsidRPr="00274CE4">
        <w:t>8</w:t>
      </w:r>
      <w:r w:rsidRPr="00274CE4">
        <w:t xml:space="preserve"> (</w:t>
      </w:r>
      <w:r w:rsidR="00443B83" w:rsidRPr="00274CE4">
        <w:t>Jenkinson</w:t>
      </w:r>
      <w:r w:rsidR="00D96C4E">
        <w:t xml:space="preserve"> et al.</w:t>
      </w:r>
      <w:r w:rsidR="00443B83" w:rsidRPr="00274CE4">
        <w:t xml:space="preserve"> 2019</w:t>
      </w:r>
      <w:r w:rsidRPr="00274CE4">
        <w:t xml:space="preserve">). </w:t>
      </w:r>
      <w:r w:rsidR="00274CE4" w:rsidRPr="00274CE4">
        <w:t xml:space="preserve">Online wagering </w:t>
      </w:r>
      <w:r w:rsidR="00AD7545">
        <w:t xml:space="preserve">reportedly </w:t>
      </w:r>
      <w:r w:rsidR="00274CE4" w:rsidRPr="00274CE4">
        <w:t xml:space="preserve">increased during the COVID-19 pandemic, likely because people could only leave home for essential reasons and </w:t>
      </w:r>
      <w:r w:rsidR="00EF1B2A">
        <w:t xml:space="preserve">local clubs and </w:t>
      </w:r>
      <w:r w:rsidR="00274CE4" w:rsidRPr="00274CE4">
        <w:t>casinos were closed</w:t>
      </w:r>
      <w:r w:rsidR="00925FFA">
        <w:t xml:space="preserve"> </w:t>
      </w:r>
      <w:r w:rsidR="0071440E">
        <w:t>(AlphaBeta</w:t>
      </w:r>
      <w:r w:rsidR="00274CE4" w:rsidRPr="00274CE4">
        <w:t xml:space="preserve"> 2020).</w:t>
      </w:r>
      <w:r w:rsidR="00274CE4">
        <w:t xml:space="preserve"> </w:t>
      </w:r>
      <w:r w:rsidR="004617DA" w:rsidRPr="004617DA">
        <w:t>A recent survey found almost 1 in 3 participants had signed up for a new online betting account during COVID-19, and 1 in 20 started ga</w:t>
      </w:r>
      <w:r w:rsidR="0071440E">
        <w:t>mbling online (Jenkinson et al.</w:t>
      </w:r>
      <w:r w:rsidR="004617DA" w:rsidRPr="004617DA">
        <w:t xml:space="preserve"> 2020</w:t>
      </w:r>
      <w:r w:rsidR="004617DA">
        <w:t>)</w:t>
      </w:r>
      <w:r w:rsidR="004617DA" w:rsidRPr="004617DA">
        <w:t>. However, it is important to note these findings reflect a point in time, and it is too soon to know if these levels will be sustained.</w:t>
      </w:r>
    </w:p>
    <w:p w14:paraId="16A80561" w14:textId="3E1E4A5D" w:rsidR="007E61A3" w:rsidRDefault="00274CE4" w:rsidP="007E61A3">
      <w:pPr>
        <w:rPr>
          <w:lang w:bidi="en-US"/>
        </w:rPr>
      </w:pPr>
      <w:r w:rsidRPr="00274CE4">
        <w:t>Online wagering is accessible, convenient and anonymous.</w:t>
      </w:r>
      <w:r>
        <w:t xml:space="preserve"> </w:t>
      </w:r>
      <w:r w:rsidR="00F75946">
        <w:rPr>
          <w:lang w:bidi="en-US"/>
        </w:rPr>
        <w:t>Online gamblers can place large bets</w:t>
      </w:r>
      <w:r w:rsidR="00B56FD7" w:rsidRPr="00B56FD7">
        <w:rPr>
          <w:lang w:bidi="en-US"/>
        </w:rPr>
        <w:t xml:space="preserve">, and the </w:t>
      </w:r>
      <w:r w:rsidR="00F75946">
        <w:rPr>
          <w:lang w:bidi="en-US"/>
        </w:rPr>
        <w:t>ease and speed</w:t>
      </w:r>
      <w:r w:rsidR="00B56FD7" w:rsidRPr="00B56FD7">
        <w:rPr>
          <w:lang w:bidi="en-US"/>
        </w:rPr>
        <w:t xml:space="preserve"> of electronic </w:t>
      </w:r>
      <w:r w:rsidR="00F75946">
        <w:rPr>
          <w:lang w:bidi="en-US"/>
        </w:rPr>
        <w:t xml:space="preserve">transactions may reduce </w:t>
      </w:r>
      <w:r w:rsidR="00B56FD7" w:rsidRPr="00B56FD7">
        <w:rPr>
          <w:lang w:bidi="en-US"/>
        </w:rPr>
        <w:t xml:space="preserve">the </w:t>
      </w:r>
      <w:r w:rsidR="00F75946">
        <w:rPr>
          <w:lang w:bidi="en-US"/>
        </w:rPr>
        <w:t>impact of spending and losses</w:t>
      </w:r>
      <w:r w:rsidR="00B56FD7" w:rsidRPr="00B56FD7">
        <w:rPr>
          <w:lang w:bidi="en-US"/>
        </w:rPr>
        <w:t xml:space="preserve">. </w:t>
      </w:r>
      <w:r w:rsidR="00451095" w:rsidRPr="00B56FD7">
        <w:rPr>
          <w:lang w:bidi="en-US"/>
        </w:rPr>
        <w:t xml:space="preserve">This is </w:t>
      </w:r>
      <w:r w:rsidR="00451095">
        <w:rPr>
          <w:lang w:bidi="en-US"/>
        </w:rPr>
        <w:t>a concern for policy makers</w:t>
      </w:r>
      <w:r w:rsidR="00451095" w:rsidRPr="00B56FD7">
        <w:rPr>
          <w:lang w:bidi="en-US"/>
        </w:rPr>
        <w:t xml:space="preserve"> becau</w:t>
      </w:r>
      <w:r w:rsidR="00382607">
        <w:rPr>
          <w:lang w:bidi="en-US"/>
        </w:rPr>
        <w:t xml:space="preserve">se of the harmful effects associated with online </w:t>
      </w:r>
      <w:r w:rsidR="00847630">
        <w:rPr>
          <w:lang w:bidi="en-US"/>
        </w:rPr>
        <w:t>wagering</w:t>
      </w:r>
      <w:r w:rsidR="00382607">
        <w:rPr>
          <w:lang w:bidi="en-US"/>
        </w:rPr>
        <w:t>.</w:t>
      </w:r>
    </w:p>
    <w:p w14:paraId="62F650A5" w14:textId="4A71C910" w:rsidR="00252F45" w:rsidRPr="000B2A20" w:rsidRDefault="00252F45" w:rsidP="0025246D">
      <w:pPr>
        <w:rPr>
          <w:rFonts w:ascii="Times New Roman" w:hAnsi="Times New Roman"/>
          <w:color w:val="auto"/>
          <w:sz w:val="24"/>
        </w:rPr>
      </w:pPr>
      <w:r w:rsidRPr="00252F45">
        <w:rPr>
          <w:lang w:val="en-US" w:bidi="en-US"/>
        </w:rPr>
        <w:t xml:space="preserve">Involvement in online wagering poses a risk of harm to gamblers, their families and </w:t>
      </w:r>
      <w:r w:rsidR="000A3B46" w:rsidRPr="00252F45">
        <w:rPr>
          <w:lang w:val="en-US" w:bidi="en-US"/>
        </w:rPr>
        <w:t>communities</w:t>
      </w:r>
      <w:r w:rsidRPr="007D2D10">
        <w:t>.</w:t>
      </w:r>
      <w:r w:rsidR="007E61A3" w:rsidRPr="007D2D10">
        <w:t xml:space="preserve"> Harm from </w:t>
      </w:r>
      <w:r w:rsidR="00E31903">
        <w:t>gambling</w:t>
      </w:r>
      <w:r w:rsidR="007E61A3" w:rsidRPr="007E61A3">
        <w:t xml:space="preserve"> includes depression</w:t>
      </w:r>
      <w:r w:rsidR="007E61A3">
        <w:rPr>
          <w:color w:val="auto"/>
          <w:lang w:bidi="en-US"/>
        </w:rPr>
        <w:t xml:space="preserve">, </w:t>
      </w:r>
      <w:r w:rsidR="007E61A3" w:rsidRPr="007E61A3">
        <w:t xml:space="preserve">financial difficulties, relationship difficulties and breakdown, lowered productivity, bankruptcy, job loss, crime and suicide </w:t>
      </w:r>
      <w:r w:rsidR="007E61A3" w:rsidRPr="007E61A3">
        <w:lastRenderedPageBreak/>
        <w:t xml:space="preserve">(Productivity Commission 2010). </w:t>
      </w:r>
      <w:r w:rsidR="00EF1B2A">
        <w:t xml:space="preserve">Harm arising from gambling is not limited to problem gamblers (people </w:t>
      </w:r>
      <w:r w:rsidR="00974BFC">
        <w:t xml:space="preserve">unable to restrict their </w:t>
      </w:r>
      <w:r w:rsidR="00EF1B2A">
        <w:t>gambling)</w:t>
      </w:r>
      <w:r w:rsidR="00974BFC">
        <w:t xml:space="preserve">; </w:t>
      </w:r>
      <w:r w:rsidR="000B2A20">
        <w:t xml:space="preserve">people classified at low- and moderate-risk levels on the Problem Gambling Severity Index (PGSI) are also experiencing harm. </w:t>
      </w:r>
      <w:r w:rsidR="007E61A3" w:rsidRPr="007E61A3">
        <w:t>This highlights the need for broad uptake of measures to protect all people who e</w:t>
      </w:r>
      <w:r w:rsidR="00390231">
        <w:t xml:space="preserve">ngage in online wagering, as </w:t>
      </w:r>
      <w:r w:rsidR="007E61A3" w:rsidRPr="007E61A3">
        <w:t>proposed in the National Framework.</w:t>
      </w:r>
    </w:p>
    <w:p w14:paraId="4F4A5E51" w14:textId="6B939488" w:rsidR="00B15959" w:rsidRDefault="00B15959" w:rsidP="00B15959">
      <w:pPr>
        <w:pStyle w:val="Heading2"/>
        <w:rPr>
          <w:lang w:bidi="en-US"/>
        </w:rPr>
      </w:pPr>
      <w:r>
        <w:rPr>
          <w:lang w:bidi="en-US"/>
        </w:rPr>
        <w:t>Prior research</w:t>
      </w:r>
    </w:p>
    <w:p w14:paraId="43CFBA3F" w14:textId="7A861F89" w:rsidR="00AB213D" w:rsidRDefault="00AC2A1F" w:rsidP="00001F25">
      <w:pPr>
        <w:rPr>
          <w:lang w:bidi="en-US"/>
        </w:rPr>
      </w:pPr>
      <w:r>
        <w:rPr>
          <w:lang w:bidi="en-US"/>
        </w:rPr>
        <w:t>T</w:t>
      </w:r>
      <w:r w:rsidRPr="002C3A9D">
        <w:rPr>
          <w:lang w:bidi="en-US"/>
        </w:rPr>
        <w:t>he</w:t>
      </w:r>
      <w:r>
        <w:rPr>
          <w:lang w:bidi="en-US"/>
        </w:rPr>
        <w:t xml:space="preserve"> Australian Institute of Family Studies conducted baseline research p</w:t>
      </w:r>
      <w:r w:rsidR="00AB213D">
        <w:rPr>
          <w:lang w:bidi="en-US"/>
        </w:rPr>
        <w:t>rior to the National </w:t>
      </w:r>
      <w:r w:rsidR="005E010C">
        <w:rPr>
          <w:lang w:bidi="en-US"/>
        </w:rPr>
        <w:t>Framework’s full roll</w:t>
      </w:r>
      <w:r w:rsidR="0027484C">
        <w:rPr>
          <w:lang w:bidi="en-US"/>
        </w:rPr>
        <w:noBreakHyphen/>
      </w:r>
      <w:r w:rsidR="005E010C">
        <w:rPr>
          <w:lang w:bidi="en-US"/>
        </w:rPr>
        <w:t>out and implementation</w:t>
      </w:r>
      <w:r w:rsidR="00EB23A3">
        <w:rPr>
          <w:lang w:bidi="en-US"/>
        </w:rPr>
        <w:t xml:space="preserve">. The </w:t>
      </w:r>
      <w:r w:rsidR="00054711">
        <w:rPr>
          <w:lang w:bidi="en-US"/>
        </w:rPr>
        <w:t>research</w:t>
      </w:r>
      <w:r w:rsidR="00EB23A3">
        <w:rPr>
          <w:lang w:bidi="en-US"/>
        </w:rPr>
        <w:t xml:space="preserve"> used a mixed methods approach (desktop review, semi</w:t>
      </w:r>
      <w:r w:rsidR="0027484C">
        <w:rPr>
          <w:lang w:bidi="en-US"/>
        </w:rPr>
        <w:noBreakHyphen/>
      </w:r>
      <w:r w:rsidR="00EB23A3">
        <w:rPr>
          <w:lang w:bidi="en-US"/>
        </w:rPr>
        <w:t>structured interviews and a survey</w:t>
      </w:r>
      <w:r w:rsidR="00B14896">
        <w:rPr>
          <w:lang w:bidi="en-US"/>
        </w:rPr>
        <w:t xml:space="preserve"> with 5,076 consumers</w:t>
      </w:r>
      <w:r w:rsidR="00EB23A3">
        <w:rPr>
          <w:lang w:bidi="en-US"/>
        </w:rPr>
        <w:t>) to explore</w:t>
      </w:r>
      <w:r w:rsidR="00B14896">
        <w:rPr>
          <w:lang w:bidi="en-US"/>
        </w:rPr>
        <w:t xml:space="preserve"> the views and activities of consumers, service </w:t>
      </w:r>
      <w:r w:rsidR="00213E6A">
        <w:rPr>
          <w:lang w:bidi="en-US"/>
        </w:rPr>
        <w:t xml:space="preserve">providers </w:t>
      </w:r>
      <w:r w:rsidR="00B14896">
        <w:rPr>
          <w:lang w:bidi="en-US"/>
        </w:rPr>
        <w:t>and regulators.</w:t>
      </w:r>
      <w:r w:rsidR="006F5F71">
        <w:rPr>
          <w:lang w:bidi="en-US"/>
        </w:rPr>
        <w:t xml:space="preserve"> </w:t>
      </w:r>
    </w:p>
    <w:p w14:paraId="4E46DCF2" w14:textId="3D4165AD" w:rsidR="00734FE0" w:rsidRDefault="00B14896" w:rsidP="00001F25">
      <w:pPr>
        <w:rPr>
          <w:lang w:bidi="en-US"/>
        </w:rPr>
      </w:pPr>
      <w:r>
        <w:rPr>
          <w:lang w:bidi="en-US"/>
        </w:rPr>
        <w:t xml:space="preserve">The baseline </w:t>
      </w:r>
      <w:r w:rsidR="007E4F8F">
        <w:rPr>
          <w:lang w:bidi="en-US"/>
        </w:rPr>
        <w:t>research</w:t>
      </w:r>
      <w:r>
        <w:rPr>
          <w:lang w:bidi="en-US"/>
        </w:rPr>
        <w:t xml:space="preserve"> </w:t>
      </w:r>
      <w:r w:rsidR="006F5F71">
        <w:rPr>
          <w:lang w:bidi="en-US"/>
        </w:rPr>
        <w:t xml:space="preserve">found </w:t>
      </w:r>
      <w:r w:rsidR="00734FE0">
        <w:rPr>
          <w:lang w:bidi="en-US"/>
        </w:rPr>
        <w:t xml:space="preserve">about half </w:t>
      </w:r>
      <w:r>
        <w:rPr>
          <w:lang w:bidi="en-US"/>
        </w:rPr>
        <w:t xml:space="preserve">of </w:t>
      </w:r>
      <w:r w:rsidR="00E02E0C">
        <w:rPr>
          <w:lang w:bidi="en-US"/>
        </w:rPr>
        <w:t>o</w:t>
      </w:r>
      <w:r w:rsidR="00E50A42">
        <w:rPr>
          <w:lang w:bidi="en-US"/>
        </w:rPr>
        <w:t>nline wagering</w:t>
      </w:r>
      <w:r w:rsidR="00AC2A1F">
        <w:rPr>
          <w:lang w:bidi="en-US"/>
        </w:rPr>
        <w:t xml:space="preserve"> service </w:t>
      </w:r>
      <w:r w:rsidR="00213E6A">
        <w:rPr>
          <w:lang w:bidi="en-US"/>
        </w:rPr>
        <w:t xml:space="preserve">providers </w:t>
      </w:r>
      <w:r w:rsidR="00E50A42">
        <w:rPr>
          <w:lang w:bidi="en-US"/>
        </w:rPr>
        <w:t xml:space="preserve">currently provide </w:t>
      </w:r>
      <w:r w:rsidR="00E31903">
        <w:rPr>
          <w:lang w:bidi="en-US"/>
        </w:rPr>
        <w:t xml:space="preserve">financial </w:t>
      </w:r>
      <w:r w:rsidR="00E02E0C">
        <w:rPr>
          <w:lang w:bidi="en-US"/>
        </w:rPr>
        <w:t xml:space="preserve">statements </w:t>
      </w:r>
      <w:r w:rsidR="00E31903">
        <w:rPr>
          <w:lang w:bidi="en-US"/>
        </w:rPr>
        <w:t xml:space="preserve">(referred to in this report as activity statements) </w:t>
      </w:r>
      <w:r w:rsidR="00E02E0C">
        <w:rPr>
          <w:lang w:bidi="en-US"/>
        </w:rPr>
        <w:t xml:space="preserve">to their customers </w:t>
      </w:r>
      <w:r>
        <w:rPr>
          <w:lang w:bidi="en-US"/>
        </w:rPr>
        <w:t>(</w:t>
      </w:r>
      <w:r w:rsidR="00E02E0C">
        <w:rPr>
          <w:lang w:bidi="en-US"/>
        </w:rPr>
        <w:t xml:space="preserve">16 out of 29 </w:t>
      </w:r>
      <w:r w:rsidR="00213E6A">
        <w:rPr>
          <w:lang w:bidi="en-US"/>
        </w:rPr>
        <w:t>providers</w:t>
      </w:r>
      <w:r>
        <w:rPr>
          <w:lang w:bidi="en-US"/>
        </w:rPr>
        <w:t>)</w:t>
      </w:r>
      <w:r w:rsidR="00E02E0C">
        <w:rPr>
          <w:lang w:bidi="en-US"/>
        </w:rPr>
        <w:t xml:space="preserve">. </w:t>
      </w:r>
      <w:r w:rsidR="006F5F71">
        <w:rPr>
          <w:lang w:bidi="en-US"/>
        </w:rPr>
        <w:t>Further, w</w:t>
      </w:r>
      <w:r w:rsidR="002C3A9D">
        <w:rPr>
          <w:lang w:bidi="en-US"/>
        </w:rPr>
        <w:t xml:space="preserve">hile </w:t>
      </w:r>
      <w:r>
        <w:rPr>
          <w:lang w:bidi="en-US"/>
        </w:rPr>
        <w:t xml:space="preserve">one-quarter of </w:t>
      </w:r>
      <w:r w:rsidR="002C3A9D" w:rsidRPr="002C3A9D">
        <w:rPr>
          <w:lang w:bidi="en-US"/>
        </w:rPr>
        <w:t xml:space="preserve">survey respondents </w:t>
      </w:r>
      <w:r w:rsidR="002C3A9D">
        <w:rPr>
          <w:lang w:bidi="en-US"/>
        </w:rPr>
        <w:t xml:space="preserve">stated </w:t>
      </w:r>
      <w:r w:rsidR="002C3A9D" w:rsidRPr="002C3A9D">
        <w:rPr>
          <w:lang w:bidi="en-US"/>
        </w:rPr>
        <w:t xml:space="preserve">they had access to regular </w:t>
      </w:r>
      <w:r>
        <w:rPr>
          <w:lang w:bidi="en-US"/>
        </w:rPr>
        <w:t xml:space="preserve">activity </w:t>
      </w:r>
      <w:r w:rsidR="002C3A9D" w:rsidRPr="002C3A9D">
        <w:rPr>
          <w:lang w:bidi="en-US"/>
        </w:rPr>
        <w:t>statements</w:t>
      </w:r>
      <w:r w:rsidR="002C3A9D">
        <w:rPr>
          <w:lang w:bidi="en-US"/>
        </w:rPr>
        <w:t xml:space="preserve">, </w:t>
      </w:r>
      <w:r>
        <w:rPr>
          <w:lang w:bidi="en-US"/>
        </w:rPr>
        <w:t xml:space="preserve">less than one in ten </w:t>
      </w:r>
      <w:r w:rsidR="002C3A9D" w:rsidRPr="002C3A9D">
        <w:rPr>
          <w:lang w:bidi="en-US"/>
        </w:rPr>
        <w:t>had used them</w:t>
      </w:r>
      <w:r>
        <w:rPr>
          <w:lang w:bidi="en-US"/>
        </w:rPr>
        <w:t xml:space="preserve"> (Jenkinson</w:t>
      </w:r>
      <w:r w:rsidR="00497455">
        <w:rPr>
          <w:lang w:bidi="en-US"/>
        </w:rPr>
        <w:t xml:space="preserve"> et al.</w:t>
      </w:r>
      <w:r>
        <w:rPr>
          <w:lang w:bidi="en-US"/>
        </w:rPr>
        <w:t xml:space="preserve"> 2019)</w:t>
      </w:r>
      <w:r w:rsidR="002C3A9D" w:rsidRPr="002C3A9D">
        <w:rPr>
          <w:lang w:bidi="en-US"/>
        </w:rPr>
        <w:t>.</w:t>
      </w:r>
    </w:p>
    <w:p w14:paraId="3D6A62DF" w14:textId="2E842171" w:rsidR="00AB213D" w:rsidRDefault="00B14896" w:rsidP="00001F25">
      <w:pPr>
        <w:rPr>
          <w:lang w:bidi="en-US"/>
        </w:rPr>
      </w:pPr>
      <w:r>
        <w:rPr>
          <w:lang w:bidi="en-US"/>
        </w:rPr>
        <w:t xml:space="preserve">The baseline </w:t>
      </w:r>
      <w:r w:rsidR="007E4F8F">
        <w:rPr>
          <w:lang w:bidi="en-US"/>
        </w:rPr>
        <w:t>research report</w:t>
      </w:r>
      <w:r>
        <w:rPr>
          <w:lang w:bidi="en-US"/>
        </w:rPr>
        <w:t xml:space="preserve"> noted activity statements currently </w:t>
      </w:r>
      <w:r w:rsidR="00E02E0C">
        <w:rPr>
          <w:lang w:bidi="en-US"/>
        </w:rPr>
        <w:t>provided</w:t>
      </w:r>
      <w:r>
        <w:rPr>
          <w:lang w:bidi="en-US"/>
        </w:rPr>
        <w:t xml:space="preserve"> to consumers are</w:t>
      </w:r>
      <w:r w:rsidR="00E02E0C">
        <w:rPr>
          <w:lang w:bidi="en-US"/>
        </w:rPr>
        <w:t xml:space="preserve"> not always user-friendly, consisting of long list</w:t>
      </w:r>
      <w:r w:rsidR="007E4F8F">
        <w:rPr>
          <w:lang w:bidi="en-US"/>
        </w:rPr>
        <w:t>s</w:t>
      </w:r>
      <w:r w:rsidR="00E02E0C">
        <w:rPr>
          <w:lang w:bidi="en-US"/>
        </w:rPr>
        <w:t xml:space="preserve"> of transactions</w:t>
      </w:r>
      <w:r>
        <w:rPr>
          <w:lang w:bidi="en-US"/>
        </w:rPr>
        <w:t>. The information provided</w:t>
      </w:r>
      <w:r w:rsidR="00E02E0C">
        <w:rPr>
          <w:lang w:bidi="en-US"/>
        </w:rPr>
        <w:t xml:space="preserve"> is also inconsistent across jurisdicti</w:t>
      </w:r>
      <w:r>
        <w:rPr>
          <w:lang w:bidi="en-US"/>
        </w:rPr>
        <w:t xml:space="preserve">ons and </w:t>
      </w:r>
      <w:r w:rsidR="00213E6A">
        <w:rPr>
          <w:lang w:bidi="en-US"/>
        </w:rPr>
        <w:t xml:space="preserve">licensed </w:t>
      </w:r>
      <w:r>
        <w:rPr>
          <w:lang w:bidi="en-US"/>
        </w:rPr>
        <w:t>providers.</w:t>
      </w:r>
      <w:r w:rsidR="00E02E0C">
        <w:rPr>
          <w:lang w:bidi="en-US"/>
        </w:rPr>
        <w:t xml:space="preserve"> </w:t>
      </w:r>
      <w:r w:rsidR="00021B0E">
        <w:rPr>
          <w:lang w:bidi="en-US"/>
        </w:rPr>
        <w:t>According to non-industry stakeholders, online gamblers have difficulty understanding the extent of their gambling due to an inability to access easy</w:t>
      </w:r>
      <w:r w:rsidR="0027484C">
        <w:rPr>
          <w:lang w:bidi="en-US"/>
        </w:rPr>
        <w:noBreakHyphen/>
      </w:r>
      <w:r w:rsidR="00021B0E">
        <w:rPr>
          <w:lang w:bidi="en-US"/>
        </w:rPr>
        <w:t>to</w:t>
      </w:r>
      <w:r w:rsidR="0027484C">
        <w:rPr>
          <w:lang w:bidi="en-US"/>
        </w:rPr>
        <w:noBreakHyphen/>
      </w:r>
      <w:r w:rsidR="00021B0E">
        <w:rPr>
          <w:lang w:bidi="en-US"/>
        </w:rPr>
        <w:t>understand activity statements</w:t>
      </w:r>
      <w:r w:rsidR="00ED0CEA">
        <w:rPr>
          <w:lang w:bidi="en-US"/>
        </w:rPr>
        <w:t xml:space="preserve"> (</w:t>
      </w:r>
      <w:r w:rsidR="0071440E">
        <w:rPr>
          <w:lang w:bidi="en-US"/>
        </w:rPr>
        <w:t>DSS</w:t>
      </w:r>
      <w:r w:rsidR="00747DF3">
        <w:rPr>
          <w:lang w:bidi="en-US"/>
        </w:rPr>
        <w:t xml:space="preserve"> 2017</w:t>
      </w:r>
      <w:r w:rsidR="00ED0CEA">
        <w:rPr>
          <w:lang w:bidi="en-US"/>
        </w:rPr>
        <w:t>)</w:t>
      </w:r>
      <w:r w:rsidR="00021B0E">
        <w:rPr>
          <w:lang w:bidi="en-US"/>
        </w:rPr>
        <w:t>.</w:t>
      </w:r>
      <w:r w:rsidR="00CC7AB8" w:rsidRPr="00CC7AB8">
        <w:rPr>
          <w:lang w:bidi="en-US"/>
        </w:rPr>
        <w:t xml:space="preserve"> </w:t>
      </w:r>
      <w:r w:rsidR="00A14DB6">
        <w:rPr>
          <w:lang w:bidi="en-US"/>
        </w:rPr>
        <w:t>Activity statements which are behaviourally</w:t>
      </w:r>
      <w:r w:rsidR="0033463D">
        <w:rPr>
          <w:lang w:bidi="en-US"/>
        </w:rPr>
        <w:t xml:space="preserve"> </w:t>
      </w:r>
      <w:r w:rsidR="00A14DB6">
        <w:rPr>
          <w:lang w:bidi="en-US"/>
        </w:rPr>
        <w:t xml:space="preserve">informed </w:t>
      </w:r>
      <w:r w:rsidR="000218DD">
        <w:rPr>
          <w:lang w:bidi="en-US"/>
        </w:rPr>
        <w:t xml:space="preserve">can make it </w:t>
      </w:r>
      <w:r w:rsidR="00CC7AB8">
        <w:rPr>
          <w:lang w:bidi="en-US"/>
        </w:rPr>
        <w:t>easier</w:t>
      </w:r>
      <w:r w:rsidR="000218DD">
        <w:rPr>
          <w:lang w:bidi="en-US"/>
        </w:rPr>
        <w:t xml:space="preserve"> for online wagering consumers to track and adjust their gambling when it is becoming harmful.</w:t>
      </w:r>
    </w:p>
    <w:p w14:paraId="339E8388" w14:textId="5E20FB84" w:rsidR="00001F25" w:rsidRPr="00001F25" w:rsidRDefault="00D968E0" w:rsidP="00001F25">
      <w:pPr>
        <w:rPr>
          <w:lang w:val="en-US" w:bidi="en-US"/>
        </w:rPr>
      </w:pPr>
      <w:r>
        <w:rPr>
          <w:lang w:bidi="en-US"/>
        </w:rPr>
        <w:t xml:space="preserve">Although only a small number of survey respondents had accessed </w:t>
      </w:r>
      <w:r w:rsidR="002F0239">
        <w:rPr>
          <w:lang w:bidi="en-US"/>
        </w:rPr>
        <w:t>activity statements,</w:t>
      </w:r>
      <w:r w:rsidR="002C3A9D">
        <w:rPr>
          <w:lang w:bidi="en-US"/>
        </w:rPr>
        <w:t xml:space="preserve"> many </w:t>
      </w:r>
      <w:r w:rsidR="00A61DCB">
        <w:rPr>
          <w:lang w:bidi="en-US"/>
        </w:rPr>
        <w:t>consumers</w:t>
      </w:r>
      <w:r w:rsidR="002C3A9D">
        <w:rPr>
          <w:lang w:bidi="en-US"/>
        </w:rPr>
        <w:t xml:space="preserve"> rate regular statements as the most useful o</w:t>
      </w:r>
      <w:r w:rsidR="003F7013">
        <w:rPr>
          <w:lang w:bidi="en-US"/>
        </w:rPr>
        <w:t>f all account features</w:t>
      </w:r>
      <w:r w:rsidR="00974BFC">
        <w:rPr>
          <w:lang w:bidi="en-US"/>
        </w:rPr>
        <w:t xml:space="preserve"> (as noted in the baseline research report)</w:t>
      </w:r>
      <w:r w:rsidR="00062048">
        <w:rPr>
          <w:lang w:bidi="en-US"/>
        </w:rPr>
        <w:t xml:space="preserve">. Of those who had used activity statements, </w:t>
      </w:r>
      <w:r w:rsidR="003F7013">
        <w:rPr>
          <w:lang w:bidi="en-US"/>
        </w:rPr>
        <w:t>77</w:t>
      </w:r>
      <w:r w:rsidR="003D3766">
        <w:rPr>
          <w:lang w:bidi="en-US"/>
        </w:rPr>
        <w:t> </w:t>
      </w:r>
      <w:r w:rsidR="003F7013">
        <w:rPr>
          <w:lang w:bidi="en-US"/>
        </w:rPr>
        <w:t>per</w:t>
      </w:r>
      <w:r w:rsidR="003D3766">
        <w:rPr>
          <w:lang w:bidi="en-US"/>
        </w:rPr>
        <w:t> </w:t>
      </w:r>
      <w:r w:rsidR="003F7013">
        <w:rPr>
          <w:lang w:bidi="en-US"/>
        </w:rPr>
        <w:t>cent</w:t>
      </w:r>
      <w:r w:rsidR="002C3A9D" w:rsidRPr="002C3A9D">
        <w:rPr>
          <w:lang w:bidi="en-US"/>
        </w:rPr>
        <w:t xml:space="preserve"> </w:t>
      </w:r>
      <w:r w:rsidR="00062048">
        <w:rPr>
          <w:lang w:bidi="en-US"/>
        </w:rPr>
        <w:t xml:space="preserve">stated </w:t>
      </w:r>
      <w:r w:rsidR="002C3A9D" w:rsidRPr="002C3A9D">
        <w:rPr>
          <w:lang w:bidi="en-US"/>
        </w:rPr>
        <w:t xml:space="preserve">they found </w:t>
      </w:r>
      <w:r w:rsidR="004404C9">
        <w:rPr>
          <w:lang w:bidi="en-US"/>
        </w:rPr>
        <w:t>these</w:t>
      </w:r>
      <w:r w:rsidR="002C3A9D" w:rsidRPr="002C3A9D">
        <w:rPr>
          <w:lang w:bidi="en-US"/>
        </w:rPr>
        <w:t xml:space="preserve"> statements useful to some extent, mostly for keeping track of their wagering activity.</w:t>
      </w:r>
      <w:r w:rsidR="00DF210E">
        <w:rPr>
          <w:lang w:bidi="en-US"/>
        </w:rPr>
        <w:t xml:space="preserve"> This suggests activity statements may reduce harm from gambling by allowing </w:t>
      </w:r>
      <w:r w:rsidR="00A61DCB">
        <w:rPr>
          <w:lang w:bidi="en-US"/>
        </w:rPr>
        <w:t xml:space="preserve">consumers </w:t>
      </w:r>
      <w:r w:rsidR="00DF210E">
        <w:rPr>
          <w:lang w:bidi="en-US"/>
        </w:rPr>
        <w:t>to monitor (and decrease) spending if it is becoming problematic.</w:t>
      </w:r>
    </w:p>
    <w:p w14:paraId="22E361A0" w14:textId="77777777" w:rsidR="00C95C0F" w:rsidRDefault="00973B23" w:rsidP="00973B23">
      <w:r>
        <w:br w:type="page"/>
      </w:r>
    </w:p>
    <w:tbl>
      <w:tblPr>
        <w:tblStyle w:val="DefaultTable"/>
        <w:tblW w:w="9356" w:type="dxa"/>
        <w:tblCellMar>
          <w:bottom w:w="0" w:type="dxa"/>
        </w:tblCellMar>
        <w:tblLook w:val="04A0" w:firstRow="1" w:lastRow="0" w:firstColumn="1" w:lastColumn="0" w:noHBand="0" w:noVBand="1"/>
        <w:tblCaption w:val="Box 1: Key terms used in this report"/>
        <w:tblDescription w:val="Box 1 provides a definition of the key terms used in this report including online wagering, activity statement, online wagering consumer, online wagering service providers, problem gambling, net result, amount spent, amount won/lost and account balance."/>
      </w:tblPr>
      <w:tblGrid>
        <w:gridCol w:w="9356"/>
      </w:tblGrid>
      <w:tr w:rsidR="00684F9D" w:rsidRPr="00684F9D" w14:paraId="627ACAE6" w14:textId="77777777" w:rsidTr="00684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808080" w:themeColor="background1" w:themeShade="80"/>
              <w:bottom w:val="single" w:sz="4" w:space="0" w:color="808080" w:themeColor="background1" w:themeShade="80"/>
            </w:tcBorders>
          </w:tcPr>
          <w:p w14:paraId="6138FE25" w14:textId="6EFC30BB" w:rsidR="00684F9D" w:rsidRPr="00684F9D" w:rsidRDefault="00684F9D" w:rsidP="00684F9D">
            <w:pPr>
              <w:spacing w:before="60" w:after="60"/>
              <w:rPr>
                <w:sz w:val="20"/>
              </w:rPr>
            </w:pPr>
            <w:r w:rsidRPr="00684F9D">
              <w:rPr>
                <w:color w:val="FFFFFF" w:themeColor="background1"/>
                <w:sz w:val="20"/>
              </w:rPr>
              <w:lastRenderedPageBreak/>
              <w:t>Box 1: Key terms used in this report</w:t>
            </w:r>
          </w:p>
        </w:tc>
      </w:tr>
      <w:tr w:rsidR="00684F9D" w:rsidRPr="00684F9D" w14:paraId="77465887" w14:textId="77777777" w:rsidTr="00684F9D">
        <w:tc>
          <w:tcPr>
            <w:cnfStyle w:val="001000000000" w:firstRow="0" w:lastRow="0" w:firstColumn="1" w:lastColumn="0" w:oddVBand="0" w:evenVBand="0" w:oddHBand="0" w:evenHBand="0" w:firstRowFirstColumn="0" w:firstRowLastColumn="0" w:lastRowFirstColumn="0" w:lastRowLastColumn="0"/>
            <w:tcW w:w="9356" w:type="dxa"/>
          </w:tcPr>
          <w:p w14:paraId="185D156F" w14:textId="1E74964D" w:rsidR="00684F9D" w:rsidRPr="00684F9D" w:rsidRDefault="00684F9D" w:rsidP="00684F9D">
            <w:pPr>
              <w:spacing w:before="60" w:after="60"/>
            </w:pPr>
            <w:r w:rsidRPr="00684F9D">
              <w:rPr>
                <w:b/>
                <w:lang w:val="en-US"/>
              </w:rPr>
              <w:t>Online wagering</w:t>
            </w:r>
          </w:p>
          <w:p w14:paraId="20E11DF1" w14:textId="11BF8988" w:rsidR="00684F9D" w:rsidRPr="00684F9D" w:rsidRDefault="005A5A0B" w:rsidP="005A5A0B">
            <w:pPr>
              <w:spacing w:before="60" w:after="60"/>
              <w:rPr>
                <w:highlight w:val="yellow"/>
              </w:rPr>
            </w:pPr>
            <w:r>
              <w:t>Online wagerers can bet</w:t>
            </w:r>
            <w:r w:rsidR="00684F9D" w:rsidRPr="00684F9D">
              <w:t xml:space="preserve"> on the outcomes of sporting, racing and other events such as elections and reality TV shows, or on contingencies within such events (Productivity Co</w:t>
            </w:r>
            <w:r w:rsidR="0071440E">
              <w:t>mmission</w:t>
            </w:r>
            <w:r w:rsidR="00684F9D" w:rsidRPr="00684F9D">
              <w:t xml:space="preserve"> 2010). Online wagering refers to bets placed over the internet or via any other telecommunication method (e.g. a telephone). Onshore online wagering service providers are licensed in Australia, whereas offshore providers are based in overseas jur</w:t>
            </w:r>
            <w:r w:rsidR="0071440E">
              <w:t>isdictions and are illegal (DSS</w:t>
            </w:r>
            <w:r w:rsidR="00684F9D" w:rsidRPr="00684F9D">
              <w:t xml:space="preserve"> 2017).</w:t>
            </w:r>
          </w:p>
        </w:tc>
      </w:tr>
      <w:tr w:rsidR="00684F9D" w:rsidRPr="00684F9D" w14:paraId="21EE0EDE" w14:textId="77777777" w:rsidTr="00684F9D">
        <w:tc>
          <w:tcPr>
            <w:cnfStyle w:val="001000000000" w:firstRow="0" w:lastRow="0" w:firstColumn="1" w:lastColumn="0" w:oddVBand="0" w:evenVBand="0" w:oddHBand="0" w:evenHBand="0" w:firstRowFirstColumn="0" w:firstRowLastColumn="0" w:lastRowFirstColumn="0" w:lastRowLastColumn="0"/>
            <w:tcW w:w="9356" w:type="dxa"/>
            <w:hideMark/>
          </w:tcPr>
          <w:p w14:paraId="5E6FF999" w14:textId="06D89274" w:rsidR="00684F9D" w:rsidRPr="00684F9D" w:rsidRDefault="00684F9D" w:rsidP="00684F9D">
            <w:pPr>
              <w:pStyle w:val="ListParagraph"/>
              <w:spacing w:before="60" w:after="60"/>
              <w:ind w:left="0"/>
            </w:pPr>
            <w:r w:rsidRPr="00684F9D">
              <w:rPr>
                <w:b/>
                <w:lang w:val="en-US"/>
              </w:rPr>
              <w:t>Activity statement</w:t>
            </w:r>
          </w:p>
          <w:p w14:paraId="1E4A42B6" w14:textId="43112780" w:rsidR="00684F9D" w:rsidRPr="00684F9D" w:rsidRDefault="00684F9D" w:rsidP="00777259">
            <w:pPr>
              <w:pStyle w:val="ListParagraph"/>
              <w:spacing w:before="60" w:after="60"/>
              <w:ind w:left="0"/>
            </w:pPr>
            <w:r w:rsidRPr="00684F9D">
              <w:t xml:space="preserve">In the online wagering context, activity statements provide online wagering consumers with details of their wagering history, typically over a specific time period. The National Framework sets out </w:t>
            </w:r>
            <w:r w:rsidR="00777259">
              <w:t>principles</w:t>
            </w:r>
            <w:r w:rsidRPr="00684F9D">
              <w:t xml:space="preserve"> for the provision of regular, clear and accessible statements which include the outcomes of bets, aggregate wins and losses and deposit information.</w:t>
            </w:r>
          </w:p>
        </w:tc>
      </w:tr>
      <w:tr w:rsidR="00684F9D" w:rsidRPr="00684F9D" w14:paraId="0FEC75FC" w14:textId="77777777" w:rsidTr="00684F9D">
        <w:tc>
          <w:tcPr>
            <w:cnfStyle w:val="001000000000" w:firstRow="0" w:lastRow="0" w:firstColumn="1" w:lastColumn="0" w:oddVBand="0" w:evenVBand="0" w:oddHBand="0" w:evenHBand="0" w:firstRowFirstColumn="0" w:firstRowLastColumn="0" w:lastRowFirstColumn="0" w:lastRowLastColumn="0"/>
            <w:tcW w:w="9356" w:type="dxa"/>
            <w:hideMark/>
          </w:tcPr>
          <w:p w14:paraId="221270A0" w14:textId="368DDAB6" w:rsidR="00684F9D" w:rsidRPr="00684F9D" w:rsidRDefault="00684F9D" w:rsidP="00684F9D">
            <w:pPr>
              <w:pStyle w:val="ListParagraph"/>
              <w:spacing w:before="60" w:after="60"/>
              <w:ind w:left="0"/>
            </w:pPr>
            <w:r w:rsidRPr="00684F9D">
              <w:rPr>
                <w:b/>
                <w:lang w:val="en-US"/>
              </w:rPr>
              <w:t>Online wagering consumer</w:t>
            </w:r>
          </w:p>
          <w:p w14:paraId="37BAAF86" w14:textId="511E3720" w:rsidR="00684F9D" w:rsidRPr="00684F9D" w:rsidRDefault="00684F9D" w:rsidP="00684F9D">
            <w:pPr>
              <w:pStyle w:val="ListParagraph"/>
              <w:spacing w:before="60" w:after="60"/>
              <w:ind w:left="0"/>
            </w:pPr>
            <w:r w:rsidRPr="00684F9D">
              <w:t>People who take part in online wagering activities. To participate in online wagering in Australia, consumers must be over 18 years old and open an account with a licensed service provider.</w:t>
            </w:r>
          </w:p>
        </w:tc>
      </w:tr>
      <w:tr w:rsidR="00684F9D" w:rsidRPr="00684F9D" w14:paraId="6BB26C0B" w14:textId="77777777" w:rsidTr="00684F9D">
        <w:tc>
          <w:tcPr>
            <w:cnfStyle w:val="001000000000" w:firstRow="0" w:lastRow="0" w:firstColumn="1" w:lastColumn="0" w:oddVBand="0" w:evenVBand="0" w:oddHBand="0" w:evenHBand="0" w:firstRowFirstColumn="0" w:firstRowLastColumn="0" w:lastRowFirstColumn="0" w:lastRowLastColumn="0"/>
            <w:tcW w:w="9356" w:type="dxa"/>
            <w:hideMark/>
          </w:tcPr>
          <w:p w14:paraId="3CE8A682" w14:textId="2B869A8E" w:rsidR="00684F9D" w:rsidRPr="00684F9D" w:rsidRDefault="00684F9D" w:rsidP="00684F9D">
            <w:pPr>
              <w:pStyle w:val="ListParagraph"/>
              <w:spacing w:before="60" w:after="60"/>
              <w:ind w:left="0"/>
            </w:pPr>
            <w:r w:rsidRPr="00684F9D">
              <w:rPr>
                <w:b/>
                <w:lang w:val="en-US"/>
              </w:rPr>
              <w:t>Online wagering service providers</w:t>
            </w:r>
          </w:p>
          <w:p w14:paraId="5704BC23" w14:textId="387BE411" w:rsidR="00684F9D" w:rsidRPr="00684F9D" w:rsidRDefault="00684F9D" w:rsidP="00684F9D">
            <w:pPr>
              <w:pStyle w:val="ListParagraph"/>
              <w:spacing w:before="60" w:after="60"/>
              <w:ind w:left="0"/>
            </w:pPr>
            <w:r w:rsidRPr="00684F9D">
              <w:t>A licensed operator who is authorised under an Australian state or territory law to conduct an interactive wagering service. Online wagering service providers have legal obligations to implement consumer protections as part of the services they provide. These obligations are set by state/territory and Commonwealth governments, and compliance is monitored by the Australian Communications and Media Authority (ACMA)</w:t>
            </w:r>
            <w:r w:rsidR="00777259">
              <w:t xml:space="preserve"> and state and territory regulators</w:t>
            </w:r>
            <w:r w:rsidRPr="00684F9D">
              <w:t>.</w:t>
            </w:r>
          </w:p>
        </w:tc>
      </w:tr>
      <w:tr w:rsidR="00684F9D" w:rsidRPr="00684F9D" w14:paraId="22173665" w14:textId="77777777" w:rsidTr="00684F9D">
        <w:tc>
          <w:tcPr>
            <w:cnfStyle w:val="001000000000" w:firstRow="0" w:lastRow="0" w:firstColumn="1" w:lastColumn="0" w:oddVBand="0" w:evenVBand="0" w:oddHBand="0" w:evenHBand="0" w:firstRowFirstColumn="0" w:firstRowLastColumn="0" w:lastRowFirstColumn="0" w:lastRowLastColumn="0"/>
            <w:tcW w:w="9356" w:type="dxa"/>
            <w:hideMark/>
          </w:tcPr>
          <w:p w14:paraId="6138D6D6" w14:textId="332455A3" w:rsidR="00684F9D" w:rsidRPr="00684F9D" w:rsidRDefault="00684F9D" w:rsidP="00684F9D">
            <w:pPr>
              <w:pStyle w:val="ListParagraph"/>
              <w:spacing w:before="60" w:after="60"/>
              <w:ind w:left="0"/>
            </w:pPr>
            <w:r w:rsidRPr="00684F9D">
              <w:rPr>
                <w:b/>
                <w:lang w:val="en-US"/>
              </w:rPr>
              <w:t>Problem gambling</w:t>
            </w:r>
          </w:p>
          <w:p w14:paraId="3C62F68D" w14:textId="4A7AB1C7" w:rsidR="00684F9D" w:rsidRPr="00684F9D" w:rsidRDefault="00684F9D" w:rsidP="00684F9D">
            <w:pPr>
              <w:pStyle w:val="ListParagraph"/>
              <w:spacing w:before="60" w:after="60"/>
              <w:ind w:left="0"/>
            </w:pPr>
            <w:r w:rsidRPr="00684F9D">
              <w:t>Gambling risk in this report is defined according to the Problem Gambling Severity Index (PGSI). Th</w:t>
            </w:r>
            <w:r w:rsidR="00FB4071">
              <w:t>e PGSI is a nine-item measure of</w:t>
            </w:r>
            <w:r w:rsidRPr="00684F9D">
              <w:t xml:space="preserve"> gambling behaviours and consequences associated with</w:t>
            </w:r>
            <w:r w:rsidR="00380FDB">
              <w:t xml:space="preserve"> the risk of </w:t>
            </w:r>
            <w:r w:rsidRPr="00684F9D">
              <w:t>problem gambling. A score of 0 indicates no-risk, a score of 1</w:t>
            </w:r>
            <w:r w:rsidRPr="00684F9D">
              <w:rPr>
                <w:rFonts w:cstheme="minorHAnsi"/>
              </w:rPr>
              <w:t>‒</w:t>
            </w:r>
            <w:r w:rsidRPr="00684F9D">
              <w:t>2 indicates low-risk, a score of 3</w:t>
            </w:r>
            <w:r w:rsidRPr="00684F9D">
              <w:rPr>
                <w:rFonts w:cstheme="minorHAnsi"/>
              </w:rPr>
              <w:t>‒</w:t>
            </w:r>
            <w:r w:rsidRPr="00684F9D">
              <w:t xml:space="preserve">7 indicates moderate-risk and a score of </w:t>
            </w:r>
            <w:r w:rsidR="00D46AE4">
              <w:t xml:space="preserve">above </w:t>
            </w:r>
            <w:r w:rsidRPr="00684F9D">
              <w:t>8</w:t>
            </w:r>
            <w:r w:rsidR="00D46AE4">
              <w:rPr>
                <w:rFonts w:cstheme="minorHAnsi"/>
              </w:rPr>
              <w:t xml:space="preserve"> </w:t>
            </w:r>
            <w:r w:rsidRPr="00684F9D">
              <w:t>indicates high-risk.</w:t>
            </w:r>
          </w:p>
          <w:p w14:paraId="7895B394" w14:textId="4B88099F" w:rsidR="00684F9D" w:rsidRPr="00684F9D" w:rsidRDefault="00684F9D" w:rsidP="00684F9D">
            <w:pPr>
              <w:pStyle w:val="ListParagraph"/>
              <w:spacing w:before="60" w:after="60"/>
              <w:ind w:left="0"/>
            </w:pPr>
            <w:r w:rsidRPr="00684F9D">
              <w:t>A high-risk score indicates problem gambling, which is defined as “gambling behaviour that creates negative consequences for the gambler, others in his or her social network,</w:t>
            </w:r>
            <w:r w:rsidR="00997A4D">
              <w:t xml:space="preserve"> or for the community” (Ferris and</w:t>
            </w:r>
            <w:r w:rsidR="0071440E">
              <w:t xml:space="preserve"> Wynne</w:t>
            </w:r>
            <w:r w:rsidRPr="00684F9D">
              <w:t xml:space="preserve"> 2001).</w:t>
            </w:r>
          </w:p>
        </w:tc>
      </w:tr>
      <w:tr w:rsidR="00684F9D" w:rsidRPr="00684F9D" w14:paraId="779A5543" w14:textId="77777777" w:rsidTr="00684F9D">
        <w:tc>
          <w:tcPr>
            <w:cnfStyle w:val="001000000000" w:firstRow="0" w:lastRow="0" w:firstColumn="1" w:lastColumn="0" w:oddVBand="0" w:evenVBand="0" w:oddHBand="0" w:evenHBand="0" w:firstRowFirstColumn="0" w:firstRowLastColumn="0" w:lastRowFirstColumn="0" w:lastRowLastColumn="0"/>
            <w:tcW w:w="9356" w:type="dxa"/>
          </w:tcPr>
          <w:p w14:paraId="1A44E6BD" w14:textId="7BC783F9" w:rsidR="00684F9D" w:rsidRPr="00684F9D" w:rsidRDefault="00684F9D" w:rsidP="00684F9D">
            <w:pPr>
              <w:pStyle w:val="ListParagraph"/>
              <w:spacing w:before="60" w:after="60"/>
              <w:ind w:left="0"/>
            </w:pPr>
            <w:r w:rsidRPr="00684F9D">
              <w:rPr>
                <w:b/>
                <w:lang w:val="en-US"/>
              </w:rPr>
              <w:t>Net result</w:t>
            </w:r>
          </w:p>
          <w:p w14:paraId="3DFEEB6C" w14:textId="5AD78CE4" w:rsidR="00684F9D" w:rsidRPr="00684F9D" w:rsidRDefault="00684F9D" w:rsidP="00684F9D">
            <w:pPr>
              <w:pStyle w:val="ListParagraph"/>
              <w:spacing w:before="60" w:after="60"/>
              <w:ind w:left="0"/>
            </w:pPr>
            <w:r w:rsidRPr="00684F9D">
              <w:t>The overall result at the end of the betting period equating to the difference between wins and losses.</w:t>
            </w:r>
          </w:p>
        </w:tc>
      </w:tr>
      <w:tr w:rsidR="00684F9D" w:rsidRPr="00684F9D" w14:paraId="38231FAF" w14:textId="77777777" w:rsidTr="00684F9D">
        <w:tc>
          <w:tcPr>
            <w:cnfStyle w:val="001000000000" w:firstRow="0" w:lastRow="0" w:firstColumn="1" w:lastColumn="0" w:oddVBand="0" w:evenVBand="0" w:oddHBand="0" w:evenHBand="0" w:firstRowFirstColumn="0" w:firstRowLastColumn="0" w:lastRowFirstColumn="0" w:lastRowLastColumn="0"/>
            <w:tcW w:w="9356" w:type="dxa"/>
          </w:tcPr>
          <w:p w14:paraId="3169C6FE" w14:textId="6A9C7127" w:rsidR="00684F9D" w:rsidRPr="00684F9D" w:rsidRDefault="00684F9D" w:rsidP="00684F9D">
            <w:pPr>
              <w:pStyle w:val="ListParagraph"/>
              <w:spacing w:before="60" w:after="60"/>
              <w:ind w:left="0"/>
            </w:pPr>
            <w:r w:rsidRPr="00684F9D">
              <w:rPr>
                <w:b/>
                <w:lang w:val="en-US"/>
              </w:rPr>
              <w:t>Amount spent</w:t>
            </w:r>
          </w:p>
          <w:p w14:paraId="776350E4" w14:textId="7E84381E" w:rsidR="00684F9D" w:rsidRPr="00684F9D" w:rsidRDefault="00684F9D" w:rsidP="00684F9D">
            <w:pPr>
              <w:pStyle w:val="ListParagraph"/>
              <w:spacing w:before="60" w:after="60"/>
              <w:ind w:left="0"/>
            </w:pPr>
            <w:r w:rsidRPr="00684F9D">
              <w:t>Total amount bet over the specified session.</w:t>
            </w:r>
          </w:p>
        </w:tc>
      </w:tr>
      <w:tr w:rsidR="00684F9D" w:rsidRPr="00684F9D" w14:paraId="7C5D5621" w14:textId="77777777" w:rsidTr="00684F9D">
        <w:tc>
          <w:tcPr>
            <w:cnfStyle w:val="001000000000" w:firstRow="0" w:lastRow="0" w:firstColumn="1" w:lastColumn="0" w:oddVBand="0" w:evenVBand="0" w:oddHBand="0" w:evenHBand="0" w:firstRowFirstColumn="0" w:firstRowLastColumn="0" w:lastRowFirstColumn="0" w:lastRowLastColumn="0"/>
            <w:tcW w:w="9356" w:type="dxa"/>
          </w:tcPr>
          <w:p w14:paraId="3A8F4B61" w14:textId="6C792105" w:rsidR="00684F9D" w:rsidRPr="00684F9D" w:rsidRDefault="00684F9D" w:rsidP="00684F9D">
            <w:pPr>
              <w:pStyle w:val="ListParagraph"/>
              <w:spacing w:before="60" w:after="60"/>
              <w:ind w:left="0"/>
            </w:pPr>
            <w:r w:rsidRPr="00684F9D">
              <w:rPr>
                <w:b/>
                <w:lang w:val="en-US"/>
              </w:rPr>
              <w:t>Amount won/lost</w:t>
            </w:r>
          </w:p>
          <w:p w14:paraId="210949B5" w14:textId="55B92362" w:rsidR="00684F9D" w:rsidRPr="00684F9D" w:rsidRDefault="00684F9D" w:rsidP="00684F9D">
            <w:pPr>
              <w:pStyle w:val="ListParagraph"/>
              <w:spacing w:before="60" w:after="60"/>
              <w:ind w:left="0"/>
            </w:pPr>
            <w:r w:rsidRPr="00684F9D">
              <w:t>Total amount won or lost over the specified session.</w:t>
            </w:r>
          </w:p>
        </w:tc>
      </w:tr>
      <w:tr w:rsidR="00684F9D" w:rsidRPr="00684F9D" w14:paraId="4834A584" w14:textId="77777777" w:rsidTr="00684F9D">
        <w:tc>
          <w:tcPr>
            <w:cnfStyle w:val="001000000000" w:firstRow="0" w:lastRow="0" w:firstColumn="1" w:lastColumn="0" w:oddVBand="0" w:evenVBand="0" w:oddHBand="0" w:evenHBand="0" w:firstRowFirstColumn="0" w:firstRowLastColumn="0" w:lastRowFirstColumn="0" w:lastRowLastColumn="0"/>
            <w:tcW w:w="9356" w:type="dxa"/>
          </w:tcPr>
          <w:p w14:paraId="6485DC60" w14:textId="77777777" w:rsidR="00684F9D" w:rsidRPr="00684F9D" w:rsidRDefault="00684F9D" w:rsidP="00684F9D">
            <w:pPr>
              <w:pStyle w:val="ListParagraph"/>
              <w:spacing w:before="60" w:after="60"/>
              <w:ind w:left="0"/>
            </w:pPr>
            <w:r w:rsidRPr="00684F9D">
              <w:rPr>
                <w:b/>
                <w:lang w:val="en-US"/>
              </w:rPr>
              <w:t>Account balance</w:t>
            </w:r>
            <w:r w:rsidRPr="00684F9D">
              <w:t xml:space="preserve"> </w:t>
            </w:r>
          </w:p>
          <w:p w14:paraId="5E679E66" w14:textId="555CCF34" w:rsidR="00684F9D" w:rsidRPr="00684F9D" w:rsidRDefault="00684F9D" w:rsidP="00684F9D">
            <w:pPr>
              <w:pStyle w:val="ListParagraph"/>
              <w:spacing w:before="60" w:after="60"/>
              <w:ind w:left="0"/>
            </w:pPr>
            <w:r w:rsidRPr="00684F9D">
              <w:t>The amount of money available to withdraw or bet, usually deposited from the gambler’s bank account.</w:t>
            </w:r>
          </w:p>
        </w:tc>
      </w:tr>
    </w:tbl>
    <w:p w14:paraId="712FC64C" w14:textId="6B56BB2C" w:rsidR="00DE649C" w:rsidRDefault="00DE649C" w:rsidP="00973B23"/>
    <w:p w14:paraId="79577F64" w14:textId="77777777" w:rsidR="00DE649C" w:rsidRDefault="00DE649C">
      <w:pPr>
        <w:spacing w:before="0" w:after="0" w:line="240" w:lineRule="auto"/>
      </w:pPr>
      <w:r>
        <w:br w:type="page"/>
      </w:r>
    </w:p>
    <w:p w14:paraId="712FC64D" w14:textId="7F333EED" w:rsidR="00973B23" w:rsidRDefault="00973B23" w:rsidP="00973B23">
      <w:pPr>
        <w:pStyle w:val="Heading1"/>
      </w:pPr>
      <w:bookmarkStart w:id="10" w:name="_Toc49940968"/>
      <w:bookmarkStart w:id="11" w:name="_Toc49950558"/>
      <w:bookmarkStart w:id="12" w:name="_Toc49952801"/>
      <w:bookmarkStart w:id="13" w:name="_Toc49955899"/>
      <w:r>
        <w:lastRenderedPageBreak/>
        <w:t>What we did</w:t>
      </w:r>
      <w:bookmarkEnd w:id="10"/>
      <w:bookmarkEnd w:id="11"/>
      <w:bookmarkEnd w:id="12"/>
      <w:bookmarkEnd w:id="13"/>
    </w:p>
    <w:p w14:paraId="7AEAB2F7" w14:textId="238347C5" w:rsidR="00607DCA" w:rsidRDefault="00607DCA" w:rsidP="00607DCA">
      <w:pPr>
        <w:pStyle w:val="Intro"/>
      </w:pPr>
      <w:r>
        <w:t xml:space="preserve">BETA conducted a literature review, user research and a framed field experiment to design and test </w:t>
      </w:r>
      <w:r w:rsidR="00E82A3D">
        <w:t xml:space="preserve">best practice </w:t>
      </w:r>
      <w:r>
        <w:t xml:space="preserve">activity statements </w:t>
      </w:r>
      <w:r w:rsidR="00E82A3D">
        <w:t xml:space="preserve">for </w:t>
      </w:r>
      <w:r>
        <w:t xml:space="preserve">online wagering consumers </w:t>
      </w:r>
    </w:p>
    <w:p w14:paraId="1A4F927C" w14:textId="77777777" w:rsidR="004E08A5" w:rsidRPr="007231DF" w:rsidRDefault="004E08A5" w:rsidP="004E08A5">
      <w:pPr>
        <w:pStyle w:val="Heading2"/>
      </w:pPr>
      <w:r w:rsidRPr="007231DF">
        <w:t>Overview</w:t>
      </w:r>
    </w:p>
    <w:p w14:paraId="79B36DF1" w14:textId="32BCF7BD" w:rsidR="004E08A5" w:rsidRDefault="00C83E25" w:rsidP="004E08A5">
      <w:r>
        <w:t>W</w:t>
      </w:r>
      <w:r w:rsidR="00DB1FC3">
        <w:t>e conducted</w:t>
      </w:r>
      <w:r w:rsidR="00E82A3D" w:rsidRPr="007231DF">
        <w:t xml:space="preserve"> a literature </w:t>
      </w:r>
      <w:r w:rsidR="00DB1FC3">
        <w:t>review</w:t>
      </w:r>
      <w:r w:rsidR="0007676C">
        <w:t xml:space="preserve"> of relevant</w:t>
      </w:r>
      <w:r w:rsidR="00E82A3D" w:rsidRPr="007231DF">
        <w:t xml:space="preserve"> </w:t>
      </w:r>
      <w:r w:rsidR="00464F2F">
        <w:t xml:space="preserve">behavioural </w:t>
      </w:r>
      <w:r w:rsidR="00E82A3D" w:rsidRPr="007231DF">
        <w:t>biases</w:t>
      </w:r>
      <w:r w:rsidR="00DB1FC3">
        <w:t xml:space="preserve"> </w:t>
      </w:r>
      <w:r w:rsidR="0007676C">
        <w:t>and used</w:t>
      </w:r>
      <w:r w:rsidR="00DB1FC3">
        <w:t xml:space="preserve"> principles from behavioural science</w:t>
      </w:r>
      <w:r w:rsidR="0007676C">
        <w:t xml:space="preserve"> to design and test</w:t>
      </w:r>
      <w:r w:rsidR="00DB1FC3">
        <w:t xml:space="preserve"> </w:t>
      </w:r>
      <w:r w:rsidR="00195AD5">
        <w:t>6</w:t>
      </w:r>
      <w:r w:rsidR="0007676C">
        <w:t xml:space="preserve"> </w:t>
      </w:r>
      <w:r w:rsidR="007E5989">
        <w:t>activity statement prototypes</w:t>
      </w:r>
      <w:r w:rsidR="0007676C">
        <w:t>. Through interviews, eye</w:t>
      </w:r>
      <w:r w:rsidR="0027484C">
        <w:noBreakHyphen/>
      </w:r>
      <w:r w:rsidR="0007676C">
        <w:t xml:space="preserve">tracking and a focus group we </w:t>
      </w:r>
      <w:r w:rsidR="00697207">
        <w:t xml:space="preserve">tested the designs </w:t>
      </w:r>
      <w:r w:rsidR="007E5989">
        <w:t xml:space="preserve">with online wagering consumers </w:t>
      </w:r>
      <w:r w:rsidR="00E82A3D" w:rsidRPr="007231DF">
        <w:t xml:space="preserve">to </w:t>
      </w:r>
      <w:r w:rsidR="00697207">
        <w:t xml:space="preserve">find out which </w:t>
      </w:r>
      <w:r w:rsidR="0088367E">
        <w:t xml:space="preserve">elements </w:t>
      </w:r>
      <w:r w:rsidR="00697207">
        <w:t xml:space="preserve">were most easy to understand and </w:t>
      </w:r>
      <w:r w:rsidR="00170C68">
        <w:t>useful</w:t>
      </w:r>
      <w:r w:rsidR="00697207">
        <w:t>.</w:t>
      </w:r>
      <w:r w:rsidR="00464F2F">
        <w:t xml:space="preserve"> </w:t>
      </w:r>
      <w:r w:rsidR="0007676C">
        <w:t xml:space="preserve">This culminated in </w:t>
      </w:r>
      <w:r w:rsidR="00697207">
        <w:t>two final prototypes</w:t>
      </w:r>
      <w:r w:rsidR="0007676C">
        <w:t xml:space="preserve"> which w</w:t>
      </w:r>
      <w:r w:rsidR="00E82A3D" w:rsidRPr="007231DF">
        <w:t xml:space="preserve">e </w:t>
      </w:r>
      <w:r w:rsidR="0088367E">
        <w:t xml:space="preserve">evaluated </w:t>
      </w:r>
      <w:r w:rsidR="0007676C">
        <w:t xml:space="preserve">in a simulated </w:t>
      </w:r>
      <w:r w:rsidR="003F264D">
        <w:t xml:space="preserve">online </w:t>
      </w:r>
      <w:r w:rsidR="0007676C">
        <w:t>gambling game</w:t>
      </w:r>
      <w:r w:rsidR="0088367E">
        <w:t>,</w:t>
      </w:r>
      <w:r w:rsidR="0007676C">
        <w:t xml:space="preserve"> </w:t>
      </w:r>
      <w:r w:rsidR="0088367E">
        <w:t xml:space="preserve">by testing the effects of activity statements on </w:t>
      </w:r>
      <w:r w:rsidR="0007676C">
        <w:t>in</w:t>
      </w:r>
      <w:r w:rsidR="0027484C">
        <w:noBreakHyphen/>
      </w:r>
      <w:r w:rsidR="0007676C">
        <w:t xml:space="preserve">game gambling </w:t>
      </w:r>
      <w:r w:rsidR="0088367E">
        <w:t>behaviours.</w:t>
      </w:r>
      <w:r w:rsidR="0007676C">
        <w:t xml:space="preserve"> </w:t>
      </w:r>
      <w:r w:rsidR="0088367E">
        <w:t xml:space="preserve">We compared the gambling behaviours of </w:t>
      </w:r>
      <w:r w:rsidR="0007676C">
        <w:t xml:space="preserve">participants who saw the prototypes </w:t>
      </w:r>
      <w:r w:rsidR="0088367E">
        <w:t xml:space="preserve">to </w:t>
      </w:r>
      <w:r w:rsidR="0007676C">
        <w:t>those who did</w:t>
      </w:r>
      <w:r w:rsidR="00F003EA">
        <w:t xml:space="preserve"> </w:t>
      </w:r>
      <w:r w:rsidR="0007676C">
        <w:t>n</w:t>
      </w:r>
      <w:r w:rsidR="00F003EA">
        <w:t>o</w:t>
      </w:r>
      <w:r w:rsidR="0007676C">
        <w:t>t</w:t>
      </w:r>
      <w:r w:rsidR="00464F2F">
        <w:t xml:space="preserve">. </w:t>
      </w:r>
      <w:r w:rsidR="0007676C">
        <w:t xml:space="preserve">We </w:t>
      </w:r>
      <w:r w:rsidR="0027484C">
        <w:t xml:space="preserve">also examined understanding and usefulness </w:t>
      </w:r>
      <w:r w:rsidR="0088367E">
        <w:t xml:space="preserve">ratings </w:t>
      </w:r>
      <w:r w:rsidR="0027484C">
        <w:t xml:space="preserve">through a survey of </w:t>
      </w:r>
      <w:r w:rsidR="0007676C">
        <w:t xml:space="preserve">participants. </w:t>
      </w:r>
    </w:p>
    <w:p w14:paraId="061AB321" w14:textId="5DF5F9DC" w:rsidR="00E75A6D" w:rsidRDefault="00E75A6D" w:rsidP="001F6B01">
      <w:pPr>
        <w:pStyle w:val="FigureHeading"/>
      </w:pPr>
      <w:r>
        <w:t>Figure 1: Project stages</w:t>
      </w:r>
    </w:p>
    <w:p w14:paraId="2F9F73D1" w14:textId="7D22B464" w:rsidR="00A22936" w:rsidRPr="00A22936" w:rsidRDefault="00A22936" w:rsidP="00A22936">
      <w:r>
        <w:rPr>
          <w:noProof/>
        </w:rPr>
        <w:drawing>
          <wp:inline distT="0" distB="0" distL="0" distR="0" wp14:anchorId="376F52BF" wp14:editId="402E851D">
            <wp:extent cx="5256530" cy="2163445"/>
            <wp:effectExtent l="0" t="0" r="1270" b="8255"/>
            <wp:docPr id="29" name="Picture 29" descr="Figure 1 shows three boxes joined by arrows with the project stages of literature review, user research and framed field experiment. The literature review and user research form sub-stages of the design phase which is described as investigating online wagering biases and testing activity statement design elements to address these. The framed field experiment box sits under Evaluation, which is described as testing the effects of activity statements on gambling behaviours." title="Figure 1: Project s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56530" cy="2163445"/>
                    </a:xfrm>
                    <a:prstGeom prst="rect">
                      <a:avLst/>
                    </a:prstGeom>
                  </pic:spPr>
                </pic:pic>
              </a:graphicData>
            </a:graphic>
          </wp:inline>
        </w:drawing>
      </w:r>
    </w:p>
    <w:p w14:paraId="3DC02C08" w14:textId="5461547F" w:rsidR="00080555" w:rsidRDefault="00DD3220" w:rsidP="00080555">
      <w:pPr>
        <w:pStyle w:val="Intro"/>
        <w:rPr>
          <w:b w:val="0"/>
        </w:rPr>
      </w:pPr>
      <w:r>
        <w:t>BETA</w:t>
      </w:r>
      <w:r w:rsidR="00E25DAD">
        <w:t xml:space="preserve"> </w:t>
      </w:r>
      <w:r w:rsidR="001D2303">
        <w:t>identified behavioural biases which contribute to harm from online wagering</w:t>
      </w:r>
    </w:p>
    <w:p w14:paraId="35D2F0C0" w14:textId="3E7943D5" w:rsidR="004B622B" w:rsidRPr="004B622B" w:rsidRDefault="004B622B" w:rsidP="007E61A3">
      <w:pPr>
        <w:pStyle w:val="Heading2"/>
      </w:pPr>
      <w:r>
        <w:t>Behavioural biases</w:t>
      </w:r>
      <w:r w:rsidR="007E61A3">
        <w:t xml:space="preserve"> can help explain gambling</w:t>
      </w:r>
      <w:r w:rsidR="00316FA9">
        <w:t xml:space="preserve"> choices</w:t>
      </w:r>
    </w:p>
    <w:p w14:paraId="18A5CE3A" w14:textId="491D263A" w:rsidR="003D3766" w:rsidRDefault="003D3766" w:rsidP="00057383">
      <w:pPr>
        <w:rPr>
          <w:lang w:val="en-US" w:bidi="en-US"/>
        </w:rPr>
      </w:pPr>
      <w:r>
        <w:rPr>
          <w:lang w:val="en-US" w:bidi="en-US"/>
        </w:rPr>
        <w:t>Gambling</w:t>
      </w:r>
      <w:r w:rsidRPr="00B250C3">
        <w:rPr>
          <w:lang w:bidi="en-US"/>
        </w:rPr>
        <w:t xml:space="preserve"> behaviours</w:t>
      </w:r>
      <w:r>
        <w:rPr>
          <w:lang w:val="en-US" w:bidi="en-US"/>
        </w:rPr>
        <w:t xml:space="preserve"> are complex and occur in the context of multiple social, economic and personal experiences.</w:t>
      </w:r>
      <w:r w:rsidR="007D2D10">
        <w:t xml:space="preserve"> </w:t>
      </w:r>
      <w:r>
        <w:rPr>
          <w:lang w:val="en-US" w:bidi="en-US"/>
        </w:rPr>
        <w:t>B</w:t>
      </w:r>
      <w:r w:rsidR="007D2D10">
        <w:rPr>
          <w:lang w:val="en-US" w:bidi="en-US"/>
        </w:rPr>
        <w:t>ehavioural science can provide insight</w:t>
      </w:r>
      <w:r>
        <w:rPr>
          <w:lang w:val="en-US" w:bidi="en-US"/>
        </w:rPr>
        <w:t>s</w:t>
      </w:r>
      <w:r w:rsidR="007D2D10">
        <w:rPr>
          <w:lang w:val="en-US" w:bidi="en-US"/>
        </w:rPr>
        <w:t xml:space="preserve"> into why people gamble even when continued gambling </w:t>
      </w:r>
      <w:r w:rsidR="00A71391">
        <w:rPr>
          <w:lang w:val="en-US" w:bidi="en-US"/>
        </w:rPr>
        <w:t>will inevitably lead to losses.</w:t>
      </w:r>
    </w:p>
    <w:p w14:paraId="1CF648B4" w14:textId="1928D753" w:rsidR="00AD0FE7" w:rsidRDefault="00196F25" w:rsidP="00057383">
      <w:r>
        <w:t xml:space="preserve">We identified </w:t>
      </w:r>
      <w:r w:rsidR="009044A1" w:rsidRPr="009044A1">
        <w:t>loss aversion, misperceptions about randomness and probabilities, and misperceptions about the influence of personal attributes and behaviours on gambling outcomes</w:t>
      </w:r>
      <w:r>
        <w:t xml:space="preserve"> as </w:t>
      </w:r>
      <w:r w:rsidR="00305727">
        <w:t xml:space="preserve">biases which may be </w:t>
      </w:r>
      <w:r w:rsidR="00DA6970">
        <w:t xml:space="preserve">addressed by </w:t>
      </w:r>
      <w:r w:rsidR="00CD7B83">
        <w:t xml:space="preserve">the regular provision of clear and </w:t>
      </w:r>
      <w:r w:rsidR="00CD7B83">
        <w:lastRenderedPageBreak/>
        <w:t>meaningful information on gambling activities.</w:t>
      </w:r>
      <w:r w:rsidR="009044A1" w:rsidRPr="009044A1">
        <w:rPr>
          <w:color w:val="585858"/>
          <w:sz w:val="21"/>
          <w:szCs w:val="21"/>
        </w:rPr>
        <w:t xml:space="preserve"> </w:t>
      </w:r>
      <w:r w:rsidR="00A276E9">
        <w:t>Behavioural biases linked to harm from gambling are presented in Table 1.</w:t>
      </w:r>
    </w:p>
    <w:p w14:paraId="549EC90A" w14:textId="69D16E8A" w:rsidR="00E579CE" w:rsidRPr="0038426B" w:rsidRDefault="00E579CE" w:rsidP="0038426B">
      <w:pPr>
        <w:pStyle w:val="TableHeading"/>
        <w:rPr>
          <w:b/>
          <w:color w:val="auto"/>
        </w:rPr>
      </w:pPr>
      <w:r w:rsidRPr="0038426B">
        <w:rPr>
          <w:b/>
          <w:color w:val="auto"/>
        </w:rPr>
        <w:t>Table 1</w:t>
      </w:r>
      <w:r w:rsidR="00915C3B">
        <w:rPr>
          <w:b/>
          <w:color w:val="auto"/>
        </w:rPr>
        <w:t>:</w:t>
      </w:r>
      <w:r w:rsidRPr="0038426B">
        <w:rPr>
          <w:b/>
          <w:color w:val="auto"/>
        </w:rPr>
        <w:t xml:space="preserve"> Behavioural biases commonly identified as contributors to gambling choices</w:t>
      </w:r>
    </w:p>
    <w:tbl>
      <w:tblPr>
        <w:tblStyle w:val="DefaultTable"/>
        <w:tblW w:w="0" w:type="auto"/>
        <w:tblLook w:val="0420" w:firstRow="1" w:lastRow="0" w:firstColumn="0" w:lastColumn="0" w:noHBand="0" w:noVBand="1"/>
        <w:tblCaption w:val="Table 1: Behavioural biases commonly identified as contributors to gambling choices"/>
        <w:tblDescription w:val="Table 1 describes the key behavioural biases identified as contributors to gambling choices, including loss aversion, misperceptions about randomness and probabilities and misperceptions about personal attributes and behaviours."/>
      </w:tblPr>
      <w:tblGrid>
        <w:gridCol w:w="2505"/>
        <w:gridCol w:w="1374"/>
        <w:gridCol w:w="4399"/>
      </w:tblGrid>
      <w:tr w:rsidR="00292DCD" w:rsidRPr="00DA5692" w14:paraId="152BF37D" w14:textId="77777777" w:rsidTr="00A623A7">
        <w:trPr>
          <w:cnfStyle w:val="100000000000" w:firstRow="1" w:lastRow="0" w:firstColumn="0" w:lastColumn="0" w:oddVBand="0" w:evenVBand="0" w:oddHBand="0" w:evenHBand="0" w:firstRowFirstColumn="0" w:firstRowLastColumn="0" w:lastRowFirstColumn="0" w:lastRowLastColumn="0"/>
          <w:cantSplit w:val="0"/>
        </w:trPr>
        <w:tc>
          <w:tcPr>
            <w:tcW w:w="0" w:type="auto"/>
            <w:gridSpan w:val="2"/>
          </w:tcPr>
          <w:p w14:paraId="33E98AA1" w14:textId="6BAA4EF2" w:rsidR="00292DCD" w:rsidRPr="00DA5692" w:rsidRDefault="00292DCD" w:rsidP="00F463E3">
            <w:pPr>
              <w:pStyle w:val="TableHeading"/>
              <w:rPr>
                <w:sz w:val="20"/>
                <w:szCs w:val="20"/>
              </w:rPr>
            </w:pPr>
            <w:r w:rsidRPr="00DA5692">
              <w:rPr>
                <w:sz w:val="20"/>
                <w:szCs w:val="20"/>
              </w:rPr>
              <w:t>Bias</w:t>
            </w:r>
          </w:p>
        </w:tc>
        <w:tc>
          <w:tcPr>
            <w:tcW w:w="0" w:type="auto"/>
            <w:vAlign w:val="center"/>
          </w:tcPr>
          <w:p w14:paraId="21780A32" w14:textId="77777777" w:rsidR="00292DCD" w:rsidRPr="00DA5692" w:rsidRDefault="00292DCD" w:rsidP="00F463E3">
            <w:pPr>
              <w:pStyle w:val="TableHeading"/>
              <w:rPr>
                <w:sz w:val="20"/>
                <w:szCs w:val="20"/>
              </w:rPr>
            </w:pPr>
            <w:r w:rsidRPr="00DA5692">
              <w:rPr>
                <w:sz w:val="20"/>
                <w:szCs w:val="20"/>
              </w:rPr>
              <w:t>Definition</w:t>
            </w:r>
          </w:p>
        </w:tc>
      </w:tr>
      <w:tr w:rsidR="00E579CE" w:rsidRPr="00DA5692" w14:paraId="173DA3FB" w14:textId="77777777" w:rsidTr="00A623A7">
        <w:trPr>
          <w:cantSplit w:val="0"/>
          <w:trHeight w:val="876"/>
        </w:trPr>
        <w:tc>
          <w:tcPr>
            <w:tcW w:w="0" w:type="auto"/>
            <w:gridSpan w:val="2"/>
          </w:tcPr>
          <w:p w14:paraId="5228B549" w14:textId="77777777" w:rsidR="00E579CE" w:rsidRPr="00DA5692" w:rsidRDefault="00E579CE" w:rsidP="00F463E3">
            <w:pPr>
              <w:pStyle w:val="Default"/>
              <w:rPr>
                <w:rFonts w:asciiTheme="minorHAnsi" w:hAnsiTheme="minorHAnsi" w:cstheme="minorHAnsi"/>
                <w:color w:val="585858"/>
                <w:sz w:val="20"/>
                <w:szCs w:val="20"/>
              </w:rPr>
            </w:pPr>
            <w:r>
              <w:rPr>
                <w:rFonts w:asciiTheme="minorHAnsi" w:hAnsiTheme="minorHAnsi" w:cstheme="minorHAnsi"/>
                <w:color w:val="585858"/>
                <w:sz w:val="20"/>
                <w:szCs w:val="20"/>
              </w:rPr>
              <w:t>Loss aversion</w:t>
            </w:r>
          </w:p>
        </w:tc>
        <w:tc>
          <w:tcPr>
            <w:tcW w:w="0" w:type="auto"/>
            <w:vAlign w:val="center"/>
          </w:tcPr>
          <w:p w14:paraId="7EBF982B" w14:textId="77777777" w:rsidR="00E579CE" w:rsidRPr="00DA5692" w:rsidRDefault="00E579CE" w:rsidP="00F463E3">
            <w:pPr>
              <w:pStyle w:val="Default"/>
              <w:rPr>
                <w:rFonts w:asciiTheme="minorHAnsi" w:hAnsiTheme="minorHAnsi" w:cstheme="minorHAnsi"/>
                <w:sz w:val="20"/>
                <w:szCs w:val="20"/>
              </w:rPr>
            </w:pPr>
            <w:r w:rsidRPr="00DA5692">
              <w:rPr>
                <w:rFonts w:asciiTheme="minorHAnsi" w:hAnsiTheme="minorHAnsi" w:cstheme="minorHAnsi"/>
                <w:color w:val="585858"/>
                <w:sz w:val="20"/>
                <w:szCs w:val="20"/>
              </w:rPr>
              <w:t xml:space="preserve">People respond more to losses than to gains of the same magnitude. </w:t>
            </w:r>
            <w:r>
              <w:rPr>
                <w:rFonts w:asciiTheme="minorHAnsi" w:hAnsiTheme="minorHAnsi" w:cstheme="minorHAnsi"/>
                <w:color w:val="585858"/>
                <w:sz w:val="20"/>
                <w:szCs w:val="20"/>
              </w:rPr>
              <w:t>Displaying</w:t>
            </w:r>
            <w:r w:rsidRPr="00DA5692">
              <w:rPr>
                <w:rFonts w:asciiTheme="minorHAnsi" w:hAnsiTheme="minorHAnsi" w:cstheme="minorHAnsi"/>
                <w:color w:val="585858"/>
                <w:sz w:val="20"/>
                <w:szCs w:val="20"/>
              </w:rPr>
              <w:t xml:space="preserve"> losses </w:t>
            </w:r>
            <w:r>
              <w:rPr>
                <w:rFonts w:asciiTheme="minorHAnsi" w:hAnsiTheme="minorHAnsi" w:cstheme="minorHAnsi"/>
                <w:color w:val="585858"/>
                <w:sz w:val="20"/>
                <w:szCs w:val="20"/>
              </w:rPr>
              <w:t xml:space="preserve">clearly </w:t>
            </w:r>
            <w:r w:rsidRPr="00DA5692">
              <w:rPr>
                <w:rFonts w:asciiTheme="minorHAnsi" w:hAnsiTheme="minorHAnsi" w:cstheme="minorHAnsi"/>
                <w:color w:val="585858"/>
                <w:sz w:val="20"/>
                <w:szCs w:val="20"/>
              </w:rPr>
              <w:t>may reduce gambling.</w:t>
            </w:r>
          </w:p>
        </w:tc>
      </w:tr>
      <w:tr w:rsidR="00E579CE" w:rsidRPr="00DA5692" w14:paraId="3186C4B6" w14:textId="77777777" w:rsidTr="00A623A7">
        <w:trPr>
          <w:cantSplit w:val="0"/>
        </w:trPr>
        <w:tc>
          <w:tcPr>
            <w:tcW w:w="0" w:type="auto"/>
            <w:vMerge w:val="restart"/>
          </w:tcPr>
          <w:p w14:paraId="32C89F7D" w14:textId="77777777" w:rsidR="00E579CE" w:rsidRPr="00DA5692" w:rsidRDefault="00E579CE" w:rsidP="00F463E3">
            <w:pPr>
              <w:pStyle w:val="Default"/>
              <w:rPr>
                <w:rFonts w:asciiTheme="minorHAnsi" w:hAnsiTheme="minorHAnsi" w:cstheme="minorHAnsi"/>
                <w:sz w:val="20"/>
                <w:szCs w:val="20"/>
              </w:rPr>
            </w:pPr>
            <w:r w:rsidRPr="00DA5692">
              <w:rPr>
                <w:rFonts w:asciiTheme="minorHAnsi" w:hAnsiTheme="minorHAnsi" w:cstheme="minorHAnsi"/>
                <w:color w:val="585858"/>
                <w:sz w:val="20"/>
                <w:szCs w:val="20"/>
              </w:rPr>
              <w:t>Misperceptions abo</w:t>
            </w:r>
            <w:r>
              <w:rPr>
                <w:rFonts w:asciiTheme="minorHAnsi" w:hAnsiTheme="minorHAnsi" w:cstheme="minorHAnsi"/>
                <w:color w:val="585858"/>
                <w:sz w:val="20"/>
                <w:szCs w:val="20"/>
              </w:rPr>
              <w:t>ut randomness and probabilities</w:t>
            </w:r>
          </w:p>
          <w:p w14:paraId="559B46F1" w14:textId="77777777" w:rsidR="00E579CE" w:rsidRPr="00DA5692" w:rsidRDefault="00E579CE" w:rsidP="00F463E3">
            <w:pPr>
              <w:pStyle w:val="Default"/>
              <w:rPr>
                <w:rFonts w:asciiTheme="minorHAnsi" w:hAnsiTheme="minorHAnsi" w:cstheme="minorHAnsi"/>
                <w:color w:val="585858"/>
                <w:sz w:val="20"/>
                <w:szCs w:val="20"/>
              </w:rPr>
            </w:pPr>
          </w:p>
        </w:tc>
        <w:tc>
          <w:tcPr>
            <w:tcW w:w="0" w:type="auto"/>
          </w:tcPr>
          <w:p w14:paraId="40FD5ECC" w14:textId="77777777" w:rsidR="00E579CE" w:rsidRPr="00DA5692" w:rsidRDefault="00E579CE" w:rsidP="00F463E3">
            <w:pPr>
              <w:pStyle w:val="Default"/>
              <w:rPr>
                <w:rFonts w:asciiTheme="minorHAnsi" w:hAnsiTheme="minorHAnsi" w:cstheme="minorHAnsi"/>
                <w:sz w:val="20"/>
                <w:szCs w:val="20"/>
              </w:rPr>
            </w:pPr>
            <w:r>
              <w:rPr>
                <w:rFonts w:asciiTheme="minorHAnsi" w:hAnsiTheme="minorHAnsi" w:cstheme="minorHAnsi"/>
                <w:color w:val="585858"/>
                <w:sz w:val="20"/>
                <w:szCs w:val="20"/>
              </w:rPr>
              <w:t>Gambler’s fallacy</w:t>
            </w:r>
          </w:p>
          <w:p w14:paraId="532A8A61" w14:textId="77777777" w:rsidR="00E579CE" w:rsidRPr="00DA5692" w:rsidRDefault="00E579CE" w:rsidP="00F463E3">
            <w:pPr>
              <w:pStyle w:val="Default"/>
              <w:rPr>
                <w:rFonts w:asciiTheme="minorHAnsi" w:hAnsiTheme="minorHAnsi" w:cstheme="minorHAnsi"/>
                <w:color w:val="585858"/>
                <w:sz w:val="20"/>
                <w:szCs w:val="20"/>
              </w:rPr>
            </w:pPr>
          </w:p>
        </w:tc>
        <w:tc>
          <w:tcPr>
            <w:tcW w:w="0" w:type="auto"/>
            <w:vAlign w:val="center"/>
          </w:tcPr>
          <w:p w14:paraId="220B9603" w14:textId="77777777" w:rsidR="00E579CE" w:rsidRPr="00DA5692" w:rsidRDefault="00E579CE" w:rsidP="00F463E3">
            <w:pPr>
              <w:pStyle w:val="Default"/>
              <w:rPr>
                <w:rFonts w:asciiTheme="minorHAnsi" w:hAnsiTheme="minorHAnsi" w:cstheme="minorHAnsi"/>
                <w:sz w:val="20"/>
                <w:szCs w:val="20"/>
              </w:rPr>
            </w:pPr>
            <w:r w:rsidRPr="00DA5692">
              <w:rPr>
                <w:rFonts w:asciiTheme="minorHAnsi" w:hAnsiTheme="minorHAnsi" w:cstheme="minorHAnsi"/>
                <w:color w:val="585858"/>
                <w:sz w:val="20"/>
                <w:szCs w:val="20"/>
              </w:rPr>
              <w:t xml:space="preserve">People commonly believe a win is more likely following a series of losses, and vice versa, even when </w:t>
            </w:r>
            <w:r>
              <w:rPr>
                <w:rFonts w:asciiTheme="minorHAnsi" w:hAnsiTheme="minorHAnsi" w:cstheme="minorHAnsi"/>
                <w:color w:val="585858"/>
                <w:sz w:val="20"/>
                <w:szCs w:val="20"/>
              </w:rPr>
              <w:t>each gamble is random.</w:t>
            </w:r>
          </w:p>
        </w:tc>
      </w:tr>
      <w:tr w:rsidR="00E579CE" w:rsidRPr="00DA5692" w14:paraId="499FE960" w14:textId="77777777" w:rsidTr="00A623A7">
        <w:trPr>
          <w:cantSplit w:val="0"/>
        </w:trPr>
        <w:tc>
          <w:tcPr>
            <w:tcW w:w="0" w:type="auto"/>
            <w:vMerge/>
          </w:tcPr>
          <w:p w14:paraId="1A3548DF" w14:textId="77777777" w:rsidR="00E579CE" w:rsidRPr="00DA5692" w:rsidRDefault="00E579CE" w:rsidP="00F463E3">
            <w:pPr>
              <w:pStyle w:val="Default"/>
              <w:rPr>
                <w:rFonts w:asciiTheme="minorHAnsi" w:hAnsiTheme="minorHAnsi" w:cstheme="minorHAnsi"/>
                <w:color w:val="585858"/>
                <w:sz w:val="20"/>
                <w:szCs w:val="20"/>
              </w:rPr>
            </w:pPr>
          </w:p>
        </w:tc>
        <w:tc>
          <w:tcPr>
            <w:tcW w:w="0" w:type="auto"/>
          </w:tcPr>
          <w:p w14:paraId="093942D2" w14:textId="77777777" w:rsidR="00E579CE" w:rsidRPr="00DA5692" w:rsidRDefault="00E579CE" w:rsidP="00F463E3">
            <w:pPr>
              <w:pStyle w:val="Default"/>
              <w:rPr>
                <w:rFonts w:asciiTheme="minorHAnsi" w:hAnsiTheme="minorHAnsi" w:cstheme="minorHAnsi"/>
                <w:sz w:val="20"/>
                <w:szCs w:val="20"/>
              </w:rPr>
            </w:pPr>
            <w:r>
              <w:rPr>
                <w:rFonts w:asciiTheme="minorHAnsi" w:hAnsiTheme="minorHAnsi" w:cstheme="minorHAnsi"/>
                <w:color w:val="585858"/>
                <w:sz w:val="20"/>
                <w:szCs w:val="20"/>
              </w:rPr>
              <w:t>Availability heuristic</w:t>
            </w:r>
          </w:p>
        </w:tc>
        <w:tc>
          <w:tcPr>
            <w:tcW w:w="0" w:type="auto"/>
            <w:vAlign w:val="center"/>
          </w:tcPr>
          <w:p w14:paraId="74C5216B" w14:textId="77777777" w:rsidR="00E579CE" w:rsidRPr="00DA5692" w:rsidRDefault="00E579CE" w:rsidP="00F463E3">
            <w:pPr>
              <w:pStyle w:val="Default"/>
              <w:rPr>
                <w:rFonts w:asciiTheme="minorHAnsi" w:hAnsiTheme="minorHAnsi" w:cstheme="minorHAnsi"/>
                <w:sz w:val="20"/>
                <w:szCs w:val="20"/>
              </w:rPr>
            </w:pPr>
            <w:r w:rsidRPr="00DA5692">
              <w:rPr>
                <w:rFonts w:asciiTheme="minorHAnsi" w:hAnsiTheme="minorHAnsi" w:cstheme="minorHAnsi"/>
                <w:color w:val="585858"/>
                <w:sz w:val="20"/>
                <w:szCs w:val="20"/>
              </w:rPr>
              <w:t>People make judgments about the likelihood of events based on how readil</w:t>
            </w:r>
            <w:r>
              <w:rPr>
                <w:rFonts w:asciiTheme="minorHAnsi" w:hAnsiTheme="minorHAnsi" w:cstheme="minorHAnsi"/>
                <w:color w:val="585858"/>
                <w:sz w:val="20"/>
                <w:szCs w:val="20"/>
              </w:rPr>
              <w:t>y they recall examples of them.</w:t>
            </w:r>
          </w:p>
        </w:tc>
      </w:tr>
      <w:tr w:rsidR="00E579CE" w:rsidRPr="00DA5692" w14:paraId="47A8B2E2" w14:textId="77777777" w:rsidTr="00A623A7">
        <w:trPr>
          <w:cantSplit w:val="0"/>
        </w:trPr>
        <w:tc>
          <w:tcPr>
            <w:tcW w:w="0" w:type="auto"/>
            <w:vMerge/>
          </w:tcPr>
          <w:p w14:paraId="16C8EA1C" w14:textId="77777777" w:rsidR="00E579CE" w:rsidRPr="00DA5692" w:rsidRDefault="00E579CE" w:rsidP="00F463E3">
            <w:pPr>
              <w:pStyle w:val="Default"/>
              <w:rPr>
                <w:rFonts w:asciiTheme="minorHAnsi" w:hAnsiTheme="minorHAnsi" w:cstheme="minorHAnsi"/>
                <w:color w:val="585858"/>
                <w:sz w:val="20"/>
                <w:szCs w:val="20"/>
              </w:rPr>
            </w:pPr>
          </w:p>
        </w:tc>
        <w:tc>
          <w:tcPr>
            <w:tcW w:w="0" w:type="auto"/>
          </w:tcPr>
          <w:p w14:paraId="34C9ECAB" w14:textId="77777777" w:rsidR="00E579CE" w:rsidRPr="00DA5692" w:rsidRDefault="00E579CE" w:rsidP="00F463E3">
            <w:pPr>
              <w:pStyle w:val="Default"/>
              <w:rPr>
                <w:rFonts w:asciiTheme="minorHAnsi" w:hAnsiTheme="minorHAnsi" w:cstheme="minorHAnsi"/>
                <w:sz w:val="20"/>
                <w:szCs w:val="20"/>
              </w:rPr>
            </w:pPr>
            <w:r w:rsidRPr="00DA5692">
              <w:rPr>
                <w:rFonts w:asciiTheme="minorHAnsi" w:hAnsiTheme="minorHAnsi" w:cstheme="minorHAnsi"/>
                <w:color w:val="585858"/>
                <w:sz w:val="20"/>
                <w:szCs w:val="20"/>
              </w:rPr>
              <w:t>Selective recall</w:t>
            </w:r>
          </w:p>
        </w:tc>
        <w:tc>
          <w:tcPr>
            <w:tcW w:w="0" w:type="auto"/>
            <w:vAlign w:val="center"/>
          </w:tcPr>
          <w:p w14:paraId="41893450" w14:textId="77777777" w:rsidR="00E579CE" w:rsidRPr="00DA5692" w:rsidRDefault="00E579CE" w:rsidP="00F463E3">
            <w:pPr>
              <w:pStyle w:val="Default"/>
              <w:rPr>
                <w:rFonts w:asciiTheme="minorHAnsi" w:hAnsiTheme="minorHAnsi" w:cstheme="minorHAnsi"/>
                <w:sz w:val="20"/>
                <w:szCs w:val="20"/>
              </w:rPr>
            </w:pPr>
            <w:r w:rsidRPr="00DA5692">
              <w:rPr>
                <w:rFonts w:asciiTheme="minorHAnsi" w:hAnsiTheme="minorHAnsi" w:cstheme="minorHAnsi"/>
                <w:color w:val="585858"/>
                <w:sz w:val="20"/>
                <w:szCs w:val="20"/>
              </w:rPr>
              <w:t>The availability heuristic is exacerbated by the tendency of people to recall wins better than they recall losses.</w:t>
            </w:r>
          </w:p>
        </w:tc>
      </w:tr>
      <w:tr w:rsidR="00E579CE" w:rsidRPr="00DA5692" w14:paraId="0B16A9E0" w14:textId="77777777" w:rsidTr="00A623A7">
        <w:trPr>
          <w:cantSplit w:val="0"/>
        </w:trPr>
        <w:tc>
          <w:tcPr>
            <w:tcW w:w="0" w:type="auto"/>
            <w:vMerge w:val="restart"/>
          </w:tcPr>
          <w:p w14:paraId="2DE36F6E" w14:textId="77777777" w:rsidR="00E579CE" w:rsidRPr="00DA5692" w:rsidRDefault="00E579CE" w:rsidP="00F463E3">
            <w:pPr>
              <w:pStyle w:val="Default"/>
              <w:rPr>
                <w:rFonts w:asciiTheme="minorHAnsi" w:hAnsiTheme="minorHAnsi" w:cstheme="minorHAnsi"/>
                <w:sz w:val="20"/>
                <w:szCs w:val="20"/>
              </w:rPr>
            </w:pPr>
            <w:r w:rsidRPr="00DA5692">
              <w:rPr>
                <w:rFonts w:asciiTheme="minorHAnsi" w:hAnsiTheme="minorHAnsi" w:cstheme="minorHAnsi"/>
                <w:color w:val="585858"/>
                <w:sz w:val="20"/>
                <w:szCs w:val="20"/>
              </w:rPr>
              <w:t>Misperceptions about per</w:t>
            </w:r>
            <w:r>
              <w:rPr>
                <w:rFonts w:asciiTheme="minorHAnsi" w:hAnsiTheme="minorHAnsi" w:cstheme="minorHAnsi"/>
                <w:color w:val="585858"/>
                <w:sz w:val="20"/>
                <w:szCs w:val="20"/>
              </w:rPr>
              <w:t>sonal attributes and behaviours</w:t>
            </w:r>
          </w:p>
        </w:tc>
        <w:tc>
          <w:tcPr>
            <w:tcW w:w="0" w:type="auto"/>
          </w:tcPr>
          <w:p w14:paraId="093694F3" w14:textId="77777777" w:rsidR="00E579CE" w:rsidRPr="00DA5692" w:rsidRDefault="00E579CE" w:rsidP="00F463E3">
            <w:pPr>
              <w:pStyle w:val="Default"/>
              <w:rPr>
                <w:rFonts w:asciiTheme="minorHAnsi" w:hAnsiTheme="minorHAnsi" w:cstheme="minorHAnsi"/>
                <w:sz w:val="20"/>
                <w:szCs w:val="20"/>
              </w:rPr>
            </w:pPr>
            <w:r>
              <w:rPr>
                <w:rFonts w:asciiTheme="minorHAnsi" w:hAnsiTheme="minorHAnsi" w:cstheme="minorHAnsi"/>
                <w:color w:val="585858"/>
                <w:sz w:val="20"/>
                <w:szCs w:val="20"/>
              </w:rPr>
              <w:t>Illusion of control</w:t>
            </w:r>
          </w:p>
          <w:p w14:paraId="0DFCD46B" w14:textId="77777777" w:rsidR="00E579CE" w:rsidRPr="00DA5692" w:rsidRDefault="00E579CE" w:rsidP="00F463E3">
            <w:pPr>
              <w:pStyle w:val="Default"/>
              <w:rPr>
                <w:rFonts w:asciiTheme="minorHAnsi" w:hAnsiTheme="minorHAnsi" w:cstheme="minorHAnsi"/>
                <w:color w:val="585858"/>
                <w:sz w:val="20"/>
                <w:szCs w:val="20"/>
              </w:rPr>
            </w:pPr>
          </w:p>
        </w:tc>
        <w:tc>
          <w:tcPr>
            <w:tcW w:w="0" w:type="auto"/>
            <w:vAlign w:val="center"/>
          </w:tcPr>
          <w:p w14:paraId="376DD1CE" w14:textId="77777777" w:rsidR="00E579CE" w:rsidRPr="00DA5692" w:rsidRDefault="00E579CE" w:rsidP="00F463E3">
            <w:pPr>
              <w:pStyle w:val="Default"/>
              <w:rPr>
                <w:rFonts w:asciiTheme="minorHAnsi" w:hAnsiTheme="minorHAnsi" w:cstheme="minorHAnsi"/>
                <w:sz w:val="20"/>
                <w:szCs w:val="20"/>
              </w:rPr>
            </w:pPr>
            <w:r w:rsidRPr="00DA5692">
              <w:rPr>
                <w:rFonts w:asciiTheme="minorHAnsi" w:hAnsiTheme="minorHAnsi" w:cstheme="minorHAnsi"/>
                <w:color w:val="585858"/>
                <w:sz w:val="20"/>
                <w:szCs w:val="20"/>
              </w:rPr>
              <w:t>People tend to overestimate their influence on the outcomes of gambles, particularly when they have some agency (e.g.</w:t>
            </w:r>
            <w:r>
              <w:rPr>
                <w:rFonts w:asciiTheme="minorHAnsi" w:hAnsiTheme="minorHAnsi" w:cstheme="minorHAnsi"/>
                <w:color w:val="585858"/>
                <w:sz w:val="20"/>
                <w:szCs w:val="20"/>
              </w:rPr>
              <w:t>, they choose a horse).</w:t>
            </w:r>
          </w:p>
        </w:tc>
      </w:tr>
      <w:tr w:rsidR="00E579CE" w:rsidRPr="00DA5692" w14:paraId="01CC287A" w14:textId="77777777" w:rsidTr="00A623A7">
        <w:trPr>
          <w:cantSplit w:val="0"/>
        </w:trPr>
        <w:tc>
          <w:tcPr>
            <w:tcW w:w="0" w:type="auto"/>
            <w:vMerge/>
          </w:tcPr>
          <w:p w14:paraId="7F7FA846" w14:textId="77777777" w:rsidR="00E579CE" w:rsidRPr="00DA5692" w:rsidRDefault="00E579CE" w:rsidP="00F463E3">
            <w:pPr>
              <w:pStyle w:val="Default"/>
              <w:rPr>
                <w:rFonts w:asciiTheme="minorHAnsi" w:hAnsiTheme="minorHAnsi" w:cstheme="minorHAnsi"/>
                <w:color w:val="585858"/>
                <w:sz w:val="20"/>
                <w:szCs w:val="20"/>
              </w:rPr>
            </w:pPr>
          </w:p>
        </w:tc>
        <w:tc>
          <w:tcPr>
            <w:tcW w:w="0" w:type="auto"/>
          </w:tcPr>
          <w:p w14:paraId="5F678495" w14:textId="77777777" w:rsidR="00E579CE" w:rsidRPr="00DA5692" w:rsidRDefault="00E579CE" w:rsidP="00F463E3">
            <w:pPr>
              <w:pStyle w:val="Default"/>
              <w:rPr>
                <w:rFonts w:asciiTheme="minorHAnsi" w:hAnsiTheme="minorHAnsi" w:cstheme="minorHAnsi"/>
                <w:sz w:val="20"/>
                <w:szCs w:val="20"/>
              </w:rPr>
            </w:pPr>
            <w:r>
              <w:rPr>
                <w:rFonts w:asciiTheme="minorHAnsi" w:hAnsiTheme="minorHAnsi" w:cstheme="minorHAnsi"/>
                <w:color w:val="585858"/>
                <w:sz w:val="20"/>
                <w:szCs w:val="20"/>
              </w:rPr>
              <w:t>Illusory correlation</w:t>
            </w:r>
          </w:p>
        </w:tc>
        <w:tc>
          <w:tcPr>
            <w:tcW w:w="0" w:type="auto"/>
            <w:vAlign w:val="center"/>
          </w:tcPr>
          <w:p w14:paraId="21562B69" w14:textId="77777777" w:rsidR="00E579CE" w:rsidRPr="00DA5692" w:rsidRDefault="00E579CE" w:rsidP="00F463E3">
            <w:pPr>
              <w:pStyle w:val="Default"/>
              <w:rPr>
                <w:rFonts w:asciiTheme="minorHAnsi" w:hAnsiTheme="minorHAnsi" w:cstheme="minorHAnsi"/>
                <w:sz w:val="20"/>
                <w:szCs w:val="20"/>
              </w:rPr>
            </w:pPr>
            <w:r w:rsidRPr="00DA5692">
              <w:rPr>
                <w:rFonts w:asciiTheme="minorHAnsi" w:hAnsiTheme="minorHAnsi" w:cstheme="minorHAnsi"/>
                <w:color w:val="585858"/>
                <w:sz w:val="20"/>
                <w:szCs w:val="20"/>
              </w:rPr>
              <w:t>Some people believe they possess traits (e.g.</w:t>
            </w:r>
            <w:r>
              <w:rPr>
                <w:rFonts w:asciiTheme="minorHAnsi" w:hAnsiTheme="minorHAnsi" w:cstheme="minorHAnsi"/>
                <w:color w:val="585858"/>
                <w:sz w:val="20"/>
                <w:szCs w:val="20"/>
              </w:rPr>
              <w:t>,</w:t>
            </w:r>
            <w:r w:rsidRPr="00DA5692">
              <w:rPr>
                <w:rFonts w:asciiTheme="minorHAnsi" w:hAnsiTheme="minorHAnsi" w:cstheme="minorHAnsi"/>
                <w:color w:val="585858"/>
                <w:sz w:val="20"/>
                <w:szCs w:val="20"/>
              </w:rPr>
              <w:t xml:space="preserve"> luck), or can engage in ritual behaviours (e.g.</w:t>
            </w:r>
            <w:r>
              <w:rPr>
                <w:rFonts w:asciiTheme="minorHAnsi" w:hAnsiTheme="minorHAnsi" w:cstheme="minorHAnsi"/>
                <w:color w:val="585858"/>
                <w:sz w:val="20"/>
                <w:szCs w:val="20"/>
              </w:rPr>
              <w:t>,</w:t>
            </w:r>
            <w:r w:rsidRPr="00DA5692">
              <w:rPr>
                <w:rFonts w:asciiTheme="minorHAnsi" w:hAnsiTheme="minorHAnsi" w:cstheme="minorHAnsi"/>
                <w:color w:val="585858"/>
                <w:sz w:val="20"/>
                <w:szCs w:val="20"/>
              </w:rPr>
              <w:t xml:space="preserve"> prayer), which will increase their probability of win</w:t>
            </w:r>
            <w:r>
              <w:rPr>
                <w:rFonts w:asciiTheme="minorHAnsi" w:hAnsiTheme="minorHAnsi" w:cstheme="minorHAnsi"/>
                <w:color w:val="585858"/>
                <w:sz w:val="20"/>
                <w:szCs w:val="20"/>
              </w:rPr>
              <w:t>ning.</w:t>
            </w:r>
          </w:p>
        </w:tc>
      </w:tr>
    </w:tbl>
    <w:p w14:paraId="21D3A146" w14:textId="3C329012" w:rsidR="00D711DA" w:rsidRDefault="00AD0FE7" w:rsidP="00057383">
      <w:pPr>
        <w:rPr>
          <w:lang w:val="en-US" w:bidi="en-US"/>
        </w:rPr>
      </w:pPr>
      <w:r>
        <w:rPr>
          <w:lang w:val="en-US" w:bidi="en-US"/>
        </w:rPr>
        <w:t xml:space="preserve">People </w:t>
      </w:r>
      <w:r w:rsidR="00173788">
        <w:rPr>
          <w:lang w:val="en-US" w:bidi="en-US"/>
        </w:rPr>
        <w:t>respond more to</w:t>
      </w:r>
      <w:r>
        <w:rPr>
          <w:lang w:val="en-US" w:bidi="en-US"/>
        </w:rPr>
        <w:t xml:space="preserve"> losses than gains</w:t>
      </w:r>
      <w:r w:rsidR="00173788">
        <w:rPr>
          <w:lang w:val="en-US" w:bidi="en-US"/>
        </w:rPr>
        <w:t xml:space="preserve"> of the same amount</w:t>
      </w:r>
      <w:r w:rsidR="00C46B56">
        <w:rPr>
          <w:lang w:val="en-US" w:bidi="en-US"/>
        </w:rPr>
        <w:t>;</w:t>
      </w:r>
      <w:r w:rsidR="00D83959">
        <w:rPr>
          <w:lang w:val="en-US" w:bidi="en-US"/>
        </w:rPr>
        <w:t xml:space="preserve"> this is known as </w:t>
      </w:r>
      <w:r>
        <w:rPr>
          <w:lang w:val="en-US" w:bidi="en-US"/>
        </w:rPr>
        <w:t>loss aversion</w:t>
      </w:r>
      <w:r w:rsidR="00173788">
        <w:rPr>
          <w:lang w:val="en-US" w:bidi="en-US"/>
        </w:rPr>
        <w:t xml:space="preserve"> </w:t>
      </w:r>
      <w:r w:rsidR="00D83959">
        <w:rPr>
          <w:lang w:val="en-US" w:bidi="en-US"/>
        </w:rPr>
        <w:t>(</w:t>
      </w:r>
      <w:r w:rsidR="00997A4D">
        <w:rPr>
          <w:lang w:val="en-US" w:bidi="en-US"/>
        </w:rPr>
        <w:t>Kahneman and</w:t>
      </w:r>
      <w:r w:rsidR="0071440E">
        <w:rPr>
          <w:lang w:val="en-US" w:bidi="en-US"/>
        </w:rPr>
        <w:t xml:space="preserve"> Tversky</w:t>
      </w:r>
      <w:r w:rsidR="00173788">
        <w:rPr>
          <w:lang w:val="en-US" w:bidi="en-US"/>
        </w:rPr>
        <w:t xml:space="preserve"> 1979</w:t>
      </w:r>
      <w:r w:rsidR="00D83959">
        <w:rPr>
          <w:lang w:val="en-US" w:bidi="en-US"/>
        </w:rPr>
        <w:t>). Loss aversion may</w:t>
      </w:r>
      <w:r>
        <w:rPr>
          <w:lang w:val="en-US" w:bidi="en-US"/>
        </w:rPr>
        <w:t xml:space="preserve"> lead to </w:t>
      </w:r>
      <w:r w:rsidR="00494026">
        <w:rPr>
          <w:lang w:val="en-US" w:bidi="en-US"/>
        </w:rPr>
        <w:t xml:space="preserve">increased gambling due to </w:t>
      </w:r>
      <w:r>
        <w:rPr>
          <w:lang w:val="en-US" w:bidi="en-US"/>
        </w:rPr>
        <w:t>the d</w:t>
      </w:r>
      <w:r w:rsidR="00D83959">
        <w:rPr>
          <w:lang w:val="en-US" w:bidi="en-US"/>
        </w:rPr>
        <w:t>esire to win back losses</w:t>
      </w:r>
      <w:r w:rsidR="00E03E5F">
        <w:rPr>
          <w:lang w:val="en-US" w:bidi="en-US"/>
        </w:rPr>
        <w:t xml:space="preserve"> (loss-chasing)</w:t>
      </w:r>
      <w:r w:rsidR="00D83959">
        <w:rPr>
          <w:lang w:val="en-US" w:bidi="en-US"/>
        </w:rPr>
        <w:t xml:space="preserve">, or to </w:t>
      </w:r>
      <w:r w:rsidR="00494026">
        <w:rPr>
          <w:lang w:val="en-US" w:bidi="en-US"/>
        </w:rPr>
        <w:t xml:space="preserve">decreased gambling to </w:t>
      </w:r>
      <w:r w:rsidR="00D83959">
        <w:rPr>
          <w:lang w:val="en-US" w:bidi="en-US"/>
        </w:rPr>
        <w:t>avoid</w:t>
      </w:r>
      <w:r>
        <w:rPr>
          <w:lang w:val="en-US" w:bidi="en-US"/>
        </w:rPr>
        <w:t xml:space="preserve"> future losses </w:t>
      </w:r>
      <w:r w:rsidR="00E03E5F">
        <w:rPr>
          <w:lang w:val="en-US" w:bidi="en-US"/>
        </w:rPr>
        <w:t>(loss avoidance)</w:t>
      </w:r>
      <w:r>
        <w:rPr>
          <w:lang w:val="en-US" w:bidi="en-US"/>
        </w:rPr>
        <w:t>.</w:t>
      </w:r>
      <w:r w:rsidR="00E03E5F">
        <w:rPr>
          <w:lang w:val="en-US" w:bidi="en-US"/>
        </w:rPr>
        <w:t xml:space="preserve"> </w:t>
      </w:r>
      <w:r w:rsidR="00494026">
        <w:rPr>
          <w:lang w:val="en-US" w:bidi="en-US"/>
        </w:rPr>
        <w:t xml:space="preserve">Whether gamblers chase losses or avoid losses is dependent on multiple factors </w:t>
      </w:r>
      <w:r w:rsidR="00E03E5F">
        <w:rPr>
          <w:lang w:val="en-US" w:bidi="en-US"/>
        </w:rPr>
        <w:t>(</w:t>
      </w:r>
      <w:r w:rsidR="00D057BE">
        <w:rPr>
          <w:lang w:val="en-US" w:bidi="en-US"/>
        </w:rPr>
        <w:t xml:space="preserve">Zhang </w:t>
      </w:r>
      <w:r w:rsidR="00997A4D">
        <w:rPr>
          <w:lang w:val="en-US" w:bidi="en-US"/>
        </w:rPr>
        <w:t>and</w:t>
      </w:r>
      <w:r w:rsidR="00D057BE">
        <w:rPr>
          <w:lang w:val="en-US" w:bidi="en-US"/>
        </w:rPr>
        <w:t xml:space="preserve"> Clark 2020</w:t>
      </w:r>
      <w:r w:rsidR="0071440E">
        <w:rPr>
          <w:lang w:val="en-US" w:bidi="en-US"/>
        </w:rPr>
        <w:t>; Imas</w:t>
      </w:r>
      <w:r w:rsidR="00CB522C">
        <w:rPr>
          <w:lang w:val="en-US" w:bidi="en-US"/>
        </w:rPr>
        <w:t xml:space="preserve"> 2016</w:t>
      </w:r>
      <w:r w:rsidR="00A71391">
        <w:rPr>
          <w:lang w:val="en-US" w:bidi="en-US"/>
        </w:rPr>
        <w:t>).</w:t>
      </w:r>
      <w:r w:rsidR="00DB0983">
        <w:rPr>
          <w:lang w:val="en-US" w:bidi="en-US"/>
        </w:rPr>
        <w:t xml:space="preserve"> These include individual sensitivity to losses, and whether losses are short or long-term.</w:t>
      </w:r>
    </w:p>
    <w:p w14:paraId="1FBCDB4E" w14:textId="02907D97" w:rsidR="00E579CE" w:rsidRDefault="00BD6295" w:rsidP="00057383">
      <w:pPr>
        <w:rPr>
          <w:lang w:val="en-US" w:bidi="en-US"/>
        </w:rPr>
      </w:pPr>
      <w:r>
        <w:rPr>
          <w:lang w:val="en-US" w:bidi="en-US"/>
        </w:rPr>
        <w:t>M</w:t>
      </w:r>
      <w:r w:rsidR="00AD0FE7" w:rsidRPr="00252F45">
        <w:rPr>
          <w:lang w:val="en-US" w:bidi="en-US"/>
        </w:rPr>
        <w:t>isperceptions abo</w:t>
      </w:r>
      <w:r w:rsidR="00AD0FE7">
        <w:rPr>
          <w:lang w:val="en-US" w:bidi="en-US"/>
        </w:rPr>
        <w:t>ut randomness and probabilities</w:t>
      </w:r>
      <w:r w:rsidR="008E2F34">
        <w:rPr>
          <w:lang w:val="en-US" w:bidi="en-US"/>
        </w:rPr>
        <w:t xml:space="preserve"> </w:t>
      </w:r>
      <w:r>
        <w:rPr>
          <w:lang w:val="en-US" w:bidi="en-US"/>
        </w:rPr>
        <w:t xml:space="preserve">can also influence </w:t>
      </w:r>
      <w:r w:rsidR="008E2F34">
        <w:rPr>
          <w:lang w:val="en-US" w:bidi="en-US"/>
        </w:rPr>
        <w:t>gambling</w:t>
      </w:r>
      <w:r w:rsidR="00051244">
        <w:rPr>
          <w:lang w:val="en-US" w:bidi="en-US"/>
        </w:rPr>
        <w:t xml:space="preserve"> decisions</w:t>
      </w:r>
      <w:r w:rsidR="008E2F34">
        <w:rPr>
          <w:lang w:val="en-US" w:bidi="en-US"/>
        </w:rPr>
        <w:t xml:space="preserve">. </w:t>
      </w:r>
      <w:r w:rsidR="000A274D">
        <w:rPr>
          <w:lang w:val="en-US" w:bidi="en-US"/>
        </w:rPr>
        <w:t xml:space="preserve">Gamblers </w:t>
      </w:r>
      <w:r w:rsidR="00A90F18">
        <w:rPr>
          <w:lang w:val="en-US" w:bidi="en-US"/>
        </w:rPr>
        <w:t>may not understand probabili</w:t>
      </w:r>
      <w:r w:rsidR="00E171AA">
        <w:rPr>
          <w:lang w:val="en-US" w:bidi="en-US"/>
        </w:rPr>
        <w:t>ties or independence of events</w:t>
      </w:r>
      <w:r w:rsidR="000A274D">
        <w:rPr>
          <w:lang w:val="en-US" w:bidi="en-US"/>
        </w:rPr>
        <w:t xml:space="preserve">, for example, </w:t>
      </w:r>
      <w:r w:rsidR="00EE516E">
        <w:rPr>
          <w:lang w:val="en-US" w:bidi="en-US"/>
        </w:rPr>
        <w:t>gamblers</w:t>
      </w:r>
      <w:r w:rsidR="000A274D">
        <w:rPr>
          <w:lang w:val="en-US" w:bidi="en-US"/>
        </w:rPr>
        <w:t xml:space="preserve"> may </w:t>
      </w:r>
      <w:r w:rsidR="00AD0FE7">
        <w:rPr>
          <w:lang w:val="en-US" w:bidi="en-US"/>
        </w:rPr>
        <w:t>believe they are more likely to win after a series of losses, or may be more likely to remember wins than losses</w:t>
      </w:r>
      <w:r w:rsidR="0071440E">
        <w:rPr>
          <w:lang w:val="en-US" w:bidi="en-US"/>
        </w:rPr>
        <w:t xml:space="preserve"> (Colman</w:t>
      </w:r>
      <w:r w:rsidR="003150FC">
        <w:rPr>
          <w:lang w:val="en-US" w:bidi="en-US"/>
        </w:rPr>
        <w:t xml:space="preserve"> 20</w:t>
      </w:r>
      <w:r w:rsidR="000E03D3">
        <w:rPr>
          <w:lang w:val="en-US" w:bidi="en-US"/>
        </w:rPr>
        <w:t>15</w:t>
      </w:r>
      <w:r w:rsidR="0071440E">
        <w:rPr>
          <w:lang w:val="en-US" w:bidi="en-US"/>
        </w:rPr>
        <w:t>; Gilovich</w:t>
      </w:r>
      <w:r w:rsidR="003150FC">
        <w:rPr>
          <w:lang w:val="en-US" w:bidi="en-US"/>
        </w:rPr>
        <w:t xml:space="preserve"> 1983;</w:t>
      </w:r>
      <w:r w:rsidR="003150FC" w:rsidRPr="003150FC">
        <w:rPr>
          <w:lang w:val="en-US" w:bidi="en-US"/>
        </w:rPr>
        <w:t xml:space="preserve"> </w:t>
      </w:r>
      <w:r w:rsidR="003150FC">
        <w:rPr>
          <w:lang w:val="en-US" w:bidi="en-US"/>
        </w:rPr>
        <w:t>Rickwood et al.</w:t>
      </w:r>
      <w:r w:rsidR="003150FC" w:rsidRPr="00252F45">
        <w:rPr>
          <w:lang w:val="en-US" w:bidi="en-US"/>
        </w:rPr>
        <w:t xml:space="preserve"> 2010</w:t>
      </w:r>
      <w:r w:rsidR="003150FC">
        <w:rPr>
          <w:lang w:val="en-US" w:bidi="en-US"/>
        </w:rPr>
        <w:t>)</w:t>
      </w:r>
      <w:r w:rsidR="00A90F18">
        <w:rPr>
          <w:lang w:val="en-US" w:bidi="en-US"/>
        </w:rPr>
        <w:t>.</w:t>
      </w:r>
      <w:r w:rsidR="00EE66DB">
        <w:rPr>
          <w:lang w:val="en-US" w:bidi="en-US"/>
        </w:rPr>
        <w:t xml:space="preserve"> These are</w:t>
      </w:r>
      <w:r w:rsidR="00D92C54">
        <w:rPr>
          <w:lang w:val="en-US" w:bidi="en-US"/>
        </w:rPr>
        <w:t xml:space="preserve"> known as the gambler’s fallacy</w:t>
      </w:r>
      <w:r w:rsidR="00EE66DB">
        <w:rPr>
          <w:lang w:val="en-US" w:bidi="en-US"/>
        </w:rPr>
        <w:t xml:space="preserve"> and selective recall, respectively</w:t>
      </w:r>
      <w:r w:rsidR="00D92C54">
        <w:rPr>
          <w:lang w:val="en-US" w:bidi="en-US"/>
        </w:rPr>
        <w:t xml:space="preserve">. </w:t>
      </w:r>
      <w:r w:rsidR="00E579CE">
        <w:rPr>
          <w:lang w:val="en-US" w:bidi="en-US"/>
        </w:rPr>
        <w:t xml:space="preserve">People who have misperceptions about the influence of personal attributes and behaviours may believe they have abilities, skill or luck to be able to overcome random outcomes </w:t>
      </w:r>
      <w:r w:rsidR="0071440E">
        <w:rPr>
          <w:lang w:val="en-US" w:bidi="en-US"/>
        </w:rPr>
        <w:t>(Rickwood</w:t>
      </w:r>
      <w:r w:rsidR="00E579CE" w:rsidRPr="00252F45">
        <w:rPr>
          <w:lang w:val="en-US" w:bidi="en-US"/>
        </w:rPr>
        <w:t xml:space="preserve"> </w:t>
      </w:r>
      <w:r w:rsidR="00E579CE">
        <w:rPr>
          <w:lang w:val="en-US" w:bidi="en-US"/>
        </w:rPr>
        <w:t>et al.</w:t>
      </w:r>
      <w:r w:rsidR="00E579CE" w:rsidRPr="00252F45">
        <w:rPr>
          <w:lang w:val="en-US" w:bidi="en-US"/>
        </w:rPr>
        <w:t xml:space="preserve"> 2010)</w:t>
      </w:r>
      <w:r w:rsidR="00E579CE">
        <w:rPr>
          <w:lang w:val="en-US" w:bidi="en-US"/>
        </w:rPr>
        <w:t>. Specifically they may have a belief about being able to influence gambling outcomes where they have no apparent control (illusion of control), or may falsely associate one outcome with another such as linking a win to a lucky behaviour (illusory correlation).</w:t>
      </w:r>
    </w:p>
    <w:p w14:paraId="198CC10F" w14:textId="6D99F18A" w:rsidR="00307080" w:rsidRDefault="00D92C54" w:rsidP="00057383">
      <w:r>
        <w:rPr>
          <w:lang w:val="en-US" w:bidi="en-US"/>
        </w:rPr>
        <w:t>In some cases</w:t>
      </w:r>
      <w:r w:rsidR="009044A1" w:rsidRPr="009044A1">
        <w:t xml:space="preserve"> these biases are unconscious</w:t>
      </w:r>
      <w:r>
        <w:t xml:space="preserve"> so are not able to be corrected simply by drawing attention to the bias.</w:t>
      </w:r>
      <w:r w:rsidR="009044A1" w:rsidRPr="009044A1">
        <w:t xml:space="preserve"> </w:t>
      </w:r>
      <w:r w:rsidR="00307080" w:rsidRPr="009044A1">
        <w:t>This is evident in studies in which improvements in participants’ statistical understanding of gambling do not lead to any changes</w:t>
      </w:r>
      <w:r w:rsidR="00997A4D">
        <w:t xml:space="preserve"> in gambling behaviour (Harris and</w:t>
      </w:r>
      <w:r w:rsidR="0071440E">
        <w:t xml:space="preserve"> Griffiths</w:t>
      </w:r>
      <w:r w:rsidR="00307080" w:rsidRPr="009044A1">
        <w:t xml:space="preserve"> 2017; Williams </w:t>
      </w:r>
      <w:r w:rsidR="00997A4D">
        <w:t>and</w:t>
      </w:r>
      <w:r w:rsidR="00307080" w:rsidRPr="009044A1">
        <w:t xml:space="preserve"> Connolly 2006).</w:t>
      </w:r>
      <w:r w:rsidR="00307080">
        <w:t xml:space="preserve"> Gambling under pressure or as an escape from external stressors may exacerbate unconscious biases</w:t>
      </w:r>
      <w:r w:rsidR="006135D3">
        <w:t>.</w:t>
      </w:r>
    </w:p>
    <w:p w14:paraId="65B06883" w14:textId="24E6EC41" w:rsidR="006F5F71" w:rsidRDefault="002E333E" w:rsidP="00057383">
      <w:r>
        <w:lastRenderedPageBreak/>
        <w:t>Rather than directly correcting biases or educating online gamblers about probabilities and randomness of outcomes, t</w:t>
      </w:r>
      <w:r w:rsidR="001E4C63">
        <w:t xml:space="preserve">here is opportunity to </w:t>
      </w:r>
      <w:r w:rsidR="00C95C0F">
        <w:t>counter</w:t>
      </w:r>
      <w:r w:rsidR="001E4C63">
        <w:t xml:space="preserve"> biases </w:t>
      </w:r>
      <w:r w:rsidR="002F745C">
        <w:t>by providing online gamblers with r</w:t>
      </w:r>
      <w:r w:rsidR="001E4C63">
        <w:t xml:space="preserve">egular </w:t>
      </w:r>
      <w:r w:rsidR="002F745C">
        <w:t xml:space="preserve">information about their gambling activities. When this information is clear and </w:t>
      </w:r>
      <w:r w:rsidR="001E4C63">
        <w:t>easy</w:t>
      </w:r>
      <w:r w:rsidR="00E702CC">
        <w:noBreakHyphen/>
      </w:r>
      <w:r w:rsidR="001E4C63">
        <w:t>to</w:t>
      </w:r>
      <w:r w:rsidR="00E702CC">
        <w:noBreakHyphen/>
      </w:r>
      <w:r w:rsidR="00307080">
        <w:t>understand</w:t>
      </w:r>
      <w:r w:rsidR="002F745C">
        <w:t xml:space="preserve">, it may </w:t>
      </w:r>
      <w:r w:rsidR="00C77BBE">
        <w:t xml:space="preserve">unconsciously </w:t>
      </w:r>
      <w:r w:rsidR="00307080">
        <w:t xml:space="preserve">correct </w:t>
      </w:r>
      <w:r w:rsidR="002F745C">
        <w:t xml:space="preserve">beliefs </w:t>
      </w:r>
      <w:r w:rsidR="00307080">
        <w:t>and over time lead to more informed decision-making during online wagering.</w:t>
      </w:r>
      <w:r>
        <w:t xml:space="preserve"> </w:t>
      </w:r>
    </w:p>
    <w:p w14:paraId="4796E474" w14:textId="5FC16110" w:rsidR="008B5670" w:rsidRDefault="008B5670" w:rsidP="004828E2">
      <w:pPr>
        <w:pStyle w:val="Heading2"/>
        <w:rPr>
          <w:lang w:bidi="en-US"/>
        </w:rPr>
      </w:pPr>
      <w:r>
        <w:rPr>
          <w:lang w:bidi="en-US"/>
        </w:rPr>
        <w:t>Activity statements</w:t>
      </w:r>
      <w:r w:rsidR="00196F25">
        <w:rPr>
          <w:lang w:bidi="en-US"/>
        </w:rPr>
        <w:t xml:space="preserve"> can reduce behavioural biases </w:t>
      </w:r>
      <w:r w:rsidR="00340FE7">
        <w:rPr>
          <w:lang w:bidi="en-US"/>
        </w:rPr>
        <w:t>associated with</w:t>
      </w:r>
      <w:r w:rsidR="00196F25">
        <w:rPr>
          <w:lang w:bidi="en-US"/>
        </w:rPr>
        <w:t xml:space="preserve"> problem gambling</w:t>
      </w:r>
    </w:p>
    <w:p w14:paraId="30BD0DE8" w14:textId="78E3475D" w:rsidR="00FC0DB5" w:rsidRDefault="0097524F" w:rsidP="0097524F">
      <w:pPr>
        <w:rPr>
          <w:lang w:bidi="en-US"/>
        </w:rPr>
      </w:pPr>
      <w:r>
        <w:rPr>
          <w:lang w:bidi="en-US"/>
        </w:rPr>
        <w:t>Activity statements may protect against behavioural biases by correcting misperceptions about randomness, probabilities and luck</w:t>
      </w:r>
      <w:r w:rsidR="007B7BA2">
        <w:rPr>
          <w:lang w:bidi="en-US"/>
        </w:rPr>
        <w:t xml:space="preserve"> and by showing losses which may counteract </w:t>
      </w:r>
      <w:r w:rsidR="00DA6970">
        <w:rPr>
          <w:lang w:bidi="en-US"/>
        </w:rPr>
        <w:t xml:space="preserve">the </w:t>
      </w:r>
      <w:r w:rsidR="007B7BA2">
        <w:rPr>
          <w:lang w:bidi="en-US"/>
        </w:rPr>
        <w:t>se</w:t>
      </w:r>
      <w:r w:rsidR="00DA6970">
        <w:rPr>
          <w:lang w:bidi="en-US"/>
        </w:rPr>
        <w:t>lective recall of</w:t>
      </w:r>
      <w:r w:rsidR="007B7BA2">
        <w:rPr>
          <w:lang w:bidi="en-US"/>
        </w:rPr>
        <w:t xml:space="preserve"> wins</w:t>
      </w:r>
      <w:r w:rsidR="00BC17F1">
        <w:rPr>
          <w:lang w:bidi="en-US"/>
        </w:rPr>
        <w:t>. Previous research found p</w:t>
      </w:r>
      <w:r w:rsidR="00FC0DB5">
        <w:rPr>
          <w:szCs w:val="20"/>
        </w:rPr>
        <w:t xml:space="preserve">articipants who received personalised feedback about their gambling behaviour </w:t>
      </w:r>
      <w:r w:rsidR="00FC0DB5">
        <w:rPr>
          <w:lang w:bidi="en-US"/>
        </w:rPr>
        <w:t>decreased</w:t>
      </w:r>
      <w:r w:rsidR="00FC0DB5" w:rsidRPr="008E522F">
        <w:rPr>
          <w:lang w:bidi="en-US"/>
        </w:rPr>
        <w:t xml:space="preserve"> their</w:t>
      </w:r>
      <w:r w:rsidR="00FC0DB5">
        <w:rPr>
          <w:lang w:bidi="en-US"/>
        </w:rPr>
        <w:t xml:space="preserve"> gambling</w:t>
      </w:r>
      <w:r w:rsidR="00FC0DB5" w:rsidRPr="008E522F">
        <w:rPr>
          <w:lang w:bidi="en-US"/>
        </w:rPr>
        <w:t xml:space="preserve"> intensity</w:t>
      </w:r>
      <w:r w:rsidR="00FC0DB5">
        <w:rPr>
          <w:lang w:bidi="en-US"/>
        </w:rPr>
        <w:t xml:space="preserve">, spent </w:t>
      </w:r>
      <w:r w:rsidR="00FC0DB5" w:rsidRPr="008E522F">
        <w:rPr>
          <w:lang w:bidi="en-US"/>
        </w:rPr>
        <w:t xml:space="preserve">significantly less time gambling and lost significantly less money than </w:t>
      </w:r>
      <w:r w:rsidR="00FC0DB5">
        <w:rPr>
          <w:lang w:bidi="en-US"/>
        </w:rPr>
        <w:t xml:space="preserve">gamblers who did not receive personalised feedback </w:t>
      </w:r>
      <w:r w:rsidR="00997A4D">
        <w:rPr>
          <w:lang w:bidi="en-US"/>
        </w:rPr>
        <w:t>(Auer and</w:t>
      </w:r>
      <w:r w:rsidR="0071440E">
        <w:rPr>
          <w:lang w:bidi="en-US"/>
        </w:rPr>
        <w:t xml:space="preserve"> Griffiths</w:t>
      </w:r>
      <w:r w:rsidR="00FC0DB5" w:rsidRPr="008E522F">
        <w:rPr>
          <w:lang w:bidi="en-US"/>
        </w:rPr>
        <w:t xml:space="preserve"> </w:t>
      </w:r>
      <w:r w:rsidR="00656353">
        <w:rPr>
          <w:lang w:bidi="en-US"/>
        </w:rPr>
        <w:t xml:space="preserve">2015; </w:t>
      </w:r>
      <w:r w:rsidR="00FC0DB5" w:rsidRPr="008E522F">
        <w:rPr>
          <w:lang w:bidi="en-US"/>
        </w:rPr>
        <w:t>2016).</w:t>
      </w:r>
      <w:r w:rsidR="00FC0DB5">
        <w:rPr>
          <w:lang w:bidi="en-US"/>
        </w:rPr>
        <w:t xml:space="preserve"> Personalised feedback has been found to have a str</w:t>
      </w:r>
      <w:r w:rsidR="00656353">
        <w:rPr>
          <w:lang w:bidi="en-US"/>
        </w:rPr>
        <w:t xml:space="preserve">onger behavioural effect on </w:t>
      </w:r>
      <w:r w:rsidR="007B743D">
        <w:rPr>
          <w:lang w:bidi="en-US"/>
        </w:rPr>
        <w:t>no</w:t>
      </w:r>
      <w:r w:rsidR="00656353">
        <w:rPr>
          <w:lang w:bidi="en-US"/>
        </w:rPr>
        <w:noBreakHyphen/>
      </w:r>
      <w:r w:rsidR="00FC0DB5">
        <w:rPr>
          <w:lang w:bidi="en-US"/>
        </w:rPr>
        <w:t>risk and at</w:t>
      </w:r>
      <w:r w:rsidR="00656353">
        <w:rPr>
          <w:lang w:bidi="en-US"/>
        </w:rPr>
        <w:noBreakHyphen/>
      </w:r>
      <w:r w:rsidR="00FC0DB5">
        <w:rPr>
          <w:lang w:bidi="en-US"/>
        </w:rPr>
        <w:t>risk</w:t>
      </w:r>
      <w:r w:rsidR="00656353">
        <w:rPr>
          <w:lang w:bidi="en-US"/>
        </w:rPr>
        <w:t xml:space="preserve"> gamblers than </w:t>
      </w:r>
      <w:r w:rsidR="00FC0DB5">
        <w:rPr>
          <w:lang w:bidi="en-US"/>
        </w:rPr>
        <w:t>high</w:t>
      </w:r>
      <w:r w:rsidR="00656353">
        <w:rPr>
          <w:lang w:bidi="en-US"/>
        </w:rPr>
        <w:noBreakHyphen/>
      </w:r>
      <w:r w:rsidR="00FC0DB5">
        <w:rPr>
          <w:lang w:bidi="en-US"/>
        </w:rPr>
        <w:t xml:space="preserve">risk gamblers </w:t>
      </w:r>
      <w:r w:rsidR="00FC0DB5" w:rsidRPr="008E522F">
        <w:rPr>
          <w:lang w:bidi="en-US"/>
        </w:rPr>
        <w:t>(Wood</w:t>
      </w:r>
      <w:r w:rsidR="00997A4D">
        <w:rPr>
          <w:lang w:bidi="en-US"/>
        </w:rPr>
        <w:t xml:space="preserve"> and</w:t>
      </w:r>
      <w:r w:rsidR="0071440E">
        <w:rPr>
          <w:lang w:bidi="en-US"/>
        </w:rPr>
        <w:t xml:space="preserve"> Wohl</w:t>
      </w:r>
      <w:r w:rsidR="00BC17F1">
        <w:rPr>
          <w:lang w:bidi="en-US"/>
        </w:rPr>
        <w:t xml:space="preserve"> 2015).</w:t>
      </w:r>
    </w:p>
    <w:p w14:paraId="6861A961" w14:textId="367D8E8A" w:rsidR="005F25CA" w:rsidRPr="0098314A" w:rsidRDefault="0097524F" w:rsidP="0097524F">
      <w:pPr>
        <w:rPr>
          <w:lang w:bidi="en-US"/>
        </w:rPr>
      </w:pPr>
      <w:r>
        <w:rPr>
          <w:lang w:bidi="en-US"/>
        </w:rPr>
        <w:t>A</w:t>
      </w:r>
      <w:r w:rsidR="00C164D9">
        <w:rPr>
          <w:lang w:bidi="en-US"/>
        </w:rPr>
        <w:t xml:space="preserve">nother </w:t>
      </w:r>
      <w:r>
        <w:rPr>
          <w:lang w:bidi="en-US"/>
        </w:rPr>
        <w:t>study</w:t>
      </w:r>
      <w:r w:rsidR="003766F4">
        <w:rPr>
          <w:lang w:bidi="en-US"/>
        </w:rPr>
        <w:t xml:space="preserve"> showing the link between feedback and spending</w:t>
      </w:r>
      <w:r>
        <w:rPr>
          <w:lang w:bidi="en-US"/>
        </w:rPr>
        <w:t xml:space="preserve"> found gamblers who underestimated their losses lost </w:t>
      </w:r>
      <w:r w:rsidRPr="008E522F">
        <w:rPr>
          <w:lang w:bidi="en-US"/>
        </w:rPr>
        <w:t xml:space="preserve">significantly less money in the </w:t>
      </w:r>
      <w:r w:rsidR="009E239C">
        <w:rPr>
          <w:lang w:bidi="en-US"/>
        </w:rPr>
        <w:t>3</w:t>
      </w:r>
      <w:r w:rsidRPr="008E522F">
        <w:rPr>
          <w:lang w:bidi="en-US"/>
        </w:rPr>
        <w:t xml:space="preserve"> months after they received personalised behavioural feedback</w:t>
      </w:r>
      <w:r w:rsidR="002B0939">
        <w:rPr>
          <w:lang w:bidi="en-US"/>
        </w:rPr>
        <w:t>. Th</w:t>
      </w:r>
      <w:r w:rsidR="003766F4">
        <w:rPr>
          <w:lang w:bidi="en-US"/>
        </w:rPr>
        <w:t>e</w:t>
      </w:r>
      <w:r w:rsidR="002B0939">
        <w:rPr>
          <w:lang w:bidi="en-US"/>
        </w:rPr>
        <w:t xml:space="preserve">se </w:t>
      </w:r>
      <w:r w:rsidRPr="008E522F">
        <w:rPr>
          <w:lang w:bidi="en-US"/>
        </w:rPr>
        <w:t xml:space="preserve">participants </w:t>
      </w:r>
      <w:r w:rsidR="003766F4" w:rsidRPr="008E522F">
        <w:rPr>
          <w:lang w:bidi="en-US"/>
        </w:rPr>
        <w:t>were generally unaware of this change in their behaviour</w:t>
      </w:r>
      <w:r w:rsidR="003766F4">
        <w:rPr>
          <w:lang w:bidi="en-US"/>
        </w:rPr>
        <w:t>, suggesting</w:t>
      </w:r>
      <w:r w:rsidR="003766F4" w:rsidRPr="008E522F">
        <w:rPr>
          <w:lang w:bidi="en-US"/>
        </w:rPr>
        <w:t xml:space="preserve"> </w:t>
      </w:r>
      <w:r w:rsidR="003766F4">
        <w:rPr>
          <w:lang w:bidi="en-US"/>
        </w:rPr>
        <w:t>t</w:t>
      </w:r>
      <w:r w:rsidR="00FC0DB5">
        <w:rPr>
          <w:lang w:bidi="en-US"/>
        </w:rPr>
        <w:t xml:space="preserve">he impact of feedback can be </w:t>
      </w:r>
      <w:r w:rsidR="00E92F4A">
        <w:rPr>
          <w:lang w:bidi="en-US"/>
        </w:rPr>
        <w:t>unconscious</w:t>
      </w:r>
      <w:r w:rsidR="0071440E">
        <w:rPr>
          <w:lang w:bidi="en-US"/>
        </w:rPr>
        <w:t xml:space="preserve"> (Wohl </w:t>
      </w:r>
      <w:r w:rsidR="00997A4D">
        <w:rPr>
          <w:lang w:bidi="en-US"/>
        </w:rPr>
        <w:t>et al.</w:t>
      </w:r>
      <w:r w:rsidRPr="008E522F">
        <w:rPr>
          <w:lang w:bidi="en-US"/>
        </w:rPr>
        <w:t xml:space="preserve"> 2017).</w:t>
      </w:r>
      <w:r>
        <w:rPr>
          <w:lang w:bidi="en-US"/>
        </w:rPr>
        <w:t xml:space="preserve"> </w:t>
      </w:r>
      <w:r w:rsidR="002144C2">
        <w:rPr>
          <w:lang w:bidi="en-US"/>
        </w:rPr>
        <w:t xml:space="preserve">Our research </w:t>
      </w:r>
      <w:r w:rsidR="00C84AFB" w:rsidRPr="00C84AFB">
        <w:rPr>
          <w:lang w:bidi="en-US"/>
        </w:rPr>
        <w:t>buil</w:t>
      </w:r>
      <w:r w:rsidR="007119A6">
        <w:rPr>
          <w:lang w:bidi="en-US"/>
        </w:rPr>
        <w:t>ds</w:t>
      </w:r>
      <w:r w:rsidR="00C84AFB" w:rsidRPr="00C84AFB">
        <w:rPr>
          <w:lang w:bidi="en-US"/>
        </w:rPr>
        <w:t xml:space="preserve"> on the findings of the</w:t>
      </w:r>
      <w:r w:rsidR="007119A6">
        <w:rPr>
          <w:lang w:bidi="en-US"/>
        </w:rPr>
        <w:t>se</w:t>
      </w:r>
      <w:r w:rsidR="00C84AFB" w:rsidRPr="00C84AFB">
        <w:rPr>
          <w:lang w:bidi="en-US"/>
        </w:rPr>
        <w:t xml:space="preserve"> </w:t>
      </w:r>
      <w:r w:rsidR="0098314A">
        <w:rPr>
          <w:lang w:bidi="en-US"/>
        </w:rPr>
        <w:t>previous</w:t>
      </w:r>
      <w:r w:rsidR="00C84AFB" w:rsidRPr="00C84AFB">
        <w:rPr>
          <w:lang w:bidi="en-US"/>
        </w:rPr>
        <w:t xml:space="preserve"> studies by testing the effect of activity statements on gambling behaviour </w:t>
      </w:r>
      <w:r w:rsidR="00DA31CE">
        <w:rPr>
          <w:lang w:bidi="en-US"/>
        </w:rPr>
        <w:t>through user research and</w:t>
      </w:r>
      <w:r w:rsidR="00C84AFB" w:rsidRPr="00C84AFB">
        <w:rPr>
          <w:lang w:bidi="en-US"/>
        </w:rPr>
        <w:t xml:space="preserve"> a simulated online wagering </w:t>
      </w:r>
      <w:r w:rsidR="00C164D9">
        <w:rPr>
          <w:lang w:bidi="en-US"/>
        </w:rPr>
        <w:t xml:space="preserve">experiment </w:t>
      </w:r>
      <w:r w:rsidR="00DA31CE">
        <w:rPr>
          <w:lang w:bidi="en-US"/>
        </w:rPr>
        <w:t>with</w:t>
      </w:r>
      <w:r w:rsidR="00BC17F1">
        <w:rPr>
          <w:lang w:bidi="en-US"/>
        </w:rPr>
        <w:t xml:space="preserve"> an Australian cohort.</w:t>
      </w:r>
    </w:p>
    <w:p w14:paraId="3445BF7B" w14:textId="17FA68EB" w:rsidR="00080555" w:rsidRDefault="00080555" w:rsidP="00080555">
      <w:pPr>
        <w:pStyle w:val="Intro"/>
      </w:pPr>
      <w:r>
        <w:t xml:space="preserve">We </w:t>
      </w:r>
      <w:r w:rsidR="00C15D91">
        <w:t xml:space="preserve">developed </w:t>
      </w:r>
      <w:r w:rsidR="00E8277A">
        <w:t>two activity statement prototypes</w:t>
      </w:r>
    </w:p>
    <w:p w14:paraId="712FC64F" w14:textId="5806AB96" w:rsidR="00973B23" w:rsidRDefault="00C15D91" w:rsidP="00C15D91">
      <w:pPr>
        <w:pStyle w:val="Heading2"/>
      </w:pPr>
      <w:r>
        <w:t>BETA designed activity statements using principles from behavioural science</w:t>
      </w:r>
    </w:p>
    <w:p w14:paraId="51BA48D6" w14:textId="1D29E1C9" w:rsidR="00220D11" w:rsidRDefault="0000118C" w:rsidP="00506EDC">
      <w:r>
        <w:t xml:space="preserve">We developed </w:t>
      </w:r>
      <w:r w:rsidR="00195AD5">
        <w:t>6</w:t>
      </w:r>
      <w:r w:rsidR="008D4ADF">
        <w:t xml:space="preserve"> </w:t>
      </w:r>
      <w:r w:rsidR="00EC6E30">
        <w:t xml:space="preserve">activity </w:t>
      </w:r>
      <w:r w:rsidR="008D4ADF">
        <w:t xml:space="preserve">statements </w:t>
      </w:r>
      <w:r w:rsidR="00EC6E30">
        <w:t xml:space="preserve">showing summary </w:t>
      </w:r>
      <w:r w:rsidR="009C451C">
        <w:t xml:space="preserve">gambling </w:t>
      </w:r>
      <w:r w:rsidR="00EC6E30">
        <w:t xml:space="preserve">information for a </w:t>
      </w:r>
      <w:r w:rsidR="009E239C">
        <w:t>3</w:t>
      </w:r>
      <w:r w:rsidR="00656353">
        <w:noBreakHyphen/>
      </w:r>
      <w:r w:rsidR="00EC6E30">
        <w:t>month period</w:t>
      </w:r>
      <w:r w:rsidR="00543D3A">
        <w:t xml:space="preserve"> (a quarter)</w:t>
      </w:r>
      <w:r w:rsidR="004658A5">
        <w:t>, compared with previous quarters over the year and this time last year</w:t>
      </w:r>
      <w:r w:rsidR="00EC6E30">
        <w:t>. We also developed a</w:t>
      </w:r>
      <w:r w:rsidR="00C15D91">
        <w:t xml:space="preserve"> detailed </w:t>
      </w:r>
      <w:r w:rsidR="00914FDD">
        <w:t xml:space="preserve">list of transactions </w:t>
      </w:r>
      <w:r w:rsidR="009C451C">
        <w:t xml:space="preserve">to attach to each of the summary statements, </w:t>
      </w:r>
      <w:r w:rsidR="00EC6E30">
        <w:t>listing all gambling trans</w:t>
      </w:r>
      <w:r w:rsidR="00E067E0">
        <w:t>actions for the period. To enable comprehension we drew on key design elements from behavioural science (Table 2).</w:t>
      </w:r>
    </w:p>
    <w:p w14:paraId="6AC7AA05" w14:textId="77777777" w:rsidR="00220D11" w:rsidRDefault="00220D11">
      <w:pPr>
        <w:spacing w:before="0" w:after="0" w:line="240" w:lineRule="auto"/>
      </w:pPr>
      <w:r>
        <w:br w:type="page"/>
      </w:r>
    </w:p>
    <w:p w14:paraId="2EE3A49C" w14:textId="5CF48D2A" w:rsidR="00E067E0" w:rsidRPr="007A6FCB" w:rsidRDefault="00915C3B" w:rsidP="007A6FCB">
      <w:pPr>
        <w:pStyle w:val="TableHeading"/>
        <w:rPr>
          <w:b/>
          <w:color w:val="3F3F3F" w:themeColor="text1"/>
          <w:lang w:bidi="en-US"/>
        </w:rPr>
      </w:pPr>
      <w:r>
        <w:rPr>
          <w:b/>
          <w:color w:val="3F3F3F" w:themeColor="text1"/>
          <w:lang w:bidi="en-US"/>
        </w:rPr>
        <w:lastRenderedPageBreak/>
        <w:t>Table 2:</w:t>
      </w:r>
      <w:r w:rsidR="00E067E0" w:rsidRPr="007A6FCB">
        <w:rPr>
          <w:b/>
          <w:color w:val="3F3F3F" w:themeColor="text1"/>
          <w:lang w:bidi="en-US"/>
        </w:rPr>
        <w:t xml:space="preserve"> Behavioural </w:t>
      </w:r>
      <w:r w:rsidR="00044B90">
        <w:rPr>
          <w:b/>
          <w:color w:val="3F3F3F" w:themeColor="text1"/>
          <w:lang w:bidi="en-US"/>
        </w:rPr>
        <w:t xml:space="preserve">science </w:t>
      </w:r>
      <w:r w:rsidR="00E067E0" w:rsidRPr="007A6FCB">
        <w:rPr>
          <w:b/>
          <w:color w:val="3F3F3F" w:themeColor="text1"/>
          <w:lang w:bidi="en-US"/>
        </w:rPr>
        <w:t xml:space="preserve">elements in </w:t>
      </w:r>
      <w:r w:rsidR="00044B90">
        <w:rPr>
          <w:b/>
          <w:color w:val="3F3F3F" w:themeColor="text1"/>
          <w:lang w:bidi="en-US"/>
        </w:rPr>
        <w:t xml:space="preserve">the </w:t>
      </w:r>
      <w:r w:rsidR="00E067E0" w:rsidRPr="007A6FCB">
        <w:rPr>
          <w:b/>
          <w:color w:val="3F3F3F" w:themeColor="text1"/>
          <w:lang w:bidi="en-US"/>
        </w:rPr>
        <w:t>activity statements</w:t>
      </w:r>
      <w:r w:rsidR="00E067E0" w:rsidRPr="007A6FCB">
        <w:rPr>
          <w:b/>
          <w:i/>
          <w:color w:val="3F3F3F" w:themeColor="text1"/>
          <w:lang w:bidi="en-US"/>
        </w:rPr>
        <w:t xml:space="preserve"> </w:t>
      </w:r>
    </w:p>
    <w:tbl>
      <w:tblPr>
        <w:tblStyle w:val="DefaultTable"/>
        <w:tblW w:w="5000" w:type="pct"/>
        <w:tblLook w:val="0420" w:firstRow="1" w:lastRow="0" w:firstColumn="0" w:lastColumn="0" w:noHBand="0" w:noVBand="1"/>
        <w:tblCaption w:val="Table 2: Behavioural science elements in the activity statements "/>
        <w:tblDescription w:val="Table 2 shows the key behaviourally informed elements of the activity statements incorporated into the activity statements including to draw out key facts and highlight important elements, to keep it short and to the point, to present information in a standard way, to use a combination of text, diagrams and tables, to order information carefully, to use conversational language, and to use standard terms."/>
      </w:tblPr>
      <w:tblGrid>
        <w:gridCol w:w="1091"/>
        <w:gridCol w:w="7187"/>
      </w:tblGrid>
      <w:tr w:rsidR="001341DC" w14:paraId="13DDB2F7" w14:textId="5BD26CBD" w:rsidTr="00E41418">
        <w:trPr>
          <w:cnfStyle w:val="100000000000" w:firstRow="1" w:lastRow="0" w:firstColumn="0" w:lastColumn="0" w:oddVBand="0" w:evenVBand="0" w:oddHBand="0" w:evenHBand="0" w:firstRowFirstColumn="0" w:firstRowLastColumn="0" w:lastRowFirstColumn="0" w:lastRowLastColumn="0"/>
          <w:cantSplit w:val="0"/>
        </w:trPr>
        <w:tc>
          <w:tcPr>
            <w:tcW w:w="5000" w:type="pct"/>
            <w:gridSpan w:val="2"/>
          </w:tcPr>
          <w:p w14:paraId="6E2EC8E4" w14:textId="3E7ACBB9" w:rsidR="001341DC" w:rsidRPr="00D52569" w:rsidRDefault="001341DC" w:rsidP="00617033">
            <w:pPr>
              <w:pStyle w:val="TableHeading"/>
              <w:rPr>
                <w:sz w:val="20"/>
                <w:szCs w:val="20"/>
              </w:rPr>
            </w:pPr>
            <w:r w:rsidRPr="00D52569">
              <w:rPr>
                <w:sz w:val="20"/>
                <w:szCs w:val="20"/>
              </w:rPr>
              <w:t xml:space="preserve">Key </w:t>
            </w:r>
            <w:r w:rsidR="00617033">
              <w:rPr>
                <w:sz w:val="20"/>
                <w:szCs w:val="20"/>
              </w:rPr>
              <w:t xml:space="preserve">behaviourally informed </w:t>
            </w:r>
            <w:r w:rsidRPr="00D52569">
              <w:rPr>
                <w:sz w:val="20"/>
                <w:szCs w:val="20"/>
              </w:rPr>
              <w:t>elements of the activity statements</w:t>
            </w:r>
          </w:p>
        </w:tc>
      </w:tr>
      <w:tr w:rsidR="00AB4690" w14:paraId="710DFCD2" w14:textId="2F5E82EA" w:rsidTr="00E41418">
        <w:trPr>
          <w:cantSplit w:val="0"/>
        </w:trPr>
        <w:tc>
          <w:tcPr>
            <w:tcW w:w="659" w:type="pct"/>
          </w:tcPr>
          <w:p w14:paraId="17682B27" w14:textId="4DDC9AF8" w:rsidR="00AB4690" w:rsidRDefault="00AB4690" w:rsidP="00220D11">
            <w:pPr>
              <w:jc w:val="both"/>
            </w:pPr>
            <w:r>
              <w:rPr>
                <w:noProof/>
              </w:rPr>
              <w:drawing>
                <wp:inline distT="0" distB="0" distL="0" distR="0" wp14:anchorId="2331E97F" wp14:editId="6C874682">
                  <wp:extent cx="499533" cy="499533"/>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1380346-200.png"/>
                          <pic:cNvPicPr/>
                        </pic:nvPicPr>
                        <pic:blipFill>
                          <a:blip r:embed="rId22" cstate="print">
                            <a:extLst>
                              <a:ext uri="{28A0092B-C50C-407E-A947-70E740481C1C}">
                                <a14:useLocalDpi xmlns:a14="http://schemas.microsoft.com/office/drawing/2010/main" val="0"/>
                              </a:ext>
                            </a:extLst>
                          </a:blip>
                          <a:stretch>
                            <a:fillRect/>
                          </a:stretch>
                        </pic:blipFill>
                        <pic:spPr>
                          <a:xfrm flipV="1">
                            <a:off x="0" y="0"/>
                            <a:ext cx="504912" cy="504912"/>
                          </a:xfrm>
                          <a:prstGeom prst="rect">
                            <a:avLst/>
                          </a:prstGeom>
                        </pic:spPr>
                      </pic:pic>
                    </a:graphicData>
                  </a:graphic>
                </wp:inline>
              </w:drawing>
            </w:r>
          </w:p>
        </w:tc>
        <w:tc>
          <w:tcPr>
            <w:tcW w:w="4341" w:type="pct"/>
            <w:vAlign w:val="center"/>
          </w:tcPr>
          <w:p w14:paraId="72089227" w14:textId="77777777" w:rsidR="00AB4690" w:rsidRDefault="00AB4690" w:rsidP="00E50508">
            <w:pPr>
              <w:rPr>
                <w:b/>
                <w:sz w:val="24"/>
              </w:rPr>
            </w:pPr>
            <w:r w:rsidRPr="00E50508">
              <w:rPr>
                <w:b/>
                <w:sz w:val="24"/>
              </w:rPr>
              <w:t>Draw out key facts and highlight important elements</w:t>
            </w:r>
          </w:p>
          <w:p w14:paraId="3B276301" w14:textId="070490C3" w:rsidR="00AB4690" w:rsidRPr="00954D76" w:rsidRDefault="007A309B" w:rsidP="008C5FF6">
            <w:pPr>
              <w:rPr>
                <w:szCs w:val="20"/>
              </w:rPr>
            </w:pPr>
            <w:r>
              <w:rPr>
                <w:szCs w:val="20"/>
              </w:rPr>
              <w:t xml:space="preserve">Online gamblers are unlikely to </w:t>
            </w:r>
            <w:r w:rsidR="008C5FF6">
              <w:rPr>
                <w:szCs w:val="20"/>
              </w:rPr>
              <w:t xml:space="preserve">spend a long time looking </w:t>
            </w:r>
            <w:r>
              <w:rPr>
                <w:szCs w:val="20"/>
              </w:rPr>
              <w:t xml:space="preserve">at </w:t>
            </w:r>
            <w:r w:rsidR="008C5FF6">
              <w:rPr>
                <w:szCs w:val="20"/>
              </w:rPr>
              <w:t xml:space="preserve">an activity statement. Focussing </w:t>
            </w:r>
            <w:r w:rsidR="00954D76">
              <w:rPr>
                <w:szCs w:val="20"/>
              </w:rPr>
              <w:t>on the most important information helps people understand the key points at a glance</w:t>
            </w:r>
            <w:r w:rsidR="00656353">
              <w:rPr>
                <w:szCs w:val="20"/>
              </w:rPr>
              <w:t>.</w:t>
            </w:r>
          </w:p>
        </w:tc>
      </w:tr>
      <w:tr w:rsidR="00AB4690" w14:paraId="2BBA0E94" w14:textId="2C0A87EA" w:rsidTr="00E41418">
        <w:trPr>
          <w:cantSplit w:val="0"/>
        </w:trPr>
        <w:tc>
          <w:tcPr>
            <w:tcW w:w="659" w:type="pct"/>
          </w:tcPr>
          <w:p w14:paraId="1157374C" w14:textId="01F15E00" w:rsidR="00AB4690" w:rsidRDefault="0067008F" w:rsidP="00AD5303">
            <w:pPr>
              <w:pStyle w:val="ListBullet"/>
              <w:numPr>
                <w:ilvl w:val="0"/>
                <w:numId w:val="0"/>
              </w:numPr>
              <w:ind w:left="360" w:hanging="360"/>
            </w:pPr>
            <w:r>
              <w:rPr>
                <w:noProof/>
              </w:rPr>
              <w:drawing>
                <wp:inline distT="0" distB="0" distL="0" distR="0" wp14:anchorId="23AFD7FB" wp14:editId="1CA8E576">
                  <wp:extent cx="499110" cy="49911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2829904-20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9110" cy="499110"/>
                          </a:xfrm>
                          <a:prstGeom prst="rect">
                            <a:avLst/>
                          </a:prstGeom>
                        </pic:spPr>
                      </pic:pic>
                    </a:graphicData>
                  </a:graphic>
                </wp:inline>
              </w:drawing>
            </w:r>
          </w:p>
        </w:tc>
        <w:tc>
          <w:tcPr>
            <w:tcW w:w="4341" w:type="pct"/>
            <w:vAlign w:val="center"/>
          </w:tcPr>
          <w:p w14:paraId="4EBFEB93" w14:textId="77777777" w:rsidR="00AB4690" w:rsidRDefault="00AB4690" w:rsidP="00E50508">
            <w:pPr>
              <w:rPr>
                <w:b/>
                <w:sz w:val="24"/>
              </w:rPr>
            </w:pPr>
            <w:r w:rsidRPr="00E50508">
              <w:rPr>
                <w:b/>
                <w:sz w:val="24"/>
              </w:rPr>
              <w:t>Keep it short and to the point</w:t>
            </w:r>
          </w:p>
          <w:p w14:paraId="40A8EDDD" w14:textId="47DBC891" w:rsidR="00AB4690" w:rsidRPr="00954D76" w:rsidRDefault="008C5FF6" w:rsidP="005C714F">
            <w:pPr>
              <w:rPr>
                <w:szCs w:val="20"/>
              </w:rPr>
            </w:pPr>
            <w:r>
              <w:rPr>
                <w:szCs w:val="20"/>
              </w:rPr>
              <w:t xml:space="preserve">Online gamblers </w:t>
            </w:r>
            <w:r w:rsidR="00A95CD6">
              <w:rPr>
                <w:szCs w:val="20"/>
              </w:rPr>
              <w:t xml:space="preserve">are unlikely to read </w:t>
            </w:r>
            <w:r w:rsidR="00656353">
              <w:rPr>
                <w:szCs w:val="20"/>
              </w:rPr>
              <w:t xml:space="preserve">text </w:t>
            </w:r>
            <w:r w:rsidR="00047EFD">
              <w:rPr>
                <w:szCs w:val="20"/>
              </w:rPr>
              <w:t>which</w:t>
            </w:r>
            <w:r w:rsidR="00A95CD6">
              <w:rPr>
                <w:szCs w:val="20"/>
              </w:rPr>
              <w:t xml:space="preserve"> </w:t>
            </w:r>
            <w:r w:rsidR="00656353">
              <w:rPr>
                <w:szCs w:val="20"/>
              </w:rPr>
              <w:t xml:space="preserve">is </w:t>
            </w:r>
            <w:r w:rsidR="00A95CD6">
              <w:rPr>
                <w:szCs w:val="20"/>
              </w:rPr>
              <w:t xml:space="preserve">long and complex. </w:t>
            </w:r>
            <w:r w:rsidR="00316BF5">
              <w:rPr>
                <w:szCs w:val="20"/>
              </w:rPr>
              <w:t xml:space="preserve">Presenting </w:t>
            </w:r>
            <w:r w:rsidR="00A95CD6">
              <w:rPr>
                <w:szCs w:val="20"/>
              </w:rPr>
              <w:t>informat</w:t>
            </w:r>
            <w:r w:rsidR="00A71391">
              <w:rPr>
                <w:szCs w:val="20"/>
              </w:rPr>
              <w:t>ion in a clear and precise way</w:t>
            </w:r>
            <w:r w:rsidR="00316BF5">
              <w:rPr>
                <w:szCs w:val="20"/>
              </w:rPr>
              <w:t xml:space="preserve"> </w:t>
            </w:r>
            <w:r w:rsidR="003264AC">
              <w:rPr>
                <w:szCs w:val="20"/>
              </w:rPr>
              <w:t>will lead</w:t>
            </w:r>
            <w:r w:rsidR="00316BF5">
              <w:rPr>
                <w:szCs w:val="20"/>
              </w:rPr>
              <w:t xml:space="preserve"> to focussed comprehension</w:t>
            </w:r>
            <w:r w:rsidR="00A71391">
              <w:rPr>
                <w:szCs w:val="20"/>
              </w:rPr>
              <w:t>.</w:t>
            </w:r>
          </w:p>
        </w:tc>
      </w:tr>
      <w:tr w:rsidR="00AB4690" w14:paraId="4B168EB7" w14:textId="0C73E0F8" w:rsidTr="00E41418">
        <w:trPr>
          <w:cantSplit w:val="0"/>
        </w:trPr>
        <w:tc>
          <w:tcPr>
            <w:tcW w:w="659" w:type="pct"/>
          </w:tcPr>
          <w:p w14:paraId="138B012F" w14:textId="73A20496" w:rsidR="00AB4690" w:rsidRPr="00E41B92" w:rsidRDefault="0067008F" w:rsidP="00AD5303">
            <w:pPr>
              <w:pStyle w:val="ListBullet"/>
              <w:numPr>
                <w:ilvl w:val="0"/>
                <w:numId w:val="0"/>
              </w:numPr>
              <w:ind w:left="360" w:hanging="360"/>
            </w:pPr>
            <w:r>
              <w:rPr>
                <w:noProof/>
              </w:rPr>
              <w:drawing>
                <wp:inline distT="0" distB="0" distL="0" distR="0" wp14:anchorId="2996E58E" wp14:editId="167799A4">
                  <wp:extent cx="499110" cy="49911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1608248-20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9110" cy="499110"/>
                          </a:xfrm>
                          <a:prstGeom prst="rect">
                            <a:avLst/>
                          </a:prstGeom>
                        </pic:spPr>
                      </pic:pic>
                    </a:graphicData>
                  </a:graphic>
                </wp:inline>
              </w:drawing>
            </w:r>
          </w:p>
        </w:tc>
        <w:tc>
          <w:tcPr>
            <w:tcW w:w="4341" w:type="pct"/>
            <w:vAlign w:val="center"/>
          </w:tcPr>
          <w:p w14:paraId="2DF5EBED" w14:textId="77777777" w:rsidR="00AB4690" w:rsidRDefault="00AB4690" w:rsidP="00E50508">
            <w:pPr>
              <w:rPr>
                <w:b/>
                <w:sz w:val="24"/>
              </w:rPr>
            </w:pPr>
            <w:r w:rsidRPr="00E50508">
              <w:rPr>
                <w:b/>
                <w:sz w:val="24"/>
              </w:rPr>
              <w:t xml:space="preserve">Present information in a standard way (across </w:t>
            </w:r>
            <w:r w:rsidR="00E50508" w:rsidRPr="00E50508">
              <w:rPr>
                <w:b/>
                <w:sz w:val="24"/>
              </w:rPr>
              <w:t>s</w:t>
            </w:r>
            <w:r w:rsidRPr="00E50508">
              <w:rPr>
                <w:b/>
                <w:sz w:val="24"/>
              </w:rPr>
              <w:t>tatements and providers)</w:t>
            </w:r>
          </w:p>
          <w:p w14:paraId="1BCE0EB2" w14:textId="4AD2F5E3" w:rsidR="00AB4690" w:rsidRPr="00094ED5" w:rsidRDefault="00094ED5" w:rsidP="008C5FF6">
            <w:pPr>
              <w:rPr>
                <w:szCs w:val="20"/>
              </w:rPr>
            </w:pPr>
            <w:r>
              <w:rPr>
                <w:szCs w:val="20"/>
              </w:rPr>
              <w:t>Many online gamblers have accounts with multiple providers. Different styles of activity statements across providers can make it hard for consumers to compare their spending and results to get the full picture of the extent of t</w:t>
            </w:r>
            <w:r w:rsidR="00730717">
              <w:rPr>
                <w:szCs w:val="20"/>
              </w:rPr>
              <w:t>heir gambling.</w:t>
            </w:r>
            <w:r w:rsidR="008C5FF6">
              <w:rPr>
                <w:szCs w:val="20"/>
              </w:rPr>
              <w:t xml:space="preserve"> Presenting information in a standard way will lead to familiarity with statements and better understanding.</w:t>
            </w:r>
          </w:p>
        </w:tc>
      </w:tr>
      <w:tr w:rsidR="00AB4690" w14:paraId="02C38F48" w14:textId="3314886E" w:rsidTr="00E41418">
        <w:trPr>
          <w:cantSplit w:val="0"/>
        </w:trPr>
        <w:tc>
          <w:tcPr>
            <w:tcW w:w="659" w:type="pct"/>
          </w:tcPr>
          <w:p w14:paraId="50A999FB" w14:textId="34261DD1" w:rsidR="00AB4690" w:rsidRPr="00E41B92" w:rsidRDefault="00FF5D4A" w:rsidP="006A5C30">
            <w:pPr>
              <w:pStyle w:val="ListBullet"/>
              <w:numPr>
                <w:ilvl w:val="0"/>
                <w:numId w:val="0"/>
              </w:numPr>
              <w:ind w:left="360" w:hanging="360"/>
              <w:jc w:val="center"/>
            </w:pPr>
            <w:r>
              <w:rPr>
                <w:noProof/>
              </w:rPr>
              <w:drawing>
                <wp:inline distT="0" distB="0" distL="0" distR="0" wp14:anchorId="35529885" wp14:editId="054DDDC8">
                  <wp:extent cx="499110" cy="49911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2718695-20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9110" cy="499110"/>
                          </a:xfrm>
                          <a:prstGeom prst="rect">
                            <a:avLst/>
                          </a:prstGeom>
                        </pic:spPr>
                      </pic:pic>
                    </a:graphicData>
                  </a:graphic>
                </wp:inline>
              </w:drawing>
            </w:r>
          </w:p>
        </w:tc>
        <w:tc>
          <w:tcPr>
            <w:tcW w:w="4341" w:type="pct"/>
            <w:vAlign w:val="center"/>
          </w:tcPr>
          <w:p w14:paraId="1E95EA13" w14:textId="77777777" w:rsidR="00AB4690" w:rsidRDefault="00AB4690" w:rsidP="00E50508">
            <w:pPr>
              <w:pStyle w:val="ListBullet"/>
              <w:numPr>
                <w:ilvl w:val="0"/>
                <w:numId w:val="0"/>
              </w:numPr>
              <w:ind w:left="360" w:hanging="360"/>
              <w:rPr>
                <w:b/>
                <w:sz w:val="24"/>
              </w:rPr>
            </w:pPr>
            <w:r w:rsidRPr="00E50508">
              <w:rPr>
                <w:b/>
                <w:sz w:val="24"/>
              </w:rPr>
              <w:t>Use a combination of text, diagrams and tables</w:t>
            </w:r>
          </w:p>
          <w:p w14:paraId="3B6DEA55" w14:textId="63DC5C29" w:rsidR="00AB4690" w:rsidRPr="005D6FD0" w:rsidRDefault="005D6FD0" w:rsidP="003662C7">
            <w:pPr>
              <w:pStyle w:val="ListBullet"/>
              <w:numPr>
                <w:ilvl w:val="0"/>
                <w:numId w:val="0"/>
              </w:numPr>
              <w:rPr>
                <w:szCs w:val="20"/>
              </w:rPr>
            </w:pPr>
            <w:r>
              <w:rPr>
                <w:szCs w:val="20"/>
              </w:rPr>
              <w:t xml:space="preserve">Many </w:t>
            </w:r>
            <w:r w:rsidR="003662C7">
              <w:rPr>
                <w:szCs w:val="20"/>
              </w:rPr>
              <w:t xml:space="preserve">online gamblers </w:t>
            </w:r>
            <w:r>
              <w:rPr>
                <w:szCs w:val="20"/>
              </w:rPr>
              <w:t>find it easier to understand numbers when they are presented visually in graphs and diagrams. Breaking up text using boxes and graphs helps draw attention to important information.</w:t>
            </w:r>
          </w:p>
        </w:tc>
      </w:tr>
      <w:tr w:rsidR="00AB4690" w14:paraId="2BC72F1F" w14:textId="017C17C7" w:rsidTr="00E41418">
        <w:trPr>
          <w:cantSplit w:val="0"/>
        </w:trPr>
        <w:tc>
          <w:tcPr>
            <w:tcW w:w="659" w:type="pct"/>
          </w:tcPr>
          <w:p w14:paraId="1D6EEAFC" w14:textId="0E956CFC" w:rsidR="00AB4690" w:rsidRPr="00E41B92" w:rsidRDefault="004E319E" w:rsidP="00AD5303">
            <w:pPr>
              <w:pStyle w:val="ListBullet"/>
              <w:numPr>
                <w:ilvl w:val="0"/>
                <w:numId w:val="0"/>
              </w:numPr>
              <w:ind w:left="360" w:hanging="360"/>
            </w:pPr>
            <w:r>
              <w:rPr>
                <w:noProof/>
              </w:rPr>
              <w:drawing>
                <wp:inline distT="0" distB="0" distL="0" distR="0" wp14:anchorId="1582B905" wp14:editId="1741F3C9">
                  <wp:extent cx="499110" cy="49911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1657453-20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9110" cy="499110"/>
                          </a:xfrm>
                          <a:prstGeom prst="rect">
                            <a:avLst/>
                          </a:prstGeom>
                        </pic:spPr>
                      </pic:pic>
                    </a:graphicData>
                  </a:graphic>
                </wp:inline>
              </w:drawing>
            </w:r>
          </w:p>
        </w:tc>
        <w:tc>
          <w:tcPr>
            <w:tcW w:w="4341" w:type="pct"/>
            <w:vAlign w:val="center"/>
          </w:tcPr>
          <w:p w14:paraId="4F01C493" w14:textId="77777777" w:rsidR="00AB4690" w:rsidRDefault="00AB4690" w:rsidP="00E50508">
            <w:pPr>
              <w:pStyle w:val="ListBullet"/>
              <w:numPr>
                <w:ilvl w:val="0"/>
                <w:numId w:val="0"/>
              </w:numPr>
              <w:ind w:left="360" w:hanging="360"/>
              <w:rPr>
                <w:b/>
                <w:sz w:val="24"/>
              </w:rPr>
            </w:pPr>
            <w:r w:rsidRPr="00E50508">
              <w:rPr>
                <w:b/>
                <w:sz w:val="24"/>
              </w:rPr>
              <w:t>Order information carefully</w:t>
            </w:r>
          </w:p>
          <w:p w14:paraId="235C6CD0" w14:textId="1C509941" w:rsidR="00AB4690" w:rsidRPr="0049359E" w:rsidRDefault="003264AC" w:rsidP="003264AC">
            <w:pPr>
              <w:pStyle w:val="ListBullet"/>
              <w:numPr>
                <w:ilvl w:val="0"/>
                <w:numId w:val="0"/>
              </w:numPr>
              <w:ind w:left="6" w:hanging="6"/>
              <w:rPr>
                <w:szCs w:val="20"/>
              </w:rPr>
            </w:pPr>
            <w:r>
              <w:rPr>
                <w:szCs w:val="20"/>
              </w:rPr>
              <w:t xml:space="preserve">Online gamblers will </w:t>
            </w:r>
            <w:r w:rsidR="0049359E">
              <w:rPr>
                <w:szCs w:val="20"/>
              </w:rPr>
              <w:t>pay more attentio</w:t>
            </w:r>
            <w:r w:rsidR="00A71391">
              <w:rPr>
                <w:szCs w:val="20"/>
              </w:rPr>
              <w:t xml:space="preserve">n to the first item on </w:t>
            </w:r>
            <w:r>
              <w:rPr>
                <w:szCs w:val="20"/>
              </w:rPr>
              <w:t>the activity statement</w:t>
            </w:r>
            <w:r w:rsidR="00A71391">
              <w:rPr>
                <w:szCs w:val="20"/>
              </w:rPr>
              <w:t>.</w:t>
            </w:r>
            <w:r>
              <w:rPr>
                <w:szCs w:val="20"/>
              </w:rPr>
              <w:t xml:space="preserve"> Putting the key information up front will highlight gambling activities.</w:t>
            </w:r>
          </w:p>
        </w:tc>
      </w:tr>
      <w:tr w:rsidR="00AB4690" w14:paraId="07BE7CB9" w14:textId="42A02DB7" w:rsidTr="00E41418">
        <w:trPr>
          <w:cantSplit w:val="0"/>
        </w:trPr>
        <w:tc>
          <w:tcPr>
            <w:tcW w:w="659" w:type="pct"/>
          </w:tcPr>
          <w:p w14:paraId="03AD7FCD" w14:textId="1F800C83" w:rsidR="00AB4690" w:rsidRPr="00E41B92" w:rsidRDefault="004E319E" w:rsidP="00AD5303">
            <w:pPr>
              <w:pStyle w:val="ListBullet"/>
              <w:numPr>
                <w:ilvl w:val="0"/>
                <w:numId w:val="0"/>
              </w:numPr>
              <w:ind w:left="360" w:hanging="360"/>
            </w:pPr>
            <w:r>
              <w:rPr>
                <w:noProof/>
              </w:rPr>
              <w:drawing>
                <wp:inline distT="0" distB="0" distL="0" distR="0" wp14:anchorId="0E6CBC15" wp14:editId="58322D5A">
                  <wp:extent cx="499110" cy="49911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2269811-20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9110" cy="499110"/>
                          </a:xfrm>
                          <a:prstGeom prst="rect">
                            <a:avLst/>
                          </a:prstGeom>
                        </pic:spPr>
                      </pic:pic>
                    </a:graphicData>
                  </a:graphic>
                </wp:inline>
              </w:drawing>
            </w:r>
          </w:p>
        </w:tc>
        <w:tc>
          <w:tcPr>
            <w:tcW w:w="4341" w:type="pct"/>
            <w:vAlign w:val="center"/>
          </w:tcPr>
          <w:p w14:paraId="589667CE" w14:textId="77777777" w:rsidR="00AB4690" w:rsidRDefault="00AB4690" w:rsidP="00E50508">
            <w:pPr>
              <w:pStyle w:val="ListBullet"/>
              <w:numPr>
                <w:ilvl w:val="0"/>
                <w:numId w:val="0"/>
              </w:numPr>
              <w:ind w:left="360" w:hanging="360"/>
              <w:rPr>
                <w:b/>
                <w:sz w:val="24"/>
              </w:rPr>
            </w:pPr>
            <w:r w:rsidRPr="00E50508">
              <w:rPr>
                <w:b/>
                <w:sz w:val="24"/>
              </w:rPr>
              <w:t>Use conversational language</w:t>
            </w:r>
          </w:p>
          <w:p w14:paraId="136794A7" w14:textId="0EDEB307" w:rsidR="00AB4690" w:rsidRPr="003442EC" w:rsidRDefault="003264AC" w:rsidP="003264AC">
            <w:pPr>
              <w:pStyle w:val="ListBullet"/>
              <w:numPr>
                <w:ilvl w:val="0"/>
                <w:numId w:val="0"/>
              </w:numPr>
              <w:rPr>
                <w:szCs w:val="20"/>
              </w:rPr>
            </w:pPr>
            <w:r>
              <w:rPr>
                <w:szCs w:val="20"/>
              </w:rPr>
              <w:t xml:space="preserve">Online gamblers </w:t>
            </w:r>
            <w:r w:rsidR="003541BD">
              <w:rPr>
                <w:szCs w:val="20"/>
              </w:rPr>
              <w:t>find it</w:t>
            </w:r>
            <w:r w:rsidR="003442EC">
              <w:rPr>
                <w:szCs w:val="20"/>
              </w:rPr>
              <w:t xml:space="preserve"> is easier to engage with </w:t>
            </w:r>
            <w:r w:rsidR="00730717">
              <w:rPr>
                <w:szCs w:val="20"/>
              </w:rPr>
              <w:t xml:space="preserve">everyday </w:t>
            </w:r>
            <w:r w:rsidR="003442EC">
              <w:rPr>
                <w:szCs w:val="20"/>
              </w:rPr>
              <w:t>language.</w:t>
            </w:r>
            <w:r>
              <w:rPr>
                <w:szCs w:val="20"/>
              </w:rPr>
              <w:t xml:space="preserve"> Using conversational language in an activity statement will lead to better comprehension.</w:t>
            </w:r>
          </w:p>
        </w:tc>
      </w:tr>
      <w:tr w:rsidR="00AB4690" w14:paraId="34E80D01" w14:textId="7D8E3E19" w:rsidTr="00E41418">
        <w:trPr>
          <w:cantSplit w:val="0"/>
        </w:trPr>
        <w:tc>
          <w:tcPr>
            <w:tcW w:w="659" w:type="pct"/>
          </w:tcPr>
          <w:p w14:paraId="5CF6C776" w14:textId="559CCA61" w:rsidR="00AB4690" w:rsidRDefault="00E24A1B" w:rsidP="00AD5303">
            <w:pPr>
              <w:pStyle w:val="ListBullet"/>
              <w:numPr>
                <w:ilvl w:val="0"/>
                <w:numId w:val="0"/>
              </w:numPr>
              <w:ind w:left="360" w:hanging="360"/>
            </w:pPr>
            <w:r>
              <w:rPr>
                <w:noProof/>
              </w:rPr>
              <w:drawing>
                <wp:inline distT="0" distB="0" distL="0" distR="0" wp14:anchorId="7B0CCA65" wp14:editId="1802AC8A">
                  <wp:extent cx="499110" cy="49911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409439-20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9110" cy="499110"/>
                          </a:xfrm>
                          <a:prstGeom prst="rect">
                            <a:avLst/>
                          </a:prstGeom>
                        </pic:spPr>
                      </pic:pic>
                    </a:graphicData>
                  </a:graphic>
                </wp:inline>
              </w:drawing>
            </w:r>
          </w:p>
        </w:tc>
        <w:tc>
          <w:tcPr>
            <w:tcW w:w="4341" w:type="pct"/>
            <w:vAlign w:val="center"/>
          </w:tcPr>
          <w:p w14:paraId="000EC6F8" w14:textId="77777777" w:rsidR="00AB4690" w:rsidRDefault="00AB4690" w:rsidP="00E50508">
            <w:pPr>
              <w:pStyle w:val="ListBullet"/>
              <w:numPr>
                <w:ilvl w:val="0"/>
                <w:numId w:val="0"/>
              </w:numPr>
              <w:ind w:left="360" w:hanging="360"/>
              <w:rPr>
                <w:b/>
                <w:sz w:val="24"/>
              </w:rPr>
            </w:pPr>
            <w:r w:rsidRPr="00E50508">
              <w:rPr>
                <w:b/>
                <w:sz w:val="24"/>
              </w:rPr>
              <w:t>Use standard term</w:t>
            </w:r>
            <w:r w:rsidR="00E50508">
              <w:rPr>
                <w:b/>
                <w:sz w:val="24"/>
              </w:rPr>
              <w:t>s</w:t>
            </w:r>
          </w:p>
          <w:p w14:paraId="31C38592" w14:textId="16962A65" w:rsidR="00AB4690" w:rsidRPr="003442EC" w:rsidRDefault="000464FB" w:rsidP="000464FB">
            <w:pPr>
              <w:pStyle w:val="ListBullet"/>
              <w:numPr>
                <w:ilvl w:val="0"/>
                <w:numId w:val="0"/>
              </w:numPr>
              <w:ind w:left="12" w:hanging="12"/>
              <w:rPr>
                <w:szCs w:val="20"/>
              </w:rPr>
            </w:pPr>
            <w:r>
              <w:rPr>
                <w:szCs w:val="20"/>
              </w:rPr>
              <w:t>Online gamblers are familiar with common g</w:t>
            </w:r>
            <w:r w:rsidR="00BF31A6">
              <w:rPr>
                <w:szCs w:val="20"/>
              </w:rPr>
              <w:t xml:space="preserve">ambling </w:t>
            </w:r>
            <w:r>
              <w:rPr>
                <w:szCs w:val="20"/>
              </w:rPr>
              <w:t>terms. Applying the same terms across activity statement providers will enable better understanding with less cognitive effort.</w:t>
            </w:r>
          </w:p>
        </w:tc>
      </w:tr>
    </w:tbl>
    <w:p w14:paraId="03848C0D" w14:textId="233E4FA3" w:rsidR="0050665A" w:rsidRPr="0050665A" w:rsidRDefault="0050665A" w:rsidP="002144C2">
      <w:pPr>
        <w:pStyle w:val="Heading2"/>
      </w:pPr>
      <w:r w:rsidRPr="0050665A">
        <w:lastRenderedPageBreak/>
        <w:t>We tested the activity statement prototypes through user research</w:t>
      </w:r>
    </w:p>
    <w:p w14:paraId="6FFB0073" w14:textId="475317C0" w:rsidR="00440302" w:rsidRPr="00BD5A96" w:rsidRDefault="003A0E37" w:rsidP="00440302">
      <w:r>
        <w:t xml:space="preserve">We tested the </w:t>
      </w:r>
      <w:r w:rsidR="00195AD5">
        <w:t>6</w:t>
      </w:r>
      <w:r>
        <w:t xml:space="preserve"> summary statements and detailed </w:t>
      </w:r>
      <w:r w:rsidR="0017414F">
        <w:t xml:space="preserve">list of transactions </w:t>
      </w:r>
      <w:r>
        <w:t>through eye</w:t>
      </w:r>
      <w:r w:rsidR="000A4596">
        <w:noBreakHyphen/>
      </w:r>
      <w:r>
        <w:t xml:space="preserve">tracking tasks, </w:t>
      </w:r>
      <w:r w:rsidR="00440302">
        <w:t xml:space="preserve">interviews and a </w:t>
      </w:r>
      <w:r>
        <w:t>f</w:t>
      </w:r>
      <w:r w:rsidR="00440302">
        <w:t>ocus group with 24 no/low</w:t>
      </w:r>
      <w:r w:rsidR="00440302">
        <w:noBreakHyphen/>
        <w:t>risk gamblers</w:t>
      </w:r>
      <w:r w:rsidR="00F47AA9">
        <w:t>. All participants had gambled at least once in the last 30 days.</w:t>
      </w:r>
      <w:r w:rsidR="00440302">
        <w:t xml:space="preserve"> </w:t>
      </w:r>
      <w:r w:rsidR="00F47AA9">
        <w:t xml:space="preserve">We also interviewed </w:t>
      </w:r>
      <w:r w:rsidR="00195AD5">
        <w:t>6</w:t>
      </w:r>
      <w:r w:rsidR="00F47AA9">
        <w:t xml:space="preserve"> high</w:t>
      </w:r>
      <w:r w:rsidR="00F47AA9">
        <w:noBreakHyphen/>
        <w:t>risk gamblers about the prototypes, to explore whether there were different needs for this group</w:t>
      </w:r>
      <w:r w:rsidR="00440302">
        <w:t>.</w:t>
      </w:r>
    </w:p>
    <w:p w14:paraId="265B3732" w14:textId="402095B1" w:rsidR="008E4E63" w:rsidRDefault="008E4E63" w:rsidP="008E4E63">
      <w:r w:rsidRPr="008E4E63">
        <w:t xml:space="preserve">Participants were asked to view the </w:t>
      </w:r>
      <w:r w:rsidR="00195AD5">
        <w:t>6</w:t>
      </w:r>
      <w:r w:rsidRPr="008E4E63">
        <w:t xml:space="preserve"> statements and find, explain and interpret information in them. Participants </w:t>
      </w:r>
      <w:r w:rsidR="00626B42">
        <w:t>who took part in the eye</w:t>
      </w:r>
      <w:r w:rsidR="000A4596">
        <w:noBreakHyphen/>
      </w:r>
      <w:r w:rsidR="00626B42">
        <w:t xml:space="preserve">tracking task </w:t>
      </w:r>
      <w:r w:rsidRPr="008E4E63">
        <w:t>were recorded using eye</w:t>
      </w:r>
      <w:r w:rsidR="000A4596">
        <w:noBreakHyphen/>
      </w:r>
      <w:r w:rsidRPr="008E4E63">
        <w:t>tracking and video analysis software</w:t>
      </w:r>
      <w:r w:rsidR="00E83391">
        <w:t>. This tracked</w:t>
      </w:r>
      <w:r>
        <w:t xml:space="preserve"> </w:t>
      </w:r>
      <w:r w:rsidR="00E83391">
        <w:t xml:space="preserve">the participants’ eyes and showed </w:t>
      </w:r>
      <w:r>
        <w:t>wh</w:t>
      </w:r>
      <w:r w:rsidR="00626B42">
        <w:t xml:space="preserve">ich parts of the statements </w:t>
      </w:r>
      <w:r w:rsidR="00E83391">
        <w:t xml:space="preserve">they </w:t>
      </w:r>
      <w:r w:rsidR="00626B42">
        <w:t>we</w:t>
      </w:r>
      <w:r>
        <w:t>re drawn to and how long they look</w:t>
      </w:r>
      <w:r w:rsidR="00626B42">
        <w:t>ed</w:t>
      </w:r>
      <w:r>
        <w:t xml:space="preserve"> at each element</w:t>
      </w:r>
      <w:r w:rsidR="00A71391">
        <w:t>.</w:t>
      </w:r>
    </w:p>
    <w:p w14:paraId="7D88EED3" w14:textId="2D4080AA" w:rsidR="00C753F7" w:rsidRDefault="00C753F7" w:rsidP="00C753F7">
      <w:pPr>
        <w:spacing w:before="0"/>
        <w:rPr>
          <w:noProof/>
        </w:rPr>
      </w:pPr>
      <w:r>
        <w:rPr>
          <w:noProof/>
        </w:rPr>
        <w:t xml:space="preserve">The figure below shows eye-tracking of a number of participants on an earlier prototype tested during the user research. It shows the gaze of participants is drawn to the use of red and the simple heading, but also shows multiple sweeps across the wins and losses columns (indicating confusion), and less focus on deposits and withdrawals. </w:t>
      </w:r>
      <w:r w:rsidR="0017414F">
        <w:rPr>
          <w:noProof/>
        </w:rPr>
        <w:t>The coloured balls represent eye</w:t>
      </w:r>
      <w:r w:rsidR="0017414F">
        <w:rPr>
          <w:noProof/>
        </w:rPr>
        <w:noBreakHyphen/>
        <w:t xml:space="preserve">gaze and the larger they are indicates longer participants viewed those areas (note the top right corner out of view contained name and date information for the statement which participants viewed often). </w:t>
      </w:r>
      <w:r>
        <w:rPr>
          <w:noProof/>
        </w:rPr>
        <w:t>This finding led to the development of a prototype with segmented boxes, for easier interpretation.</w:t>
      </w:r>
    </w:p>
    <w:p w14:paraId="136364DA" w14:textId="18B083AB" w:rsidR="00C753F7" w:rsidRDefault="00C753F7" w:rsidP="001F6B01">
      <w:pPr>
        <w:pStyle w:val="FigureHeading"/>
        <w:rPr>
          <w:noProof/>
        </w:rPr>
      </w:pPr>
      <w:r>
        <w:rPr>
          <w:noProof/>
        </w:rPr>
        <w:t>Figure 2: Eye-tracking results helped us identify confusing design elements</w:t>
      </w:r>
    </w:p>
    <w:p w14:paraId="093F142F" w14:textId="77777777" w:rsidR="00C753F7" w:rsidRDefault="00C753F7" w:rsidP="00C753F7">
      <w:pPr>
        <w:spacing w:before="0"/>
        <w:jc w:val="center"/>
      </w:pPr>
      <w:r>
        <w:rPr>
          <w:noProof/>
        </w:rPr>
        <w:drawing>
          <wp:inline distT="0" distB="0" distL="0" distR="0" wp14:anchorId="53F6088B" wp14:editId="643C4B50">
            <wp:extent cx="4549285" cy="2301571"/>
            <wp:effectExtent l="0" t="0" r="3810" b="3810"/>
            <wp:docPr id="154" name="Picture 154" descr="Figure 2 shows a section of an activity statement prototype overlaid with red dots joined by lines. The dots differ in size and position, with larger dots representing longer eye gaze. The image shows participants were looking around a lot, searching for information, suggesting the layout was not ideal for comprehension." title="Figure 2: Eye-tracking results helped us identify confusing design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69275" cy="2311684"/>
                    </a:xfrm>
                    <a:prstGeom prst="rect">
                      <a:avLst/>
                    </a:prstGeom>
                  </pic:spPr>
                </pic:pic>
              </a:graphicData>
            </a:graphic>
          </wp:inline>
        </w:drawing>
      </w:r>
    </w:p>
    <w:p w14:paraId="072F3572" w14:textId="77777777" w:rsidR="00F22AD1" w:rsidRDefault="00F22AD1" w:rsidP="00F47AA9"/>
    <w:p w14:paraId="191194A4" w14:textId="3155D657" w:rsidR="00F47AA9" w:rsidRDefault="00B15959" w:rsidP="00F47AA9">
      <w:r>
        <w:t xml:space="preserve">While viewing the </w:t>
      </w:r>
      <w:r w:rsidR="00626B42">
        <w:t xml:space="preserve">statements </w:t>
      </w:r>
      <w:r w:rsidR="008E4E63">
        <w:t>participants</w:t>
      </w:r>
      <w:r w:rsidR="008E4E63" w:rsidRPr="008E4E63">
        <w:t xml:space="preserve"> </w:t>
      </w:r>
      <w:r w:rsidR="00CC291A">
        <w:t xml:space="preserve">were </w:t>
      </w:r>
      <w:r w:rsidR="008E4E63" w:rsidRPr="008E4E63">
        <w:t xml:space="preserve">asked </w:t>
      </w:r>
      <w:r>
        <w:t xml:space="preserve">questions about the different elements </w:t>
      </w:r>
      <w:r w:rsidR="00EE516E">
        <w:t>and whether they understood these elements</w:t>
      </w:r>
      <w:r w:rsidR="001B7E24">
        <w:t xml:space="preserve">. </w:t>
      </w:r>
      <w:r>
        <w:t xml:space="preserve">For example, </w:t>
      </w:r>
      <w:r w:rsidR="00DC524D">
        <w:t xml:space="preserve">if a participant </w:t>
      </w:r>
      <w:r w:rsidR="00EC6A74">
        <w:t>in the eye</w:t>
      </w:r>
      <w:r w:rsidR="000A4596">
        <w:noBreakHyphen/>
      </w:r>
      <w:r w:rsidR="00EC6A74">
        <w:t xml:space="preserve">tracking task </w:t>
      </w:r>
      <w:r w:rsidR="00DC524D">
        <w:t xml:space="preserve">spent a long time viewing a particular element they </w:t>
      </w:r>
      <w:r w:rsidR="001B7E24">
        <w:t xml:space="preserve">were </w:t>
      </w:r>
      <w:r w:rsidR="00F178DD">
        <w:t xml:space="preserve">asked </w:t>
      </w:r>
      <w:r w:rsidR="004E67D0">
        <w:t>if they</w:t>
      </w:r>
      <w:r w:rsidR="001B7E24">
        <w:t xml:space="preserve"> found </w:t>
      </w:r>
      <w:r w:rsidR="004E67D0">
        <w:t>those elements</w:t>
      </w:r>
      <w:r w:rsidR="001B7E24">
        <w:t xml:space="preserve"> useful or interesting or if they dwelled on them because</w:t>
      </w:r>
      <w:r w:rsidR="004E67D0">
        <w:t xml:space="preserve"> they had</w:t>
      </w:r>
      <w:r w:rsidR="001B7E24">
        <w:t xml:space="preserve"> trouble understanding </w:t>
      </w:r>
      <w:r w:rsidR="004E67D0">
        <w:t>them</w:t>
      </w:r>
      <w:r w:rsidR="001B7E24">
        <w:t>.</w:t>
      </w:r>
      <w:r w:rsidR="008E4E63" w:rsidRPr="008E4E63">
        <w:t xml:space="preserve"> </w:t>
      </w:r>
      <w:r w:rsidR="001B7E24">
        <w:t xml:space="preserve">Participants were also asked how </w:t>
      </w:r>
      <w:r w:rsidR="008E4E63" w:rsidRPr="008E4E63">
        <w:t>they think the statements might affect their future behaviour and their preferred method of</w:t>
      </w:r>
      <w:r w:rsidR="00A71391">
        <w:t xml:space="preserve"> receiving activity statements.</w:t>
      </w:r>
      <w:r w:rsidR="00F47AA9" w:rsidRPr="00F47AA9">
        <w:t xml:space="preserve"> </w:t>
      </w:r>
      <w:r w:rsidR="00F47AA9">
        <w:t xml:space="preserve">The feedback from user research provided insights into which elements were easiest to understand and of most value to online wagering consumers (for more details see the </w:t>
      </w:r>
      <w:r w:rsidR="0086230C">
        <w:t>Results</w:t>
      </w:r>
      <w:r w:rsidR="00F47AA9">
        <w:t xml:space="preserve"> section and </w:t>
      </w:r>
      <w:r w:rsidR="00F47AA9" w:rsidRPr="0071440E">
        <w:t>Appendix A</w:t>
      </w:r>
      <w:r w:rsidR="00F47AA9">
        <w:t xml:space="preserve">). </w:t>
      </w:r>
    </w:p>
    <w:p w14:paraId="55E81B39" w14:textId="0A3E1D79" w:rsidR="00B06ED3" w:rsidRDefault="00506EDC" w:rsidP="00B06ED3">
      <w:r>
        <w:lastRenderedPageBreak/>
        <w:t xml:space="preserve">The </w:t>
      </w:r>
      <w:r w:rsidR="00B06ED3">
        <w:t xml:space="preserve">two </w:t>
      </w:r>
      <w:r>
        <w:t>final</w:t>
      </w:r>
      <w:r w:rsidR="007B7FC3">
        <w:t xml:space="preserve"> activity statement</w:t>
      </w:r>
      <w:r>
        <w:t xml:space="preserve"> prototype</w:t>
      </w:r>
      <w:r w:rsidR="007B7FC3">
        <w:t xml:space="preserve">s </w:t>
      </w:r>
      <w:r w:rsidR="00B06ED3">
        <w:t xml:space="preserve">tested in the game </w:t>
      </w:r>
      <w:r w:rsidR="007B7FC3">
        <w:t xml:space="preserve">are provided in </w:t>
      </w:r>
      <w:r w:rsidR="00914299">
        <w:t>Figures 3</w:t>
      </w:r>
      <w:r w:rsidR="00C753F7">
        <w:t>, 4</w:t>
      </w:r>
      <w:r w:rsidR="00914299">
        <w:t xml:space="preserve"> and </w:t>
      </w:r>
      <w:r w:rsidR="00C753F7">
        <w:t>5</w:t>
      </w:r>
      <w:r w:rsidR="00B546F2">
        <w:rPr>
          <w:rStyle w:val="FootnoteReference"/>
        </w:rPr>
        <w:footnoteReference w:id="2"/>
      </w:r>
      <w:r w:rsidR="007B7FC3">
        <w:t xml:space="preserve">. </w:t>
      </w:r>
      <w:r w:rsidR="00B06ED3">
        <w:t xml:space="preserve">Both prototypes consist of a summary page and a detailed </w:t>
      </w:r>
      <w:r w:rsidR="00B16424">
        <w:t>list of transactions</w:t>
      </w:r>
      <w:r w:rsidR="00B06ED3">
        <w:t>. Summary page A and B differe</w:t>
      </w:r>
      <w:r w:rsidR="00EC246C">
        <w:t xml:space="preserve">d by the display of a graph or </w:t>
      </w:r>
      <w:r w:rsidR="00B06ED3">
        <w:t xml:space="preserve">a table. The key design elements of all </w:t>
      </w:r>
      <w:r w:rsidR="009E239C">
        <w:t>3</w:t>
      </w:r>
      <w:r w:rsidR="00B06ED3">
        <w:t xml:space="preserve"> are highlighted below. </w:t>
      </w:r>
      <w:r w:rsidR="00EC246C">
        <w:t xml:space="preserve">These were adapted for the game by showing </w:t>
      </w:r>
      <w:r w:rsidR="00B16424">
        <w:t xml:space="preserve">gambling </w:t>
      </w:r>
      <w:r w:rsidR="00EC246C">
        <w:t xml:space="preserve">sessions </w:t>
      </w:r>
      <w:r w:rsidR="00B16424">
        <w:t xml:space="preserve">of </w:t>
      </w:r>
      <w:r w:rsidR="00B6443F">
        <w:t xml:space="preserve">8 </w:t>
      </w:r>
      <w:r w:rsidR="00B16424">
        <w:t xml:space="preserve">bets </w:t>
      </w:r>
      <w:r w:rsidR="00EC246C">
        <w:t>rather than quarters.</w:t>
      </w:r>
    </w:p>
    <w:p w14:paraId="3E6B7F73" w14:textId="1FF05303" w:rsidR="00A61C22" w:rsidRDefault="00B06ED3" w:rsidP="00CE4921">
      <w:r>
        <w:t>T</w:t>
      </w:r>
      <w:r w:rsidR="007B7FC3">
        <w:t xml:space="preserve">he prototypes align with </w:t>
      </w:r>
      <w:r w:rsidR="005C714F">
        <w:t xml:space="preserve">the </w:t>
      </w:r>
      <w:r w:rsidR="007B7FC3">
        <w:t xml:space="preserve">National Framework </w:t>
      </w:r>
      <w:r w:rsidR="005C714F">
        <w:t>principles</w:t>
      </w:r>
      <w:r w:rsidR="00506EDC">
        <w:t xml:space="preserve"> </w:t>
      </w:r>
      <w:r w:rsidR="007B7FC3">
        <w:t xml:space="preserve">for </w:t>
      </w:r>
      <w:r w:rsidR="005C714F">
        <w:t>the Activity Statement m</w:t>
      </w:r>
      <w:r w:rsidR="00506EDC">
        <w:t>easure</w:t>
      </w:r>
      <w:r w:rsidR="002A6DD0">
        <w:t>. Activity statements</w:t>
      </w:r>
      <w:r w:rsidR="007B7FC3">
        <w:t xml:space="preserve"> </w:t>
      </w:r>
      <w:r w:rsidR="00CE4921">
        <w:t>must at a minimum include information about each bet, the account balance, deposits and withdrawals, wins and losses, the net win/loss for the specified period, and the date</w:t>
      </w:r>
      <w:r w:rsidR="00EC246C">
        <w:t>,</w:t>
      </w:r>
      <w:r w:rsidR="00CE4921">
        <w:t xml:space="preserve"> time and unique </w:t>
      </w:r>
      <w:r w:rsidR="00EC246C">
        <w:t>identifier of each transaction.</w:t>
      </w:r>
      <w:r w:rsidR="00F47AA9">
        <w:t xml:space="preserve"> The statements and detailed </w:t>
      </w:r>
      <w:r w:rsidR="0017414F">
        <w:t xml:space="preserve">list of transactions </w:t>
      </w:r>
      <w:r w:rsidR="00F47AA9">
        <w:t>also incorporated feedback from representatives of gambling support agencies, academics and government officials responsible for online wagering policy.</w:t>
      </w:r>
    </w:p>
    <w:p w14:paraId="2A3A746A" w14:textId="62B8DB67" w:rsidR="00AF06F9" w:rsidRPr="00A10F68" w:rsidRDefault="00316B12" w:rsidP="001F6B01">
      <w:pPr>
        <w:pStyle w:val="FigureHeading"/>
      </w:pPr>
      <w:r>
        <w:rPr>
          <w:lang w:bidi="en-US"/>
        </w:rPr>
        <w:br w:type="column"/>
      </w:r>
      <w:r w:rsidR="00112795">
        <w:rPr>
          <w:noProof/>
        </w:rPr>
        <w:lastRenderedPageBreak/>
        <w:drawing>
          <wp:anchor distT="0" distB="0" distL="114300" distR="114300" simplePos="0" relativeHeight="251673600" behindDoc="0" locked="0" layoutInCell="1" allowOverlap="1" wp14:anchorId="3483C269" wp14:editId="6502BA10">
            <wp:simplePos x="0" y="0"/>
            <wp:positionH relativeFrom="rightMargin">
              <wp:posOffset>-95250</wp:posOffset>
            </wp:positionH>
            <wp:positionV relativeFrom="paragraph">
              <wp:posOffset>2951480</wp:posOffset>
            </wp:positionV>
            <wp:extent cx="1301750" cy="1095375"/>
            <wp:effectExtent l="19050" t="19050" r="12700" b="28575"/>
            <wp:wrapSquare wrapText="bothSides"/>
            <wp:docPr id="83" name="Picture 83" descr="Image has an arrow from segmented boxes showing the account summary for the quarter, and reads: &quot;Separate gambling transactions (money won or lost) from account information (money deposited or withdrawn) to clarify money owned vs. gambled money. losses&quot;." title="Box with text and arrow from segmented boxes showing account summary for this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01750" cy="1095375"/>
                    </a:xfrm>
                    <a:prstGeom prst="rect">
                      <a:avLst/>
                    </a:prstGeom>
                    <a:ln>
                      <a:solidFill>
                        <a:schemeClr val="accent6"/>
                      </a:solidFill>
                    </a:ln>
                  </pic:spPr>
                </pic:pic>
              </a:graphicData>
            </a:graphic>
            <wp14:sizeRelH relativeFrom="margin">
              <wp14:pctWidth>0</wp14:pctWidth>
            </wp14:sizeRelH>
            <wp14:sizeRelV relativeFrom="margin">
              <wp14:pctHeight>0</wp14:pctHeight>
            </wp14:sizeRelV>
          </wp:anchor>
        </w:drawing>
      </w:r>
      <w:r w:rsidR="00112795">
        <w:rPr>
          <w:noProof/>
        </w:rPr>
        <w:drawing>
          <wp:anchor distT="0" distB="0" distL="114300" distR="114300" simplePos="0" relativeHeight="251672576" behindDoc="0" locked="0" layoutInCell="1" allowOverlap="1" wp14:anchorId="2404938D" wp14:editId="3F2DD312">
            <wp:simplePos x="0" y="0"/>
            <wp:positionH relativeFrom="column">
              <wp:posOffset>5304155</wp:posOffset>
            </wp:positionH>
            <wp:positionV relativeFrom="paragraph">
              <wp:posOffset>1837690</wp:posOffset>
            </wp:positionV>
            <wp:extent cx="914400" cy="673100"/>
            <wp:effectExtent l="19050" t="19050" r="19050" b="12700"/>
            <wp:wrapSquare wrapText="bothSides"/>
            <wp:docPr id="80" name="Picture 80" descr="Image has an arrow from segmented box showing the net result, and reads: &quot;Highlight losses in red to make them more salient&quot;." title="Box with text and arrow from segmented box showing net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14400" cy="673100"/>
                    </a:xfrm>
                    <a:prstGeom prst="rect">
                      <a:avLst/>
                    </a:prstGeom>
                    <a:ln>
                      <a:solidFill>
                        <a:schemeClr val="accent6"/>
                      </a:solidFill>
                    </a:ln>
                  </pic:spPr>
                </pic:pic>
              </a:graphicData>
            </a:graphic>
            <wp14:sizeRelH relativeFrom="margin">
              <wp14:pctWidth>0</wp14:pctWidth>
            </wp14:sizeRelH>
            <wp14:sizeRelV relativeFrom="margin">
              <wp14:pctHeight>0</wp14:pctHeight>
            </wp14:sizeRelV>
          </wp:anchor>
        </w:drawing>
      </w:r>
      <w:r w:rsidR="00112795">
        <w:rPr>
          <w:noProof/>
        </w:rPr>
        <w:drawing>
          <wp:anchor distT="0" distB="0" distL="114300" distR="114300" simplePos="0" relativeHeight="251671552" behindDoc="0" locked="0" layoutInCell="1" allowOverlap="1" wp14:anchorId="5039D566" wp14:editId="269F9F6D">
            <wp:simplePos x="0" y="0"/>
            <wp:positionH relativeFrom="column">
              <wp:posOffset>5229860</wp:posOffset>
            </wp:positionH>
            <wp:positionV relativeFrom="paragraph">
              <wp:posOffset>685800</wp:posOffset>
            </wp:positionV>
            <wp:extent cx="1027115" cy="1044000"/>
            <wp:effectExtent l="19050" t="19050" r="20955" b="22860"/>
            <wp:wrapSquare wrapText="bothSides"/>
            <wp:docPr id="79" name="Picture 79" descr="Image has an arrow from segmented box showing the net result, and reads: &quot;Display one figure to summarise the net outcome of gambling over the last quarter&quot;." title="Box with text and arrow from segmented box showing net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27115" cy="1044000"/>
                    </a:xfrm>
                    <a:prstGeom prst="rect">
                      <a:avLst/>
                    </a:prstGeom>
                    <a:ln>
                      <a:solidFill>
                        <a:schemeClr val="accent6"/>
                      </a:solidFill>
                    </a:ln>
                  </pic:spPr>
                </pic:pic>
              </a:graphicData>
            </a:graphic>
            <wp14:sizeRelH relativeFrom="margin">
              <wp14:pctWidth>0</wp14:pctWidth>
            </wp14:sizeRelH>
            <wp14:sizeRelV relativeFrom="margin">
              <wp14:pctHeight>0</wp14:pctHeight>
            </wp14:sizeRelV>
          </wp:anchor>
        </w:drawing>
      </w:r>
      <w:r w:rsidR="00C47FF3">
        <w:rPr>
          <w:noProof/>
        </w:rPr>
        <w:drawing>
          <wp:anchor distT="0" distB="0" distL="114300" distR="114300" simplePos="0" relativeHeight="251670528" behindDoc="0" locked="0" layoutInCell="1" allowOverlap="1" wp14:anchorId="0AF5E53A" wp14:editId="2429DA8D">
            <wp:simplePos x="0" y="0"/>
            <wp:positionH relativeFrom="column">
              <wp:posOffset>-401320</wp:posOffset>
            </wp:positionH>
            <wp:positionV relativeFrom="paragraph">
              <wp:posOffset>1713230</wp:posOffset>
            </wp:positionV>
            <wp:extent cx="1217930" cy="904875"/>
            <wp:effectExtent l="19050" t="19050" r="20320" b="28575"/>
            <wp:wrapSquare wrapText="bothSides"/>
            <wp:docPr id="22" name="Picture 22" descr="Image has an arrow from segmented information about wins and losses over the last quarter, and reads: &quot;Break key information into individual boxes to make it easy to understand&quot;." title="Box with text and arrow from segmented boxes about wins and lo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17930" cy="904875"/>
                    </a:xfrm>
                    <a:prstGeom prst="rect">
                      <a:avLst/>
                    </a:prstGeom>
                    <a:ln>
                      <a:solidFill>
                        <a:schemeClr val="accent6"/>
                      </a:solidFill>
                    </a:ln>
                  </pic:spPr>
                </pic:pic>
              </a:graphicData>
            </a:graphic>
            <wp14:sizeRelH relativeFrom="margin">
              <wp14:pctWidth>0</wp14:pctWidth>
            </wp14:sizeRelH>
            <wp14:sizeRelV relativeFrom="margin">
              <wp14:pctHeight>0</wp14:pctHeight>
            </wp14:sizeRelV>
          </wp:anchor>
        </w:drawing>
      </w:r>
      <w:r w:rsidR="005807C5">
        <w:rPr>
          <w:noProof/>
        </w:rPr>
        <w:drawing>
          <wp:anchor distT="0" distB="0" distL="114300" distR="114300" simplePos="0" relativeHeight="251669504" behindDoc="0" locked="0" layoutInCell="1" allowOverlap="1" wp14:anchorId="2BB3E2CE" wp14:editId="3D93CE20">
            <wp:simplePos x="0" y="0"/>
            <wp:positionH relativeFrom="column">
              <wp:posOffset>-356235</wp:posOffset>
            </wp:positionH>
            <wp:positionV relativeFrom="paragraph">
              <wp:posOffset>5933440</wp:posOffset>
            </wp:positionV>
            <wp:extent cx="1147445" cy="723900"/>
            <wp:effectExtent l="19050" t="19050" r="14605" b="19050"/>
            <wp:wrapSquare wrapText="bothSides"/>
            <wp:docPr id="69" name="Picture 69" descr="Image has an arrow from graph showing net result over the past year, and reads: &quot;Display numbers in graph format to assist comprehension&quot;." title="Box with text and arrow from graph showing net result over the p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47445" cy="723900"/>
                    </a:xfrm>
                    <a:prstGeom prst="rect">
                      <a:avLst/>
                    </a:prstGeom>
                    <a:ln>
                      <a:solidFill>
                        <a:schemeClr val="accent6"/>
                      </a:solidFill>
                    </a:ln>
                  </pic:spPr>
                </pic:pic>
              </a:graphicData>
            </a:graphic>
            <wp14:sizeRelH relativeFrom="margin">
              <wp14:pctWidth>0</wp14:pctWidth>
            </wp14:sizeRelH>
            <wp14:sizeRelV relativeFrom="margin">
              <wp14:pctHeight>0</wp14:pctHeight>
            </wp14:sizeRelV>
          </wp:anchor>
        </w:drawing>
      </w:r>
      <w:r w:rsidR="005807C5">
        <w:rPr>
          <w:noProof/>
        </w:rPr>
        <w:drawing>
          <wp:anchor distT="0" distB="0" distL="114300" distR="114300" simplePos="0" relativeHeight="251668480" behindDoc="0" locked="0" layoutInCell="1" allowOverlap="1" wp14:anchorId="2C8147FB" wp14:editId="442C91AF">
            <wp:simplePos x="0" y="0"/>
            <wp:positionH relativeFrom="column">
              <wp:posOffset>-440942</wp:posOffset>
            </wp:positionH>
            <wp:positionV relativeFrom="paragraph">
              <wp:posOffset>4562475</wp:posOffset>
            </wp:positionV>
            <wp:extent cx="1168125" cy="1260000"/>
            <wp:effectExtent l="19050" t="19050" r="13335" b="16510"/>
            <wp:wrapSquare wrapText="bothSides"/>
            <wp:docPr id="67" name="Picture 67" descr="Image has an arrow from graph with bar showing net result over the past year, and reads: &quot;Display the cumulative net result to show the relationship between the amount bet and the amount lost&quot;." title="Box with text and arrow from graph with bar showing net result over the p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68125" cy="1260000"/>
                    </a:xfrm>
                    <a:prstGeom prst="rect">
                      <a:avLst/>
                    </a:prstGeom>
                    <a:ln>
                      <a:solidFill>
                        <a:schemeClr val="accent6"/>
                      </a:solidFill>
                    </a:ln>
                  </pic:spPr>
                </pic:pic>
              </a:graphicData>
            </a:graphic>
          </wp:anchor>
        </w:drawing>
      </w:r>
      <w:r w:rsidR="005807C5">
        <w:rPr>
          <w:noProof/>
        </w:rPr>
        <w:drawing>
          <wp:anchor distT="0" distB="0" distL="114300" distR="114300" simplePos="0" relativeHeight="251667456" behindDoc="0" locked="0" layoutInCell="1" allowOverlap="1" wp14:anchorId="3494C4AD" wp14:editId="099301CA">
            <wp:simplePos x="0" y="0"/>
            <wp:positionH relativeFrom="column">
              <wp:posOffset>-268605</wp:posOffset>
            </wp:positionH>
            <wp:positionV relativeFrom="paragraph">
              <wp:posOffset>3202377</wp:posOffset>
            </wp:positionV>
            <wp:extent cx="962025" cy="1317625"/>
            <wp:effectExtent l="19050" t="19050" r="28575" b="15875"/>
            <wp:wrapSquare wrapText="bothSides"/>
            <wp:docPr id="43" name="Picture 43" descr="Image has an arrow from segmented information about the account details over the last quarter, and reads: &quot;Display the amount spent above the net result for each quarter to show the relationship between spending more and losing more&quot;." title="Box with text and arrow from segmented boxes about accoun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62025" cy="1317625"/>
                    </a:xfrm>
                    <a:prstGeom prst="rect">
                      <a:avLst/>
                    </a:prstGeom>
                    <a:ln>
                      <a:solidFill>
                        <a:schemeClr val="accent6"/>
                      </a:solidFill>
                    </a:ln>
                  </pic:spPr>
                </pic:pic>
              </a:graphicData>
            </a:graphic>
            <wp14:sizeRelH relativeFrom="margin">
              <wp14:pctWidth>0</wp14:pctWidth>
            </wp14:sizeRelH>
            <wp14:sizeRelV relativeFrom="margin">
              <wp14:pctHeight>0</wp14:pctHeight>
            </wp14:sizeRelV>
          </wp:anchor>
        </w:drawing>
      </w:r>
      <w:r w:rsidR="007A6FCB">
        <w:rPr>
          <w:lang w:bidi="en-US"/>
        </w:rPr>
        <w:t xml:space="preserve">Figure </w:t>
      </w:r>
      <w:r w:rsidR="00C753F7">
        <w:rPr>
          <w:lang w:bidi="en-US"/>
        </w:rPr>
        <w:t>3</w:t>
      </w:r>
      <w:r w:rsidR="00D60139">
        <w:rPr>
          <w:lang w:bidi="en-US"/>
        </w:rPr>
        <w:t>:</w:t>
      </w:r>
      <w:r w:rsidR="007A6FCB">
        <w:rPr>
          <w:lang w:bidi="en-US"/>
        </w:rPr>
        <w:t xml:space="preserve"> </w:t>
      </w:r>
      <w:r w:rsidR="0091069E">
        <w:rPr>
          <w:noProof/>
        </w:rPr>
        <w:drawing>
          <wp:anchor distT="0" distB="0" distL="114300" distR="114300" simplePos="0" relativeHeight="251675648" behindDoc="0" locked="0" layoutInCell="1" allowOverlap="1" wp14:anchorId="304B3449" wp14:editId="5A194F4C">
            <wp:simplePos x="0" y="0"/>
            <wp:positionH relativeFrom="column">
              <wp:posOffset>5107875</wp:posOffset>
            </wp:positionH>
            <wp:positionV relativeFrom="paragraph">
              <wp:posOffset>5619115</wp:posOffset>
            </wp:positionV>
            <wp:extent cx="1276350" cy="1152525"/>
            <wp:effectExtent l="19050" t="19050" r="19050" b="28575"/>
            <wp:wrapSquare wrapText="bothSides"/>
            <wp:docPr id="86" name="Picture 86" descr="Image has an arrow from graph showing net result from the last 12 months, and reads: &quot;Show results over a 12-month period. Wins might come more readily to mind than losses; this puts wins and losses into context&quot;." title="Box with text and arrow from graph showing net result over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76350" cy="1152525"/>
                    </a:xfrm>
                    <a:prstGeom prst="rect">
                      <a:avLst/>
                    </a:prstGeom>
                    <a:ln>
                      <a:solidFill>
                        <a:schemeClr val="accent6"/>
                      </a:solidFill>
                    </a:ln>
                  </pic:spPr>
                </pic:pic>
              </a:graphicData>
            </a:graphic>
            <wp14:sizeRelH relativeFrom="margin">
              <wp14:pctWidth>0</wp14:pctWidth>
            </wp14:sizeRelH>
            <wp14:sizeRelV relativeFrom="margin">
              <wp14:pctHeight>0</wp14:pctHeight>
            </wp14:sizeRelV>
          </wp:anchor>
        </w:drawing>
      </w:r>
      <w:r w:rsidR="0091069E" w:rsidRPr="00A10F68">
        <w:rPr>
          <w:noProof/>
        </w:rPr>
        <mc:AlternateContent>
          <mc:Choice Requires="wpg">
            <w:drawing>
              <wp:anchor distT="0" distB="0" distL="114300" distR="114300" simplePos="0" relativeHeight="251662336" behindDoc="0" locked="0" layoutInCell="1" allowOverlap="1" wp14:anchorId="5CE1C81B" wp14:editId="44E4D91E">
                <wp:simplePos x="0" y="0"/>
                <wp:positionH relativeFrom="column">
                  <wp:posOffset>703580</wp:posOffset>
                </wp:positionH>
                <wp:positionV relativeFrom="paragraph">
                  <wp:posOffset>475615</wp:posOffset>
                </wp:positionV>
                <wp:extent cx="4570730" cy="6439535"/>
                <wp:effectExtent l="0" t="0" r="1270" b="0"/>
                <wp:wrapNone/>
                <wp:docPr id="39" name="Group 39" descr="Figure three shows activity statement A and descriptively highlights the key design elements." title="Figure 3: Design elements in Statement A"/>
                <wp:cNvGraphicFramePr/>
                <a:graphic xmlns:a="http://schemas.openxmlformats.org/drawingml/2006/main">
                  <a:graphicData uri="http://schemas.microsoft.com/office/word/2010/wordprocessingGroup">
                    <wpg:wgp>
                      <wpg:cNvGrpSpPr/>
                      <wpg:grpSpPr>
                        <a:xfrm>
                          <a:off x="0" y="0"/>
                          <a:ext cx="4570730" cy="6439535"/>
                          <a:chOff x="1119737" y="0"/>
                          <a:chExt cx="4571216" cy="6440393"/>
                        </a:xfrm>
                      </wpg:grpSpPr>
                      <wpg:grpSp>
                        <wpg:cNvPr id="117" name="Group 117"/>
                        <wpg:cNvGrpSpPr/>
                        <wpg:grpSpPr>
                          <a:xfrm>
                            <a:off x="1119737" y="0"/>
                            <a:ext cx="4571216" cy="6440393"/>
                            <a:chOff x="1119755" y="0"/>
                            <a:chExt cx="4571290" cy="6440805"/>
                          </a:xfrm>
                        </wpg:grpSpPr>
                        <pic:pic xmlns:pic="http://schemas.openxmlformats.org/drawingml/2006/picture">
                          <pic:nvPicPr>
                            <pic:cNvPr id="89" name="Picture 8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1143000" y="0"/>
                              <a:ext cx="4458335" cy="6440805"/>
                            </a:xfrm>
                            <a:prstGeom prst="rect">
                              <a:avLst/>
                            </a:prstGeom>
                          </pic:spPr>
                        </pic:pic>
                        <wps:wsp>
                          <wps:cNvPr id="90" name="Freeform 29"/>
                          <wps:cNvSpPr>
                            <a:spLocks/>
                          </wps:cNvSpPr>
                          <wps:spPr bwMode="gray">
                            <a:xfrm>
                              <a:off x="4257675" y="1152525"/>
                              <a:ext cx="1132764" cy="932441"/>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accent1"/>
                            </a:solidFill>
                            <a:ln w="12700">
                              <a:noFill/>
                              <a:round/>
                              <a:headEnd/>
                              <a:tailEnd/>
                            </a:ln>
                          </wps:spPr>
                          <wps:bodyPr tIns="91440" bIns="91440" anchor="ctr"/>
                        </wps:wsp>
                        <wps:wsp>
                          <wps:cNvPr id="93" name="Freeform 29"/>
                          <wps:cNvSpPr>
                            <a:spLocks/>
                          </wps:cNvSpPr>
                          <wps:spPr bwMode="gray">
                            <a:xfrm rot="10800000" flipV="1">
                              <a:off x="1438275" y="1152525"/>
                              <a:ext cx="2872105" cy="904875"/>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accent1"/>
                            </a:solidFill>
                            <a:ln w="12700">
                              <a:noFill/>
                              <a:round/>
                              <a:headEnd/>
                              <a:tailEnd/>
                            </a:ln>
                          </wps:spPr>
                          <wps:bodyPr tIns="91440" bIns="91440" anchor="ctr"/>
                        </wps:wsp>
                        <wps:wsp>
                          <wps:cNvPr id="94" name="Left Arrow 94"/>
                          <wps:cNvSpPr/>
                          <wps:spPr>
                            <a:xfrm>
                              <a:off x="1264543" y="1741933"/>
                              <a:ext cx="324028" cy="72005"/>
                            </a:xfrm>
                            <a:prstGeom prst="lef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ight Arrow 96"/>
                          <wps:cNvSpPr/>
                          <wps:spPr>
                            <a:xfrm>
                              <a:off x="5331039" y="1647468"/>
                              <a:ext cx="360006" cy="66908"/>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Freeform 29"/>
                          <wps:cNvSpPr>
                            <a:spLocks/>
                          </wps:cNvSpPr>
                          <wps:spPr bwMode="gray">
                            <a:xfrm rot="10800000" flipH="1">
                              <a:off x="1320241" y="2548281"/>
                              <a:ext cx="4111625" cy="729138"/>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accent1"/>
                            </a:solidFill>
                            <a:ln w="12700">
                              <a:noFill/>
                              <a:round/>
                              <a:headEnd/>
                              <a:tailEnd/>
                            </a:ln>
                          </wps:spPr>
                          <wps:bodyPr tIns="91440" bIns="91440" anchor="ctr"/>
                        </wps:wsp>
                        <wps:wsp>
                          <wps:cNvPr id="99" name="Right Arrow 99"/>
                          <wps:cNvSpPr/>
                          <wps:spPr>
                            <a:xfrm>
                              <a:off x="5391149" y="2847975"/>
                              <a:ext cx="180003" cy="7200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Freeform 29"/>
                          <wps:cNvSpPr>
                            <a:spLocks/>
                          </wps:cNvSpPr>
                          <wps:spPr bwMode="gray">
                            <a:xfrm>
                              <a:off x="2095500" y="3467100"/>
                              <a:ext cx="3103623" cy="530517"/>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accent1"/>
                            </a:solidFill>
                            <a:ln w="12700">
                              <a:noFill/>
                              <a:round/>
                              <a:headEnd/>
                              <a:tailEnd/>
                            </a:ln>
                          </wps:spPr>
                          <wps:bodyPr tIns="91440" bIns="91440" anchor="ctr"/>
                        </wps:wsp>
                        <wps:wsp>
                          <wps:cNvPr id="103" name="Freeform 103"/>
                          <wps:cNvSpPr>
                            <a:spLocks/>
                          </wps:cNvSpPr>
                          <wps:spPr bwMode="gray">
                            <a:xfrm rot="16200000">
                              <a:off x="1300162" y="4814888"/>
                              <a:ext cx="2426231" cy="728589"/>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accent1"/>
                            </a:solidFill>
                            <a:ln w="12700">
                              <a:noFill/>
                              <a:round/>
                              <a:headEnd/>
                              <a:tailEnd/>
                            </a:ln>
                          </wps:spPr>
                          <wps:bodyPr tIns="91440" bIns="91440" anchor="ctr"/>
                        </wps:wsp>
                        <wps:wsp>
                          <wps:cNvPr id="104" name="Left Arrow 104"/>
                          <wps:cNvSpPr/>
                          <wps:spPr>
                            <a:xfrm>
                              <a:off x="1178811" y="4543805"/>
                              <a:ext cx="1080018" cy="72005"/>
                            </a:xfrm>
                            <a:prstGeom prst="lef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Freeform 29"/>
                          <wps:cNvSpPr>
                            <a:spLocks/>
                          </wps:cNvSpPr>
                          <wps:spPr bwMode="gray">
                            <a:xfrm flipH="1">
                              <a:off x="2686050" y="3867150"/>
                              <a:ext cx="2002275" cy="1390765"/>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accent1"/>
                            </a:solidFill>
                            <a:ln w="12700">
                              <a:noFill/>
                              <a:round/>
                              <a:headEnd/>
                              <a:tailEnd/>
                            </a:ln>
                          </wps:spPr>
                          <wps:bodyPr tIns="91440" bIns="91440" anchor="ctr"/>
                        </wps:wsp>
                        <wps:wsp>
                          <wps:cNvPr id="107" name="Freeform 29"/>
                          <wps:cNvSpPr>
                            <a:spLocks/>
                          </wps:cNvSpPr>
                          <wps:spPr bwMode="gray">
                            <a:xfrm rot="5400000">
                              <a:off x="4519612" y="4138613"/>
                              <a:ext cx="675927" cy="491612"/>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accent1"/>
                            </a:solidFill>
                            <a:ln w="12700">
                              <a:noFill/>
                              <a:round/>
                              <a:headEnd/>
                              <a:tailEnd/>
                            </a:ln>
                          </wps:spPr>
                          <wps:bodyPr tIns="91440" bIns="91440" anchor="ctr"/>
                        </wps:wsp>
                        <wps:wsp>
                          <wps:cNvPr id="109" name="Right Arrow 109"/>
                          <wps:cNvSpPr/>
                          <wps:spPr>
                            <a:xfrm>
                              <a:off x="5124450" y="4276415"/>
                              <a:ext cx="380327" cy="7200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Right Arrow 111"/>
                          <wps:cNvSpPr/>
                          <wps:spPr>
                            <a:xfrm rot="1590867" flipV="1">
                              <a:off x="4678985" y="4958310"/>
                              <a:ext cx="875578" cy="7200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Left Arrow 116"/>
                          <wps:cNvSpPr/>
                          <wps:spPr>
                            <a:xfrm>
                              <a:off x="1233676" y="5809410"/>
                              <a:ext cx="832902" cy="61413"/>
                            </a:xfrm>
                            <a:prstGeom prst="lef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Left Arrow 101"/>
                          <wps:cNvSpPr/>
                          <wps:spPr>
                            <a:xfrm>
                              <a:off x="1119755" y="3684612"/>
                              <a:ext cx="396006" cy="72005"/>
                            </a:xfrm>
                            <a:prstGeom prst="lef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 name="Right Arrow 38"/>
                        <wps:cNvSpPr/>
                        <wps:spPr>
                          <a:xfrm rot="19320215">
                            <a:off x="5232286" y="1124227"/>
                            <a:ext cx="396000" cy="71927"/>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793A5F" id="Group 39" o:spid="_x0000_s1026" alt="Title: Figure 3: Design elements in Statement A - Description: Figure three shows activity statement A and descriptively highlights the key design elements." style="position:absolute;margin-left:55.4pt;margin-top:37.45pt;width:359.9pt;height:507.05pt;z-index:251662336;mso-width-relative:margin;mso-height-relative:margin" coordorigin="11197" coordsize="45712,644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&#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AAAAAAB/9sAQwAMCAgbChsiERck&#10;KiQcGyAkKygoICQpJSUxLyUpLiorKzkrKi4vNDU1NTQvOzs7Ozs7Ozs7Ozs7Ozs7Ozs7Ozs7/9sA&#10;QwENCwsQDhAbFBskMighKDI7NDIyMjs7Ozs7Ozs7Ozs7Ozs7Ozs7QEBAQEA7QEBAQEBAQEBAQEBA&#10;QEBAQEBAQEBA/9sAQwINCwsQDhAbFBskMighKDI7NDIyMjs7Ozs7Ozs7Ozs7Ozs7Ozs7QEBAQEA7&#10;QEBAQEBAQEBAQEBAQEBAQEBAQEBA/8AAEQgIdwXcAwAiAAERAQIRAv/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AABEQIRAD8A9VooooAKKKKACiiigAooooAKKKKACiiigAoo&#10;ooAKKKKACiiigAooooAKKKKACiiigAooooAKKKKACiiigAooooAKKKKACiiigAooooAKKKKACiii&#10;gAooooAKKKKACiiigAooooAKKKKACiiigAooooAKKKKACiiigAooooAKp6n90fX+hq5VPU/uj6/0&#10;NVD4kTPZmbRRRXQY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T2P3&#10;x+P8jUFT2P3x+P8AI0pbMcd0a9FFFcx0BRRRQAUUUUAFFFFABRRRQAUUUUAFFFFABRRRQAUUUUAF&#10;FFFABRRRQAUUUUAFFFFABRRRQAUUUUAFFFFABRRRQAUUUUAFFFFABRRRQAUUUUAFFFFABRRRQAUU&#10;UUAFFFFABRRRQAUUUUAFFFFABRRRQAUUUUAFFFFABRRRQAUUUUAFFFFABRRSUALRRRQAUUUUAFFF&#10;FABVPU/uj6/0NXKp6n90fX+hqofEiZ7MzaKKK6D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U9j98fj/ACNQVPY/fH4/yNKWzHHd&#10;GvRRRXMdAUUUUAFFFFABRRRQAUUUUAFFFFABRRRQAUUUUAFFFFABRRRQAUUUUAFFFFABRRRQAUUU&#10;UAFFFFABRRRQAUUUUAFFFFABRRRQAUUUUAFFFFABRRRQAUUUUAFFFFABRRRQAUUUUAFFFFABRRRQ&#10;AUUUUAFFFFABRRRQAUUUUAFFFFABRRRQAUhGaWigCKKARDCjH0qQCiloBBRRRQAUUUUAFU9T+6Pr&#10;/Q1cqnqf3R9f6Gqh8SJnszNoooroM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p7H74/H+RqCp7H74/H+RpS2Y47o16KKK5joCiiigAooooAKKKKACiiigAooooAKKKKA&#10;CiiigAooooAKKKKACiiigAooooAKKKKACiiigAooooAKKKKACiiigAooooAKKKKACiiigAooooAK&#10;KKKACiiigAooooAKKKKACiiigAooooAKKKKACiiigAooooAKKKKACiiigAooooAKKKKACiiigAoo&#10;ooAKKKKACiiigAqnqf3R9f6GrlU9T+6Pr/Q1UPiRM9mZtFFFdB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ztc+4&#10;P94fyNaNZ2ufcH+8P5Grp/EiKnwsw6KKK7Dl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WRr/8AB/wL+la9ZGv/AMH/AAL+laUfjRFX4Ga9FFFZlhRRRQAUUUUAFFFFABRRRQAU&#10;UUUAFFFFABRRRQAUUUUAFFFFABRRRQAUUUUAFFFFABWdP/x8J/un/wBmrRrOn/4+E/3T/wCzVcOv&#10;oyJ9PU0aKKKg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sjX/AOD/AIF/StesjX/4P+Bf0rSj8aIq/AzXooor&#10;MsKKKKACiiigAooooAKKKKACiiigAooooAKKKKACiiigAooooAKKKKACiiigAooooAKzp/8Aj4T/&#10;AHT/AOzVo1nT/wDHwn+6f/ZquHX0ZE+nqaNFFFQW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ZGv/wAH/Av6Vr1ka/8Awf8AAv6VpR+NEVfgZr0UUVmWFFFFABRRRQAUUUUAFFFFABRRRQAUUUUA&#10;FFFFABRRRQAUUUUAFFFFABRRRQAUUUUAFZ0//Hwn+6f/AGatGs6f/j4T/dP/ALNVw6+jIn09TRoo&#10;oqC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yNf8A4P8AgX9K&#10;16yNf/g/4F/StKPxoir8DNeiiisywooooAKKKKACiiigAooooAKKKKACiiigAooooAKKKKACiiig&#10;AooooAKKKKACiiigArOn/wCPhP8AdP8A7NWjWdP/AMfCf7p/9mq4dfRkT6epo0UUVB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">
                <v:group id="Group 117" o:spid="_x0000_s1027" style="position:absolute;left:11197;width:45712;height:64403" coordorigin="11197" coordsize="45712,6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 o:spid="_x0000_s1028" type="#_x0000_t75" style="position:absolute;left:11430;width:44583;height:64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">
                    <v:imagedata r:id="rId39" o:title=""/>
                    <v:path arrowok="t"/>
                  </v:shape>
                  <v:shape id="Freeform 29" o:spid="_x0000_s1029" style="position:absolute;left:42576;top:11525;width:11328;height:9324;visibility:visible;mso-wrap-style:square;v-text-anchor:middle" coordsize="3884,16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" path="m297,1346v621,177,1429,187,2013,102c3125,1334,3798,1192,3810,884,3822,576,3114,204,1945,137,645,63,74,564,74,724v,160,320,308,707,348c280,1135,,912,,724,,536,473,,1951,68v912,42,1933,365,1927,816c3872,1335,2873,1446,2276,1523,1679,1600,553,1580,297,1346xe" fillcolor="#2158a8 [3204]" stroked="f" strokeweight="1pt">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shape>
                  <v:shape id="Freeform 29" o:spid="_x0000_s1030" style="position:absolute;left:14382;top:11525;width:28721;height:9049;rotation:180;flip:y;visibility:visible;mso-wrap-style:square;v-text-anchor:middle" coordsize="3884,16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" path="m297,1346v621,177,1429,187,2013,102c3125,1334,3798,1192,3810,884,3822,576,3114,204,1945,137,645,63,74,564,74,724v,160,320,308,707,348c280,1135,,912,,724,,536,473,,1951,68v912,42,1933,365,1927,816c3872,1335,2873,1446,2276,1523,1679,1600,553,1580,297,1346xe" fillcolor="#2158a8 [3204]" stroked="f" strokeweight="1pt">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94" o:spid="_x0000_s1031" type="#_x0000_t66" style="position:absolute;left:12645;top:17419;width:324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" adj="2400" fillcolor="#2158a8 [3204]" stroked="f"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6" o:spid="_x0000_s1032" type="#_x0000_t13" style="position:absolute;left:53310;top:16474;width:3600;height: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" adj="19593" fillcolor="#2158a8 [3204]" stroked="f" strokeweight="2pt"/>
                  <v:shape id="Freeform 29" o:spid="_x0000_s1033" style="position:absolute;left:13202;top:25482;width:41116;height:7292;rotation:180;flip:x;visibility:visible;mso-wrap-style:square;v-text-anchor:middle" coordsize="3884,16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" path="m297,1346v621,177,1429,187,2013,102c3125,1334,3798,1192,3810,884,3822,576,3114,204,1945,137,645,63,74,564,74,724v,160,320,308,707,348c280,1135,,912,,724,,536,473,,1951,68v912,42,1933,365,1927,816c3872,1335,2873,1446,2276,1523,1679,1600,553,1580,297,1346xe" fillcolor="#2158a8 [3204]" stroked="f" strokeweight="1pt">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shape>
                  <v:shape id="Right Arrow 99" o:spid="_x0000_s1034" type="#_x0000_t13" style="position:absolute;left:53911;top:28479;width:180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" adj="17280" fillcolor="#2158a8 [3204]" stroked="f" strokeweight="2pt"/>
                  <v:shape id="Freeform 29" o:spid="_x0000_s1035" style="position:absolute;left:20955;top:34671;width:31036;height:5305;visibility:visible;mso-wrap-style:square;v-text-anchor:middle" coordsize="3884,16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" path="m297,1346v621,177,1429,187,2013,102c3125,1334,3798,1192,3810,884,3822,576,3114,204,1945,137,645,63,74,564,74,724v,160,320,308,707,348c280,1135,,912,,724,,536,473,,1951,68v912,42,1933,365,1927,816c3872,1335,2873,1446,2276,1523,1679,1600,553,1580,297,1346xe" fillcolor="#2158a8 [3204]" stroked="f" strokeweight="1pt">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shape>
                  <v:shape id="Freeform 103" o:spid="_x0000_s1036" style="position:absolute;left:13001;top:48148;width:24262;height:7286;rotation:-90;visibility:visible;mso-wrap-style:square;v-text-anchor:middle" coordsize="3884,16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" path="m297,1346v621,177,1429,187,2013,102c3125,1334,3798,1192,3810,884,3822,576,3114,204,1945,137,645,63,74,564,74,724v,160,320,308,707,348c280,1135,,912,,724,,536,473,,1951,68v912,42,1933,365,1927,816c3872,1335,2873,1446,2276,1523,1679,1600,553,1580,297,1346xe" fillcolor="#2158a8 [3204]" stroked="f" strokeweight="1pt">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shape>
                  <v:shape id="Left Arrow 104" o:spid="_x0000_s1037" type="#_x0000_t66" style="position:absolute;left:11788;top:45438;width:1080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" adj="720" fillcolor="#2158a8 [3204]" stroked="f" strokeweight="2pt"/>
                  <v:shape id="Freeform 29" o:spid="_x0000_s1038" style="position:absolute;left:26860;top:38671;width:20023;height:13908;flip:x;visibility:visible;mso-wrap-style:square;v-text-anchor:middle" coordsize="3884,16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" path="m297,1346v621,177,1429,187,2013,102c3125,1334,3798,1192,3810,884,3822,576,3114,204,1945,137,645,63,74,564,74,724v,160,320,308,707,348c280,1135,,912,,724,,536,473,,1951,68v912,42,1933,365,1927,816c3872,1335,2873,1446,2276,1523,1679,1600,553,1580,297,1346xe" fillcolor="#2158a8 [3204]" stroked="f" strokeweight="1pt">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shape>
                  <v:shape id="Freeform 29" o:spid="_x0000_s1039" style="position:absolute;left:45195;top:41386;width:6759;height:4916;rotation:90;visibility:visible;mso-wrap-style:square;v-text-anchor:middle" coordsize="3884,16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" path="m297,1346v621,177,1429,187,2013,102c3125,1334,3798,1192,3810,884,3822,576,3114,204,1945,137,645,63,74,564,74,724v,160,320,308,707,348c280,1135,,912,,724,,536,473,,1951,68v912,42,1933,365,1927,816c3872,1335,2873,1446,2276,1523,1679,1600,553,1580,297,1346xe" fillcolor="#2158a8 [3204]" stroked="f" strokeweight="1pt">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shape>
                  <v:shape id="Right Arrow 109" o:spid="_x0000_s1040" type="#_x0000_t13" style="position:absolute;left:51244;top:42764;width:380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" adj="19555" fillcolor="#2158a8 [3204]" stroked="f" strokeweight="2pt"/>
                  <v:shape id="Right Arrow 111" o:spid="_x0000_s1041" type="#_x0000_t13" style="position:absolute;left:46789;top:49583;width:8756;height:720;rotation:-1737651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" adj="20712" fillcolor="#2158a8 [3204]" stroked="f" strokeweight="2pt"/>
                  <v:shape id="Left Arrow 116" o:spid="_x0000_s1042" type="#_x0000_t66" style="position:absolute;left:12336;top:58094;width:8329;height: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" adj="796" fillcolor="#2158a8 [3204]" stroked="f" strokeweight="2pt"/>
                  <v:shape id="Left Arrow 101" o:spid="_x0000_s1043" type="#_x0000_t66" style="position:absolute;left:11197;top:36846;width:396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" adj="1964" fillcolor="#2158a8 [3204]" stroked="f" strokeweight="2pt"/>
                </v:group>
                <v:shape id="Right Arrow 38" o:spid="_x0000_s1044" type="#_x0000_t13" style="position:absolute;left:52322;top:11242;width:3960;height:719;rotation:-24901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" adj="19638" fillcolor="#2158a8 [3204]" stroked="f" strokeweight="2pt"/>
              </v:group>
            </w:pict>
          </mc:Fallback>
        </mc:AlternateContent>
      </w:r>
      <w:r w:rsidR="0091069E">
        <w:rPr>
          <w:noProof/>
        </w:rPr>
        <w:drawing>
          <wp:anchor distT="0" distB="0" distL="114300" distR="114300" simplePos="0" relativeHeight="251674624" behindDoc="0" locked="0" layoutInCell="1" allowOverlap="1" wp14:anchorId="168642DD" wp14:editId="48CCE5D4">
            <wp:simplePos x="0" y="0"/>
            <wp:positionH relativeFrom="column">
              <wp:posOffset>5132705</wp:posOffset>
            </wp:positionH>
            <wp:positionV relativeFrom="paragraph">
              <wp:posOffset>4305935</wp:posOffset>
            </wp:positionV>
            <wp:extent cx="1179195" cy="944880"/>
            <wp:effectExtent l="19050" t="19050" r="20955" b="26670"/>
            <wp:wrapSquare wrapText="bothSides"/>
            <wp:docPr id="84" name="Picture 84" descr="Image has an arrow from graph showing bar with of this time last year, and reads: &quot;Compare to this time last year to show patterns in betting over time&quot;." title="Box with text and arrow from graph showing bar with of this time l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79195" cy="944880"/>
                    </a:xfrm>
                    <a:prstGeom prst="rect">
                      <a:avLst/>
                    </a:prstGeom>
                    <a:ln>
                      <a:solidFill>
                        <a:schemeClr val="accent6"/>
                      </a:solidFill>
                    </a:ln>
                  </pic:spPr>
                </pic:pic>
              </a:graphicData>
            </a:graphic>
            <wp14:sizeRelH relativeFrom="margin">
              <wp14:pctWidth>0</wp14:pctWidth>
            </wp14:sizeRelH>
            <wp14:sizeRelV relativeFrom="margin">
              <wp14:pctHeight>0</wp14:pctHeight>
            </wp14:sizeRelV>
          </wp:anchor>
        </w:drawing>
      </w:r>
      <w:r w:rsidR="00F31E83" w:rsidRPr="00A10F68">
        <w:t>Design elements in Statement A</w:t>
      </w:r>
      <w:r w:rsidR="00AF06F9" w:rsidRPr="00A10F68">
        <w:br w:type="page"/>
      </w:r>
    </w:p>
    <w:p w14:paraId="7DDBAC05" w14:textId="2B31696B" w:rsidR="00A449B3" w:rsidRDefault="000A0B9B" w:rsidP="001F6B01">
      <w:pPr>
        <w:pStyle w:val="FigureHeading"/>
      </w:pPr>
      <w:r>
        <w:lastRenderedPageBreak/>
        <w:t xml:space="preserve">Figure </w:t>
      </w:r>
      <w:r w:rsidR="00C753F7">
        <w:t>4</w:t>
      </w:r>
      <w:r w:rsidR="00D60139">
        <w:t>:</w:t>
      </w:r>
      <w:r>
        <w:t xml:space="preserve"> </w:t>
      </w:r>
      <w:r w:rsidR="004658A5">
        <w:t>Design elements in S</w:t>
      </w:r>
      <w:r w:rsidR="00A449B3">
        <w:t>tatement B</w:t>
      </w:r>
    </w:p>
    <w:p w14:paraId="4A6B654F" w14:textId="0700E8AB" w:rsidR="0023613C" w:rsidRPr="0023613C" w:rsidRDefault="0023613C" w:rsidP="003370F5"/>
    <w:p w14:paraId="7C186088" w14:textId="17AF78F5" w:rsidR="000826BA" w:rsidRDefault="008F1EAF" w:rsidP="001F6B01">
      <w:pPr>
        <w:pStyle w:val="FigureHeading"/>
      </w:pPr>
      <w:r>
        <w:rPr>
          <w:noProof/>
        </w:rPr>
        <mc:AlternateContent>
          <mc:Choice Requires="wpg">
            <w:drawing>
              <wp:anchor distT="0" distB="0" distL="114300" distR="114300" simplePos="0" relativeHeight="251664384" behindDoc="0" locked="0" layoutInCell="1" allowOverlap="1" wp14:anchorId="6EEE3051" wp14:editId="4A4DB76B">
                <wp:simplePos x="0" y="0"/>
                <wp:positionH relativeFrom="page">
                  <wp:posOffset>1400961</wp:posOffset>
                </wp:positionH>
                <wp:positionV relativeFrom="paragraph">
                  <wp:posOffset>33154</wp:posOffset>
                </wp:positionV>
                <wp:extent cx="4620327" cy="5741669"/>
                <wp:effectExtent l="0" t="0" r="8890" b="0"/>
                <wp:wrapNone/>
                <wp:docPr id="122" name="Group 122" descr="Figure four shows activity statement B and descriptively highlights the key design elements." title="Figure 4: Design elements in Statement B"/>
                <wp:cNvGraphicFramePr/>
                <a:graphic xmlns:a="http://schemas.openxmlformats.org/drawingml/2006/main">
                  <a:graphicData uri="http://schemas.microsoft.com/office/word/2010/wordprocessingGroup">
                    <wpg:wgp>
                      <wpg:cNvGrpSpPr/>
                      <wpg:grpSpPr>
                        <a:xfrm>
                          <a:off x="0" y="0"/>
                          <a:ext cx="4620327" cy="5741669"/>
                          <a:chOff x="903461" y="11876"/>
                          <a:chExt cx="4620445" cy="5742145"/>
                        </a:xfrm>
                      </wpg:grpSpPr>
                      <pic:pic xmlns:pic="http://schemas.openxmlformats.org/drawingml/2006/picture">
                        <pic:nvPicPr>
                          <pic:cNvPr id="87" name="Picture 87" descr="Figure four shows activity statement B and descriptively highlights the key design elements." title="Figure 4: Design elements in Statement B"/>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903461" y="11876"/>
                            <a:ext cx="4620445" cy="5308270"/>
                          </a:xfrm>
                          <a:prstGeom prst="rect">
                            <a:avLst/>
                          </a:prstGeom>
                        </pic:spPr>
                      </pic:pic>
                      <wpg:grpSp>
                        <wpg:cNvPr id="66" name="Group 66"/>
                        <wpg:cNvGrpSpPr/>
                        <wpg:grpSpPr>
                          <a:xfrm>
                            <a:off x="1039775" y="1815430"/>
                            <a:ext cx="4408911" cy="3938591"/>
                            <a:chOff x="1039800" y="1719318"/>
                            <a:chExt cx="4409015" cy="3262752"/>
                          </a:xfrm>
                        </wpg:grpSpPr>
                        <wpg:grpSp>
                          <wpg:cNvPr id="44" name="Group 44"/>
                          <wpg:cNvGrpSpPr/>
                          <wpg:grpSpPr>
                            <a:xfrm>
                              <a:off x="1039800" y="3594378"/>
                              <a:ext cx="4294199" cy="1387692"/>
                              <a:chOff x="1039800" y="3594378"/>
                              <a:chExt cx="4294199" cy="1387692"/>
                            </a:xfrm>
                          </wpg:grpSpPr>
                          <wps:wsp>
                            <wps:cNvPr id="52" name="Freeform 29"/>
                            <wps:cNvSpPr>
                              <a:spLocks/>
                            </wps:cNvSpPr>
                            <wps:spPr bwMode="gray">
                              <a:xfrm>
                                <a:off x="1834006" y="4061681"/>
                                <a:ext cx="3348073" cy="655403"/>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accent1"/>
                              </a:solidFill>
                              <a:ln w="12700">
                                <a:noFill/>
                                <a:round/>
                                <a:headEnd/>
                                <a:tailEnd/>
                              </a:ln>
                            </wps:spPr>
                            <wps:bodyPr tIns="91440" bIns="91440" anchor="ctr"/>
                          </wps:wsp>
                          <wps:wsp>
                            <wps:cNvPr id="58" name="Freeform 29"/>
                            <wps:cNvSpPr>
                              <a:spLocks/>
                            </wps:cNvSpPr>
                            <wps:spPr bwMode="gray">
                              <a:xfrm rot="5400000">
                                <a:off x="797581" y="3996599"/>
                                <a:ext cx="1387692" cy="583249"/>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accent1"/>
                              </a:solidFill>
                              <a:ln w="12700">
                                <a:noFill/>
                                <a:round/>
                                <a:headEnd/>
                                <a:tailEnd/>
                              </a:ln>
                            </wps:spPr>
                            <wps:bodyPr tIns="91440" bIns="91440" anchor="ctr"/>
                          </wps:wsp>
                          <wps:wsp>
                            <wps:cNvPr id="59" name="Left Arrow 59"/>
                            <wps:cNvSpPr/>
                            <wps:spPr>
                              <a:xfrm>
                                <a:off x="1039800" y="4179026"/>
                                <a:ext cx="360009" cy="38212"/>
                              </a:xfrm>
                              <a:prstGeom prst="lef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ight Arrow 57"/>
                            <wps:cNvSpPr/>
                            <wps:spPr>
                              <a:xfrm>
                                <a:off x="4901989" y="4452552"/>
                                <a:ext cx="432010" cy="5964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 name="Right Arrow 28"/>
                          <wps:cNvSpPr/>
                          <wps:spPr>
                            <a:xfrm rot="1484552">
                              <a:off x="5052806" y="1719318"/>
                              <a:ext cx="396009" cy="5964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ight Arrow 65"/>
                          <wps:cNvSpPr/>
                          <wps:spPr>
                            <a:xfrm rot="19750414">
                              <a:off x="5000110" y="2400439"/>
                              <a:ext cx="432010" cy="5964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2C7148B" id="Group 122" o:spid="_x0000_s1026" alt="Title: Figure 4: Design elements in Statement B - Description: Figure four shows activity statement B and descriptively highlights the key design elements." style="position:absolute;margin-left:110.3pt;margin-top:2.6pt;width:363.8pt;height:452.1pt;z-index:251664384;mso-position-horizontal-relative:page;mso-width-relative:margin;mso-height-relative:margin" coordorigin="9034,118" coordsize="46204,57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&#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 o:spid="_x0000_s1027" type="#_x0000_t75" alt="Figure four shows activity statement B and descriptively highlights the key design elements." style="position:absolute;left:9034;top:118;width:46205;height:53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">
                  <v:imagedata r:id="rId42" o:title="Figure four shows activity statement B and descriptively highlights the key design elements"/>
                  <v:path arrowok="t"/>
                </v:shape>
                <v:group id="Group 66" o:spid="_x0000_s1028" style="position:absolute;left:10397;top:18154;width:44089;height:39386" coordorigin="10398,17193" coordsize="44090,3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group id="Group 44" o:spid="_x0000_s1029" style="position:absolute;left:10398;top:35943;width:42941;height:13877" coordorigin="10398,35943" coordsize="42941,1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29" o:spid="_x0000_s1030" style="position:absolute;left:18340;top:40616;width:33480;height:6554;visibility:visible;mso-wrap-style:square;v-text-anchor:middle" coordsize="3884,16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" path="m297,1346v621,177,1429,187,2013,102c3125,1334,3798,1192,3810,884,3822,576,3114,204,1945,137,645,63,74,564,74,724v,160,320,308,707,348c280,1135,,912,,724,,536,473,,1951,68v912,42,1933,365,1927,816c3872,1335,2873,1446,2276,1523,1679,1600,553,1580,297,1346xe" fillcolor="#2158a8 [3204]" stroked="f" strokeweight="1pt">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shape>
                    <v:shape id="Freeform 29" o:spid="_x0000_s1031" style="position:absolute;left:7975;top:39966;width:13877;height:5832;rotation:90;visibility:visible;mso-wrap-style:square;v-text-anchor:middle" coordsize="3884,16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" path="m297,1346v621,177,1429,187,2013,102c3125,1334,3798,1192,3810,884,3822,576,3114,204,1945,137,645,63,74,564,74,724v,160,320,308,707,348c280,1135,,912,,724,,536,473,,1951,68v912,42,1933,365,1927,816c3872,1335,2873,1446,2276,1523,1679,1600,553,1580,297,1346xe" fillcolor="#2158a8 [3204]" stroked="f" strokeweight="1pt">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9" o:spid="_x0000_s1032" type="#_x0000_t66" style="position:absolute;left:10398;top:41790;width:3600;height: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" adj="1146" fillcolor="#2158a8 [3204]" stroked="f"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7" o:spid="_x0000_s1033" type="#_x0000_t13" style="position:absolute;left:49019;top:44525;width:432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" adj="20109" fillcolor="#2158a8 [3204]" stroked="f" strokeweight="2pt"/>
                  </v:group>
                  <v:shape id="Right Arrow 28" o:spid="_x0000_s1034" type="#_x0000_t13" style="position:absolute;left:50528;top:17193;width:3960;height:596;rotation:162152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" adj="19973" fillcolor="#2158a8 [3204]" stroked="f" strokeweight="2pt"/>
                  <v:shape id="Right Arrow 65" o:spid="_x0000_s1035" type="#_x0000_t13" style="position:absolute;left:50001;top:24004;width:4320;height:596;rotation:-20202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" adj="20109" fillcolor="#2158a8 [3204]" stroked="f" strokeweight="2pt"/>
                </v:group>
                <w10:wrap anchorx="page"/>
              </v:group>
            </w:pict>
          </mc:Fallback>
        </mc:AlternateContent>
      </w:r>
    </w:p>
    <w:p w14:paraId="358FFB4D" w14:textId="2C6E2373" w:rsidR="00DD0100" w:rsidRDefault="00DD0100" w:rsidP="000826BA"/>
    <w:p w14:paraId="2FD3155A" w14:textId="21A606AA" w:rsidR="000826BA" w:rsidRDefault="00D03EE1" w:rsidP="000826BA">
      <w:pPr>
        <w:rPr>
          <w:color w:val="auto"/>
          <w:sz w:val="22"/>
        </w:rPr>
      </w:pPr>
      <w:r>
        <w:rPr>
          <w:noProof/>
        </w:rPr>
        <w:drawing>
          <wp:anchor distT="0" distB="0" distL="114300" distR="114300" simplePos="0" relativeHeight="251679744" behindDoc="0" locked="0" layoutInCell="1" allowOverlap="1" wp14:anchorId="4BAF9E58" wp14:editId="42376308">
            <wp:simplePos x="0" y="0"/>
            <wp:positionH relativeFrom="margin">
              <wp:posOffset>5090824</wp:posOffset>
            </wp:positionH>
            <wp:positionV relativeFrom="paragraph">
              <wp:posOffset>4323022</wp:posOffset>
            </wp:positionV>
            <wp:extent cx="932180" cy="695960"/>
            <wp:effectExtent l="19050" t="19050" r="20320" b="27940"/>
            <wp:wrapSquare wrapText="bothSides"/>
            <wp:docPr id="17" name="Picture 17" descr="Image has an arrow from table showing number of net result loss for this time last year, and reads: &quot;Highlight losses in red to make them more salient&quot;.&#10;" title="Box with text and arrow from table showing number of net result loss for this time l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32180" cy="695960"/>
                    </a:xfrm>
                    <a:prstGeom prst="rect">
                      <a:avLst/>
                    </a:prstGeom>
                    <a:ln>
                      <a:solidFill>
                        <a:schemeClr val="accent6"/>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5FDC6992" wp14:editId="49D075CA">
            <wp:simplePos x="0" y="0"/>
            <wp:positionH relativeFrom="column">
              <wp:posOffset>5055235</wp:posOffset>
            </wp:positionH>
            <wp:positionV relativeFrom="paragraph">
              <wp:posOffset>2577465</wp:posOffset>
            </wp:positionV>
            <wp:extent cx="1082040" cy="1177925"/>
            <wp:effectExtent l="19050" t="19050" r="22860" b="22225"/>
            <wp:wrapSquare wrapText="bothSides"/>
            <wp:docPr id="6" name="Picture 6" descr="Box reads: &quot;Table format to make it easier to show large fluctuations in spending and results&quot;." title="Box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82040" cy="1177925"/>
                    </a:xfrm>
                    <a:prstGeom prst="rect">
                      <a:avLst/>
                    </a:prstGeom>
                    <a:ln>
                      <a:solidFill>
                        <a:schemeClr val="accent6"/>
                      </a:solidFill>
                    </a:ln>
                  </pic:spPr>
                </pic:pic>
              </a:graphicData>
            </a:graphic>
            <wp14:sizeRelH relativeFrom="margin">
              <wp14:pctWidth>0</wp14:pctWidth>
            </wp14:sizeRelH>
            <wp14:sizeRelV relativeFrom="margin">
              <wp14:pctHeight>0</wp14:pctHeight>
            </wp14:sizeRelV>
          </wp:anchor>
        </w:drawing>
      </w:r>
      <w:r w:rsidR="008F1EAF">
        <w:rPr>
          <w:noProof/>
        </w:rPr>
        <w:drawing>
          <wp:anchor distT="0" distB="0" distL="114300" distR="114300" simplePos="0" relativeHeight="251677696" behindDoc="0" locked="0" layoutInCell="1" allowOverlap="1" wp14:anchorId="69CE5394" wp14:editId="7B8B0D19">
            <wp:simplePos x="0" y="0"/>
            <wp:positionH relativeFrom="rightMargin">
              <wp:posOffset>-95250</wp:posOffset>
            </wp:positionH>
            <wp:positionV relativeFrom="paragraph">
              <wp:posOffset>1008380</wp:posOffset>
            </wp:positionV>
            <wp:extent cx="1000125" cy="1355090"/>
            <wp:effectExtent l="19050" t="19050" r="28575" b="16510"/>
            <wp:wrapSquare wrapText="bothSides"/>
            <wp:docPr id="95" name="Picture 95" descr="Image has an arrow from segmented boxes showing wins and losses over the last quarter, and reads: &quot;The summary boxes are the same as Statement A. Difference: the graph is replaced with a table&quot;.&#10;" title="Box with text and arrow from segmented boxes showing wins and losses over the last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00125" cy="1355090"/>
                    </a:xfrm>
                    <a:prstGeom prst="rect">
                      <a:avLst/>
                    </a:prstGeom>
                    <a:ln>
                      <a:solidFill>
                        <a:schemeClr val="accent6"/>
                      </a:solidFill>
                    </a:ln>
                  </pic:spPr>
                </pic:pic>
              </a:graphicData>
            </a:graphic>
            <wp14:sizeRelH relativeFrom="margin">
              <wp14:pctWidth>0</wp14:pctWidth>
            </wp14:sizeRelH>
            <wp14:sizeRelV relativeFrom="margin">
              <wp14:pctHeight>0</wp14:pctHeight>
            </wp14:sizeRelV>
          </wp:anchor>
        </w:drawing>
      </w:r>
      <w:r w:rsidR="008F1EAF">
        <w:rPr>
          <w:noProof/>
        </w:rPr>
        <w:drawing>
          <wp:anchor distT="0" distB="0" distL="114300" distR="114300" simplePos="0" relativeHeight="251676672" behindDoc="0" locked="0" layoutInCell="1" allowOverlap="1" wp14:anchorId="7190C830" wp14:editId="228F2372">
            <wp:simplePos x="0" y="0"/>
            <wp:positionH relativeFrom="column">
              <wp:posOffset>-334645</wp:posOffset>
            </wp:positionH>
            <wp:positionV relativeFrom="paragraph">
              <wp:posOffset>3221990</wp:posOffset>
            </wp:positionV>
            <wp:extent cx="1064260" cy="1514475"/>
            <wp:effectExtent l="19050" t="19050" r="21590" b="28575"/>
            <wp:wrapSquare wrapText="bothSides"/>
            <wp:docPr id="91" name="Picture 91" descr="Image has an arrow from table showing amount spent and net result, and reads: &quot;Display amount spent and net result in close proximity to highlight the relationship between spending more and losing more&quot;." title="Box with text and arrow from table showing amount spent and net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64260" cy="1514475"/>
                    </a:xfrm>
                    <a:prstGeom prst="rect">
                      <a:avLst/>
                    </a:prstGeom>
                    <a:ln>
                      <a:solidFill>
                        <a:schemeClr val="accent6"/>
                      </a:solidFill>
                    </a:ln>
                  </pic:spPr>
                </pic:pic>
              </a:graphicData>
            </a:graphic>
            <wp14:sizeRelH relativeFrom="margin">
              <wp14:pctWidth>0</wp14:pctWidth>
            </wp14:sizeRelH>
            <wp14:sizeRelV relativeFrom="margin">
              <wp14:pctHeight>0</wp14:pctHeight>
            </wp14:sizeRelV>
          </wp:anchor>
        </w:drawing>
      </w:r>
      <w:r w:rsidR="000826BA">
        <w:br w:type="page"/>
      </w:r>
    </w:p>
    <w:p w14:paraId="2AD83CC0" w14:textId="3A7B1A73" w:rsidR="00A449B3" w:rsidRDefault="00A449B3" w:rsidP="001F6B01">
      <w:pPr>
        <w:pStyle w:val="FigureHeading"/>
      </w:pPr>
    </w:p>
    <w:p w14:paraId="1ECF2520" w14:textId="2507DD3E" w:rsidR="007F49D8" w:rsidRDefault="000A0B9B" w:rsidP="001F6B01">
      <w:pPr>
        <w:pStyle w:val="FigureHeading"/>
      </w:pPr>
      <w:r>
        <w:t xml:space="preserve">Figure </w:t>
      </w:r>
      <w:r w:rsidR="00C753F7">
        <w:t>5</w:t>
      </w:r>
      <w:r w:rsidR="00D60139">
        <w:t>:</w:t>
      </w:r>
      <w:r>
        <w:t xml:space="preserve"> </w:t>
      </w:r>
      <w:r w:rsidR="00F31E83">
        <w:t xml:space="preserve">Design elements </w:t>
      </w:r>
      <w:r w:rsidR="00F56055">
        <w:t xml:space="preserve">in </w:t>
      </w:r>
      <w:r w:rsidR="00127D9C">
        <w:t xml:space="preserve">the detailed </w:t>
      </w:r>
      <w:r w:rsidR="00A5397C">
        <w:t>list of transactions</w:t>
      </w:r>
    </w:p>
    <w:p w14:paraId="24CD039C" w14:textId="2DE41297" w:rsidR="00F31E83" w:rsidRPr="00F31E83" w:rsidRDefault="00F31E83" w:rsidP="00F31E83"/>
    <w:p w14:paraId="2A3EDBE6" w14:textId="08DC5329" w:rsidR="007F49D8" w:rsidRDefault="007F49D8">
      <w:pPr>
        <w:spacing w:before="0" w:after="0" w:line="240" w:lineRule="auto"/>
        <w:rPr>
          <w:b/>
          <w:lang w:bidi="en-US"/>
        </w:rPr>
      </w:pPr>
    </w:p>
    <w:p w14:paraId="3B0AADC9" w14:textId="16D33A07" w:rsidR="00CA5303" w:rsidRDefault="0009570C" w:rsidP="008D4ADF">
      <w:pPr>
        <w:rPr>
          <w:b/>
          <w:lang w:bidi="en-US"/>
        </w:rPr>
      </w:pPr>
      <w:r>
        <w:rPr>
          <w:noProof/>
        </w:rPr>
        <mc:AlternateContent>
          <mc:Choice Requires="wpg">
            <w:drawing>
              <wp:anchor distT="0" distB="0" distL="114300" distR="114300" simplePos="0" relativeHeight="251666432" behindDoc="0" locked="0" layoutInCell="1" allowOverlap="1" wp14:anchorId="29C1B282" wp14:editId="66895A09">
                <wp:simplePos x="0" y="0"/>
                <wp:positionH relativeFrom="column">
                  <wp:posOffset>802063</wp:posOffset>
                </wp:positionH>
                <wp:positionV relativeFrom="paragraph">
                  <wp:posOffset>86809</wp:posOffset>
                </wp:positionV>
                <wp:extent cx="4333569" cy="6261735"/>
                <wp:effectExtent l="0" t="0" r="410210" b="5715"/>
                <wp:wrapNone/>
                <wp:docPr id="10" name="Group 10" descr="Figure five shows the detailed list of transactions and descriptively highlights the key design elements." title="Figure 5: Design elements in the detailed list of transactions"/>
                <wp:cNvGraphicFramePr/>
                <a:graphic xmlns:a="http://schemas.openxmlformats.org/drawingml/2006/main">
                  <a:graphicData uri="http://schemas.microsoft.com/office/word/2010/wordprocessingGroup">
                    <wpg:wgp>
                      <wpg:cNvGrpSpPr/>
                      <wpg:grpSpPr>
                        <a:xfrm>
                          <a:off x="0" y="0"/>
                          <a:ext cx="4333569" cy="6261735"/>
                          <a:chOff x="1119225" y="129433"/>
                          <a:chExt cx="4333649" cy="6262178"/>
                        </a:xfrm>
                      </wpg:grpSpPr>
                      <wpg:grpSp>
                        <wpg:cNvPr id="42" name="Group 42"/>
                        <wpg:cNvGrpSpPr/>
                        <wpg:grpSpPr>
                          <a:xfrm>
                            <a:off x="1119225" y="129433"/>
                            <a:ext cx="4333649" cy="6262178"/>
                            <a:chOff x="1119225" y="95204"/>
                            <a:chExt cx="4333649" cy="6262178"/>
                          </a:xfrm>
                        </wpg:grpSpPr>
                        <wpg:grpSp>
                          <wpg:cNvPr id="142" name="Group 142"/>
                          <wpg:cNvGrpSpPr/>
                          <wpg:grpSpPr>
                            <a:xfrm>
                              <a:off x="1119225" y="95204"/>
                              <a:ext cx="4333649" cy="6262178"/>
                              <a:chOff x="1119225" y="21946"/>
                              <a:chExt cx="4333649" cy="6262178"/>
                            </a:xfrm>
                          </wpg:grpSpPr>
                          <wpg:grpSp>
                            <wpg:cNvPr id="85" name="Group 85"/>
                            <wpg:cNvGrpSpPr/>
                            <wpg:grpSpPr>
                              <a:xfrm>
                                <a:off x="1119225" y="21946"/>
                                <a:ext cx="4333649" cy="6262178"/>
                                <a:chOff x="0" y="0"/>
                                <a:chExt cx="4333992" cy="6262193"/>
                              </a:xfrm>
                            </wpg:grpSpPr>
                            <pic:pic xmlns:pic="http://schemas.openxmlformats.org/drawingml/2006/picture">
                              <pic:nvPicPr>
                                <pic:cNvPr id="45" name="Picture 45"/>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46170" cy="5267960"/>
                                </a:xfrm>
                                <a:prstGeom prst="rect">
                                  <a:avLst/>
                                </a:prstGeom>
                              </pic:spPr>
                            </pic:pic>
                            <pic:pic xmlns:pic="http://schemas.openxmlformats.org/drawingml/2006/picture">
                              <pic:nvPicPr>
                                <pic:cNvPr id="47" name="Picture 47"/>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776087" y="1121868"/>
                                  <a:ext cx="3557905" cy="5140325"/>
                                </a:xfrm>
                                <a:prstGeom prst="rect">
                                  <a:avLst/>
                                </a:prstGeom>
                              </pic:spPr>
                            </pic:pic>
                          </wpg:grpSp>
                          <wps:wsp>
                            <wps:cNvPr id="49" name="Freeform 29"/>
                            <wps:cNvSpPr>
                              <a:spLocks/>
                            </wps:cNvSpPr>
                            <wps:spPr bwMode="gray">
                              <a:xfrm>
                                <a:off x="1711655" y="924269"/>
                                <a:ext cx="3080776" cy="360332"/>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accent1"/>
                              </a:solidFill>
                              <a:ln w="12700">
                                <a:noFill/>
                                <a:round/>
                                <a:headEnd/>
                                <a:tailEnd/>
                              </a:ln>
                            </wps:spPr>
                            <wps:bodyPr tIns="91440" bIns="91440" anchor="ctr"/>
                          </wps:wsp>
                          <wps:wsp>
                            <wps:cNvPr id="50" name="Freeform 29"/>
                            <wps:cNvSpPr>
                              <a:spLocks/>
                            </wps:cNvSpPr>
                            <wps:spPr bwMode="gray">
                              <a:xfrm>
                                <a:off x="2399385" y="5654650"/>
                                <a:ext cx="2908939" cy="514829"/>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accent1"/>
                              </a:solidFill>
                              <a:ln w="12700">
                                <a:noFill/>
                                <a:round/>
                                <a:headEnd/>
                                <a:tailEnd/>
                              </a:ln>
                            </wps:spPr>
                            <wps:bodyPr tIns="91440" bIns="91440" anchor="ctr"/>
                          </wps:wsp>
                          <wps:wsp>
                            <wps:cNvPr id="51" name="Right Arrow 51"/>
                            <wps:cNvSpPr/>
                            <wps:spPr>
                              <a:xfrm rot="2918848">
                                <a:off x="4415200" y="1780159"/>
                                <a:ext cx="1728000" cy="72000"/>
                              </a:xfrm>
                              <a:prstGeom prst="rightArrow">
                                <a:avLst>
                                  <a:gd name="adj1" fmla="val 36998"/>
                                  <a:gd name="adj2" fmla="val 50000"/>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ight Arrow 53"/>
                            <wps:cNvSpPr/>
                            <wps:spPr>
                              <a:xfrm rot="17624223" flipV="1">
                                <a:off x="4213776" y="4804033"/>
                                <a:ext cx="2031244" cy="72000"/>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ight Arrow 55"/>
                            <wps:cNvSpPr/>
                            <wps:spPr>
                              <a:xfrm flipH="1">
                                <a:off x="1119231" y="892453"/>
                                <a:ext cx="288000" cy="72000"/>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ight Arrow 63"/>
                            <wps:cNvSpPr/>
                            <wps:spPr>
                              <a:xfrm rot="8908724">
                                <a:off x="1122429" y="2588017"/>
                                <a:ext cx="1656000" cy="72000"/>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Freeform 29"/>
                            <wps:cNvSpPr>
                              <a:spLocks/>
                            </wps:cNvSpPr>
                            <wps:spPr bwMode="gray">
                              <a:xfrm flipV="1">
                                <a:off x="1309420" y="731520"/>
                                <a:ext cx="560661" cy="261256"/>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accent1"/>
                              </a:solidFill>
                              <a:ln w="12700">
                                <a:noFill/>
                                <a:round/>
                                <a:headEnd/>
                                <a:tailEnd/>
                              </a:ln>
                            </wps:spPr>
                            <wps:bodyPr tIns="91440" bIns="91440" anchor="ctr"/>
                          </wps:wsp>
                          <wps:wsp>
                            <wps:cNvPr id="77" name="Freeform 29"/>
                            <wps:cNvSpPr>
                              <a:spLocks/>
                            </wps:cNvSpPr>
                            <wps:spPr bwMode="gray">
                              <a:xfrm rot="10800000">
                                <a:off x="2655417" y="1814170"/>
                                <a:ext cx="2650280" cy="383966"/>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accent1"/>
                              </a:solidFill>
                              <a:ln w="12700">
                                <a:noFill/>
                                <a:round/>
                                <a:headEnd/>
                                <a:tailEnd/>
                              </a:ln>
                            </wps:spPr>
                            <wps:bodyPr tIns="91440" bIns="91440" anchor="ctr"/>
                          </wps:wsp>
                        </wpg:grpSp>
                        <wps:wsp>
                          <wps:cNvPr id="36" name="Right Arrow 36"/>
                          <wps:cNvSpPr/>
                          <wps:spPr>
                            <a:xfrm rot="10800000" flipH="1">
                              <a:off x="2965136" y="1016988"/>
                              <a:ext cx="2304043" cy="65836"/>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 name="Freeform 29"/>
                        <wps:cNvSpPr>
                          <a:spLocks/>
                        </wps:cNvSpPr>
                        <wps:spPr bwMode="gray">
                          <a:xfrm rot="5400000">
                            <a:off x="2730975" y="848387"/>
                            <a:ext cx="675884" cy="491604"/>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accent1"/>
                          </a:solidFill>
                          <a:ln w="12700">
                            <a:noFill/>
                            <a:round/>
                            <a:headEnd/>
                            <a:tailEnd/>
                          </a:ln>
                        </wps:spPr>
                        <wps:bodyPr tIns="91440" bIns="91440" anchor="ctr"/>
                      </wps:wsp>
                    </wpg:wgp>
                  </a:graphicData>
                </a:graphic>
                <wp14:sizeRelH relativeFrom="margin">
                  <wp14:pctWidth>0</wp14:pctWidth>
                </wp14:sizeRelH>
                <wp14:sizeRelV relativeFrom="margin">
                  <wp14:pctHeight>0</wp14:pctHeight>
                </wp14:sizeRelV>
              </wp:anchor>
            </w:drawing>
          </mc:Choice>
          <mc:Fallback>
            <w:pict>
              <v:group w14:anchorId="6473F283" id="Group 10" o:spid="_x0000_s1026" alt="Title: Figure 5: Design elements in the detailed list of transactions - Description: Figure five shows the detailed list of transactions and descriptively highlights the key design elements." style="position:absolute;margin-left:63.15pt;margin-top:6.85pt;width:341.25pt;height:493.05pt;z-index:251666432;mso-width-relative:margin;mso-height-relative:margin" coordorigin="11192,1294" coordsize="43336,626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OQWRvYmUAZAAAAAAB/9sA&#10;QwAMCAgbChsiERckKiQcGyAkKygoICQpJSUxLyUpLiorKzkrKi4vNDU1NTQvOzs7Ozs7Ozs7Ozs7&#10;Ozs7Ozs7Ozs7/9sAQwENCwsQDhAbFBskMighKDI7NDIyMjs7Ozs7Ozs7Ozs7Ozs7Ozs7QEBAQEA7&#10;QEBAQEBAQEBAQEBAQEBAQEBAQEBA/9sAQwINCwsQDhAbFBskMighKDI7NDIyMjs7Ozs7Ozs7Ozs7&#10;Ozs7Ozs7QEBAQEA7QEBAQEBAQEBAQEBAQEBAQEBAQEBA/8AAEQgIdwXcAwAiAAERAQIRAv/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AABEQIRAD8A9VooooAKKKKACiiigAoo&#10;ooAKKKKACiiigAooooAKKKKACiiigAooooAKKKKACiiigAooooAKKKKACiiigAooooAKKKKACiii&#10;gAooooAKKKKACiiigAooooAKKKKACiiigAooooAKKKKACiiigAooooAKKKKACiiigAooooAKp6n9&#10;0fX+hq5VPU/uj6/0NVD4kTPZmbRRRXQY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T2P3x+P8jUFT2P3x+P8AI0pbMcd0a9FFFcx0BRRRQAUUUUAFFFFABRRRQAUUUUAF&#10;FFFABRRRQAUUUUAFFFFABRRRQAUUUUAFFFFABRRRQAUUUUAFFFFABRRRQAUUUUAFFFFABRRRQAUU&#10;UUAFFFFABRRRQAUUUUAFFFFABRRRQAUUUUAFFFFABRRRQAUUUUAFFFFABRRRQAUUUUAFFFFABRRS&#10;UALRRRQAUUUUAFFFFABVPU/uj6/0NXKp6n90fX+hqofEiZ7MzaKKK6D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U9j98fj/ACNQ&#10;VPY/fH4/yNKWzHHdGvRRRXMdAUUUUAFFFFABRRRQAUUUUAFFFFABRRRQAUUUUAFFFFABRRRQAUUU&#10;UAFFFFABRRRQAUUUUAFFFFABRRRQAUUUUAFFFFABRRRQAUUUUAFFFFABRRRQAUUUUAFFFFABRRRQ&#10;AUUUUAFFFFABRRRQAUUUUAFFFFABRRRQAUUUUAFFFFABRRRQAUhGaWigCKKARDCjH0qQCiloBBRR&#10;RQAUUUUAFU9T+6Pr/Q1cqnqf3R9f6Gqh8SJnszNoooroM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p7H74/H+RqCp7H74/H+RpS2Y47o16KKK5joCiiigAooooAKKKKA&#10;CiiigAooooAKKKKACiiigAooooAKKKKACiiigAooooAKKKKACiiigAooooAKKKKACiiigAooooAK&#10;KKKACiiigAooooAKKKKACiiigAooooAKKKKACiiigAooooAKKKKACiiigAooooAKKKKACiiigAoo&#10;ooAKKKKACiiigAooooAKKKKACiiigAqnqf3R9f6GrlU9T+6Pr/Q1UPiRM9mZtFFFdB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RW1qtsNqDALM3Unl2LMefUkn+XFS0UAFFFFABR&#10;RRQAUUUUAFS2/eoqlt+9J7DRNRRRUjCiiigAooooAKKKKACiiigAooooAKKKKACiiigAooooAKKK&#10;KACiiigAooooAKKKKACq0vWrNVpetNCY2iiiqE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VvT+/4f1qpVvT+/wCH9aUtio7lyiii&#10;siwooooAKKKKACiiigAooooAKKKKACiiigAooooAKKKKACiiigAooooAKKKKACiiigArNu/vH8P5&#10;VpVm3f3j+H8qqG5MtiKiiitC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qW371FUtv3pPYaJ&#10;qKKKkYUUUUAFFFFABRRRQAUUUUAFFFFABRRRQAUUUUAFFFFABRRRQAUUUUAFFFFABRRRQAVWl61Z&#10;qtL1poTG1y/xM/5B83/bP/0YldRVDXdGTWoWtJCQj4yVIB+Vgw6gjqPSqEY3/CC/9Pd3/wB//wD7&#10;GoviFB9n0ySPJbYsQ3OcscSIMk9ye59a62qGu6MmtQtaSEhHxkqQD8rBh1BHUelAGH8R4hDpsqKA&#10;FURAADAAEiAAAdAK6uqGu6MmtQtaSEhHxkqQD8rBh1BHUelX6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qW371FUtv3pPYaJqKKKkYUUUUAFFFFABRRRQAUUUUAF&#10;FFFABRRRQAUUUUAFFFFABRRRQAUUUUAFFFFABRRRQAVWl61ZqtL1poTG0UUVQ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qW371FUtv3pPYaJqKKKkYUUUUAFFFFABRRRQAUUUUAFFFFABRRRQAU&#10;UUUAFFFFABRRRQAUUUUAFFFFABRRRQAVWl61ZqtL1poTG0UUVQg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q&#10;W371FUtv3pPYaJqKKKkYUUUUAFFFFABRRRQAUUUUAFFFFABRRRQAUUUUAFFFFABRRRQAUUUUAFFF&#10;FABRRRQAVWl61ZqtL1poTG0UUVQ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Utv3qKpbfvSew0TUUUVIwooo&#10;oAKKKKACiiigAooooAKKKKACiiigAooooAKKKKACiiigAooooAKKKKACiiigAqtL1qzVaXrTQmNo&#10;ooqh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9lQSwME&#10;CgAAAAAAAAAhADA5O+y1gQMAtYEDABQAAABkcnMvbWVkaWEvaW1hZ2UyLmpwZ//Y/+AAEEpGSUYA&#10;AQIBAMgAyAAA/+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QAAAAAAf/bAEMA&#10;DAgIGwobIhEXJCokHBsgJCsoKCAkKSUlMS8lKS4qKys5KyouLzQ1NTU0Lzs7Ozs7Ozs7Ozs7Ozs7&#10;Ozs7Ozs7O//bAEMBDQsLEA4QGxQbJDIoISgyOzQyMjI7Ozs7Ozs7Ozs7Ozs7Ozs7O0BAQEBAO0BA&#10;QEBAQEBAQEBAQEBAQEBAQEBAQP/bAEMCDQsLEA4QGxQbJDIoISgyOzQyMjI7Ozs7Ozs7Ozs7Ozs7&#10;Ozs7O0BAQEBAO0BAQEBAQEBAQEBAQEBAQEBAQEBAQP/AABEICHcF3AMAIgABEQECEQL/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AAARECEQA/APVaKKKACiiigAooooAKKKKA&#10;CiiigAooooAKKKKACiiigAooooAKKKKACiiigAooooAKKKKACiiigAooooAKKKKACiiigAooooAK&#10;KKKACiiigAooooAKKKKACiiigAooooAKKKKACiiigAooooAKKKKACiiigAooooAKKKKACqep/dH1&#10;/oauVT1P7o+v9DVQ+JEz2Zm0UUV0G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U9j98fj/I1BU9j98fj/ACNKWzHHdGvRRRXMdAUUUUAFFFFABRRRQAUUUUAFFFFABRRR&#10;QAUUUUAFFFFABRRRQAUUUUAFFFFABRRRQAUUUUAFFFFABRRRQAUUUUAFFFFABRRRQAUUUUAFFFFA&#10;BRRRQAUUUUAFFFFABRRRQAUUUUAFFFFABRRRQAUUUUAFFFFABRRRQAUUUUAFFFFABRRRQAUUUlAC&#10;0UUUAFFFFABRRRQAVT1P7o+v9DVyqep/dH1/oaqHxImezM2iiiugw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PY/fH4/wAjUFT2&#10;P3x+P8jSlsxx3Rr0UUVzHQFFFFABRRRQAUUUUAFFFFABRRRQAUUUUAFFFFABRRRQAUUUUAFFFFAB&#10;RRRQAUUUUAFFFFABRRRQAUUUUAFFFFABRRRQAUUUUAFFFFABRRRQAUUUUAFFFFABRRRQAUUUUAFF&#10;FFABRRRQAUUUUAFFFFABRRRQAUUUUAFFFFABRRRQAUUUUAFIRmlooAiigEQwox9KkAopaAQUUUUA&#10;FFFFABVPU/uj6/0NXKp6n90fX+hqofEiZ7MzaKKK6D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qex++Px/kagqex++Px/kaUtmOO6NeiiiuY6AooooAKKKKACiiigAoo&#10;ooAKKKKACiiigAooooAKKKKACiiigAooooAKKKKACiiigAooooAKKKKACiiigAooooAKKKKACiii&#10;gAooooAKKKKACiiigAooooAKKKKACiiigAooooAKKKKACiiigAooooAKKKKACiiigAooooAKKKKA&#10;CiiigAooooAKKKKACiiigAooooAKp6n90fX+hq5VPU/uj6/0NVD4kTPZmbRRRXQY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Oh+8PqKbTofvD6ihjNWiiisTQKKKKACiiigAooooAKKKKACi&#10;iigAooooAKKKKACiiigAooooAKKKKACiiigAooooAKyK16yKuBMgoooqy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U6j60&#10;lKnUfWgC1RRRUFBRRRQAUUUUAFFFFABRRRQAUUUUAFFFFABRRRQAUUUUAFFFFABRRRQAUUUUAFFF&#10;FABVSrdVKcRMKKKKo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TofvD6im06H7w+ooYzVooorE0CiiigAooooAK&#10;KKKACiiigAooooAKKKKACiiigAooooAKKKKACiiigAooooAKKKKACsitesirgTIKKKKsg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nQ/eH1FNp0P3h9RQxmrRRRWJoFFFFABRRRQAUUUUA&#10;FFFFABRRRQAUUUUAFFFFABRRRQAUUUUAFFFFABRRRQAUUUUAFZFa9ZFXAmQUUUVZ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">
                <v:group id="Group 42" o:spid="_x0000_s1027" style="position:absolute;left:11192;top:1294;width:43336;height:62622" coordorigin="11192,952" coordsize="43336,6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142" o:spid="_x0000_s1028" style="position:absolute;left:11192;top:952;width:43336;height:62621" coordorigin="11192,219" coordsize="43336,6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group id="Group 85" o:spid="_x0000_s1029" style="position:absolute;left:11192;top:219;width:43336;height:62622" coordsize="43339,6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Picture 45" o:spid="_x0000_s1030" type="#_x0000_t75" style="position:absolute;width:36461;height:52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">
                        <v:imagedata r:id="rId49" o:title=""/>
                        <v:path arrowok="t"/>
                      </v:shape>
                      <v:shape id="Picture 47" o:spid="_x0000_s1031" type="#_x0000_t75" style="position:absolute;left:7760;top:11218;width:35579;height:5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">
                        <v:imagedata r:id="rId50" o:title=""/>
                        <v:path arrowok="t"/>
                      </v:shape>
                    </v:group>
                    <v:shape id="Freeform 29" o:spid="_x0000_s1032" style="position:absolute;left:17116;top:9242;width:30808;height:3604;visibility:visible;mso-wrap-style:square;v-text-anchor:middle" coordsize="3884,16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" path="m297,1346v621,177,1429,187,2013,102c3125,1334,3798,1192,3810,884,3822,576,3114,204,1945,137,645,63,74,564,74,724v,160,320,308,707,348c280,1135,,912,,724,,536,473,,1951,68v912,42,1933,365,1927,816c3872,1335,2873,1446,2276,1523,1679,1600,553,1580,297,1346xe" fillcolor="#2158a8 [3204]" stroked="f" strokeweight="1pt">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shape>
                    <v:shape id="Freeform 29" o:spid="_x0000_s1033" style="position:absolute;left:23993;top:56546;width:29090;height:5148;visibility:visible;mso-wrap-style:square;v-text-anchor:middle" coordsize="3884,16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" path="m297,1346v621,177,1429,187,2013,102c3125,1334,3798,1192,3810,884,3822,576,3114,204,1945,137,645,63,74,564,74,724v,160,320,308,707,348c280,1135,,912,,724,,536,473,,1951,68v912,42,1933,365,1927,816c3872,1335,2873,1446,2276,1523,1679,1600,553,1580,297,1346xe" fillcolor="#2158a8 [3204]" stroked="f" strokeweight="1pt">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shape>
                    <v:shape id="Right Arrow 51" o:spid="_x0000_s1034" type="#_x0000_t13" style="position:absolute;left:44152;top:17801;width:17280;height:720;rotation:318816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" adj="21150,6804" fillcolor="#2158a8 [3204]" stroked="f" strokeweight="2pt"/>
                    <v:shape id="Right Arrow 53" o:spid="_x0000_s1035" type="#_x0000_t13" style="position:absolute;left:42137;top:48040;width:20312;height:720;rotation:4342609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" adj="21217" fillcolor="#2158a8 [3204]" stroked="f" strokeweight="2pt"/>
                    <v:shape id="Right Arrow 55" o:spid="_x0000_s1036" type="#_x0000_t13" style="position:absolute;left:11192;top:8924;width:2880;height:7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" adj="18900" fillcolor="#2158a8 [3204]" stroked="f" strokeweight="2pt"/>
                    <v:shape id="Right Arrow 63" o:spid="_x0000_s1037" type="#_x0000_t13" style="position:absolute;left:11224;top:25880;width:16560;height:720;rotation:97307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" adj="21130" fillcolor="#2158a8 [3204]" stroked="f" strokeweight="2pt"/>
                    <v:shape id="Freeform 29" o:spid="_x0000_s1038" style="position:absolute;left:13094;top:7315;width:5606;height:2612;flip:y;visibility:visible;mso-wrap-style:square;v-text-anchor:middle" coordsize="3884,16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" path="m297,1346v621,177,1429,187,2013,102c3125,1334,3798,1192,3810,884,3822,576,3114,204,1945,137,645,63,74,564,74,724v,160,320,308,707,348c280,1135,,912,,724,,536,473,,1951,68v912,42,1933,365,1927,816c3872,1335,2873,1446,2276,1523,1679,1600,553,1580,297,1346xe" fillcolor="#2158a8 [3204]" stroked="f" strokeweight="1pt">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shape>
                    <v:shape id="Freeform 29" o:spid="_x0000_s1039" style="position:absolute;left:26554;top:18141;width:26502;height:3840;rotation:180;visibility:visible;mso-wrap-style:square;v-text-anchor:middle" coordsize="3884,16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" path="m297,1346v621,177,1429,187,2013,102c3125,1334,3798,1192,3810,884,3822,576,3114,204,1945,137,645,63,74,564,74,724v,160,320,308,707,348c280,1135,,912,,724,,536,473,,1951,68v912,42,1933,365,1927,816c3872,1335,2873,1446,2276,1523,1679,1600,553,1580,297,1346xe" fillcolor="#2158a8 [3204]" stroked="f" strokeweight="1pt">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shape>
                  </v:group>
                  <v:shape id="Right Arrow 36" o:spid="_x0000_s1040" type="#_x0000_t13" style="position:absolute;left:29651;top:10169;width:23040;height:659;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" adj="21291" fillcolor="#2158a8 [3204]" stroked="f" strokeweight="2pt"/>
                </v:group>
                <v:shape id="Freeform 29" o:spid="_x0000_s1041" style="position:absolute;left:27309;top:8484;width:6759;height:4916;rotation:90;visibility:visible;mso-wrap-style:square;v-text-anchor:middle" coordsize="3884,16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" path="m297,1346v621,177,1429,187,2013,102c3125,1334,3798,1192,3810,884,3822,576,3114,204,1945,137,645,63,74,564,74,724v,160,320,308,707,348c280,1135,,912,,724,,536,473,,1951,68v912,42,1933,365,1927,816c3872,1335,2873,1446,2276,1523,1679,1600,553,1580,297,1346xe" fillcolor="#2158a8 [3204]" stroked="f" strokeweight="1pt">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shape>
              </v:group>
            </w:pict>
          </mc:Fallback>
        </mc:AlternateContent>
      </w:r>
      <w:r>
        <w:rPr>
          <w:noProof/>
        </w:rPr>
        <w:drawing>
          <wp:anchor distT="0" distB="0" distL="114300" distR="114300" simplePos="0" relativeHeight="251683840" behindDoc="0" locked="0" layoutInCell="1" allowOverlap="1" wp14:anchorId="63570D14" wp14:editId="218E982D">
            <wp:simplePos x="0" y="0"/>
            <wp:positionH relativeFrom="column">
              <wp:posOffset>4836638</wp:posOffset>
            </wp:positionH>
            <wp:positionV relativeFrom="paragraph">
              <wp:posOffset>52938</wp:posOffset>
            </wp:positionV>
            <wp:extent cx="1184276" cy="648000"/>
            <wp:effectExtent l="19050" t="19050" r="15875" b="19050"/>
            <wp:wrapSquare wrapText="bothSides"/>
            <wp:docPr id="64" name="Picture 64" descr="Image is a box with text, and reads: &quot;Appearance similar to a bank statement for familiarity and easy recognition&quot;." title="Box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84276" cy="648000"/>
                    </a:xfrm>
                    <a:prstGeom prst="rect">
                      <a:avLst/>
                    </a:prstGeom>
                    <a:ln>
                      <a:solidFill>
                        <a:schemeClr val="accent6"/>
                      </a:solidFill>
                    </a:ln>
                  </pic:spPr>
                </pic:pic>
              </a:graphicData>
            </a:graphic>
            <wp14:sizeRelH relativeFrom="margin">
              <wp14:pctWidth>0</wp14:pctWidth>
            </wp14:sizeRelH>
            <wp14:sizeRelV relativeFrom="margin">
              <wp14:pctHeight>0</wp14:pctHeight>
            </wp14:sizeRelV>
          </wp:anchor>
        </w:drawing>
      </w:r>
    </w:p>
    <w:p w14:paraId="4C87B9AD" w14:textId="59C9E7AE" w:rsidR="00CA5303" w:rsidRDefault="009C3BFA" w:rsidP="008D4ADF">
      <w:pPr>
        <w:rPr>
          <w:b/>
          <w:lang w:bidi="en-US"/>
        </w:rPr>
      </w:pPr>
      <w:r>
        <w:rPr>
          <w:noProof/>
        </w:rPr>
        <w:drawing>
          <wp:anchor distT="0" distB="0" distL="114300" distR="114300" simplePos="0" relativeHeight="251680768" behindDoc="0" locked="0" layoutInCell="1" allowOverlap="1" wp14:anchorId="2310DF11" wp14:editId="2A663A62">
            <wp:simplePos x="0" y="0"/>
            <wp:positionH relativeFrom="column">
              <wp:posOffset>-109220</wp:posOffset>
            </wp:positionH>
            <wp:positionV relativeFrom="paragraph">
              <wp:posOffset>278765</wp:posOffset>
            </wp:positionV>
            <wp:extent cx="862965" cy="896620"/>
            <wp:effectExtent l="19050" t="19050" r="13335" b="17780"/>
            <wp:wrapSquare wrapText="bothSides"/>
            <wp:docPr id="24" name="Picture 24" descr="Image has an arrow from column label, and reads: &quot;Feedback from user research showed a preference for including date and day of bet&quot;." title="Box with text and arrow from column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62965" cy="896620"/>
                    </a:xfrm>
                    <a:prstGeom prst="rect">
                      <a:avLst/>
                    </a:prstGeom>
                    <a:ln>
                      <a:solidFill>
                        <a:schemeClr val="accent6"/>
                      </a:solidFill>
                    </a:ln>
                  </pic:spPr>
                </pic:pic>
              </a:graphicData>
            </a:graphic>
            <wp14:sizeRelH relativeFrom="margin">
              <wp14:pctWidth>0</wp14:pctWidth>
            </wp14:sizeRelH>
            <wp14:sizeRelV relativeFrom="margin">
              <wp14:pctHeight>0</wp14:pctHeight>
            </wp14:sizeRelV>
          </wp:anchor>
        </w:drawing>
      </w:r>
    </w:p>
    <w:p w14:paraId="6AF5C745" w14:textId="4AED5B7F" w:rsidR="000678F8" w:rsidRDefault="00696EE9" w:rsidP="008D4ADF">
      <w:pPr>
        <w:rPr>
          <w:b/>
          <w:lang w:bidi="en-US"/>
        </w:rPr>
      </w:pPr>
      <w:r>
        <w:rPr>
          <w:noProof/>
        </w:rPr>
        <mc:AlternateContent>
          <mc:Choice Requires="wps">
            <w:drawing>
              <wp:anchor distT="0" distB="0" distL="114300" distR="114300" simplePos="0" relativeHeight="251656192" behindDoc="0" locked="0" layoutInCell="1" allowOverlap="1" wp14:anchorId="2CC19A3C" wp14:editId="72865B00">
                <wp:simplePos x="0" y="0"/>
                <wp:positionH relativeFrom="column">
                  <wp:posOffset>2646045</wp:posOffset>
                </wp:positionH>
                <wp:positionV relativeFrom="paragraph">
                  <wp:posOffset>53340</wp:posOffset>
                </wp:positionV>
                <wp:extent cx="330835" cy="240665"/>
                <wp:effectExtent l="19050" t="0" r="12065" b="6985"/>
                <wp:wrapNone/>
                <wp:docPr id="2"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gray">
                        <a:xfrm rot="10553173">
                          <a:off x="0" y="0"/>
                          <a:ext cx="330835" cy="240665"/>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accent1"/>
                        </a:solidFill>
                        <a:ln w="12700">
                          <a:noFill/>
                          <a:round/>
                          <a:headEnd/>
                          <a:tailEnd/>
                        </a:ln>
                      </wps:spPr>
                      <wps:bodyPr tIns="91440" bIns="91440" anchor="ctr"/>
                    </wps:wsp>
                  </a:graphicData>
                </a:graphic>
                <wp14:sizeRelH relativeFrom="margin">
                  <wp14:pctWidth>0</wp14:pctWidth>
                </wp14:sizeRelH>
                <wp14:sizeRelV relativeFrom="margin">
                  <wp14:pctHeight>0</wp14:pctHeight>
                </wp14:sizeRelV>
              </wp:anchor>
            </w:drawing>
          </mc:Choice>
          <mc:Fallback>
            <w:pict>
              <v:shape w14:anchorId="2523487B" id="Freeform 29" o:spid="_x0000_s1026" style="position:absolute;margin-left:208.35pt;margin-top:4.2pt;width:26.05pt;height:18.95pt;rotation:11526879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84,1600"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" path="m297,1346v621,177,1429,187,2013,102c3125,1334,3798,1192,3810,884,3822,576,3114,204,1945,137,645,63,74,564,74,724v,160,320,308,707,348c280,1135,,912,,724,,536,473,,1951,68v912,42,1933,365,1927,816c3872,1335,2873,1446,2276,1523,1679,1600,553,1580,297,1346xe" fillcolor="#2158a8 [3204]" stroked="f" strokeweight="1pt">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shape>
            </w:pict>
          </mc:Fallback>
        </mc:AlternateContent>
      </w:r>
    </w:p>
    <w:p w14:paraId="122318A3" w14:textId="0EDBF866" w:rsidR="000678F8" w:rsidRDefault="0009570C" w:rsidP="008D4ADF">
      <w:pPr>
        <w:rPr>
          <w:b/>
          <w:lang w:bidi="en-US"/>
        </w:rPr>
      </w:pPr>
      <w:r>
        <w:rPr>
          <w:noProof/>
        </w:rPr>
        <w:drawing>
          <wp:anchor distT="0" distB="0" distL="114300" distR="114300" simplePos="0" relativeHeight="251684864" behindDoc="0" locked="0" layoutInCell="1" allowOverlap="1" wp14:anchorId="17A5EAF5" wp14:editId="05D172EE">
            <wp:simplePos x="0" y="0"/>
            <wp:positionH relativeFrom="column">
              <wp:posOffset>4987701</wp:posOffset>
            </wp:positionH>
            <wp:positionV relativeFrom="paragraph">
              <wp:posOffset>44887</wp:posOffset>
            </wp:positionV>
            <wp:extent cx="1170940" cy="788035"/>
            <wp:effectExtent l="19050" t="19050" r="10160" b="12065"/>
            <wp:wrapSquare wrapText="bothSides"/>
            <wp:docPr id="88" name="Picture 88" descr="Image has an arrow from the column label showing deposit/withdrawal, and reads: &quot;Show a single deposit/withdrawal column to add salience to ‘real money’ transactions&quot;." title="Box with text and arrow from column label showing deposit/withdra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70940" cy="788035"/>
                    </a:xfrm>
                    <a:prstGeom prst="rect">
                      <a:avLst/>
                    </a:prstGeom>
                    <a:ln>
                      <a:solidFill>
                        <a:schemeClr val="accent6"/>
                      </a:solidFill>
                    </a:ln>
                  </pic:spPr>
                </pic:pic>
              </a:graphicData>
            </a:graphic>
            <wp14:sizeRelH relativeFrom="margin">
              <wp14:pctWidth>0</wp14:pctWidth>
            </wp14:sizeRelH>
            <wp14:sizeRelV relativeFrom="margin">
              <wp14:pctHeight>0</wp14:pctHeight>
            </wp14:sizeRelV>
          </wp:anchor>
        </w:drawing>
      </w:r>
    </w:p>
    <w:p w14:paraId="6A7A1C94" w14:textId="739F3D22" w:rsidR="000678F8" w:rsidRDefault="000678F8" w:rsidP="008D4ADF">
      <w:pPr>
        <w:rPr>
          <w:b/>
          <w:lang w:bidi="en-US"/>
        </w:rPr>
      </w:pPr>
    </w:p>
    <w:p w14:paraId="3CAC7779" w14:textId="68E53704" w:rsidR="000678F8" w:rsidRDefault="000678F8" w:rsidP="008D4ADF">
      <w:pPr>
        <w:rPr>
          <w:b/>
          <w:lang w:bidi="en-US"/>
        </w:rPr>
      </w:pPr>
    </w:p>
    <w:p w14:paraId="256BB4A6" w14:textId="7956C656" w:rsidR="000678F8" w:rsidRDefault="000678F8" w:rsidP="008D4ADF">
      <w:pPr>
        <w:rPr>
          <w:b/>
          <w:lang w:bidi="en-US"/>
        </w:rPr>
      </w:pPr>
    </w:p>
    <w:p w14:paraId="35B5B64A" w14:textId="2A4613F3" w:rsidR="000678F8" w:rsidRDefault="000678F8" w:rsidP="008D4ADF">
      <w:pPr>
        <w:rPr>
          <w:b/>
          <w:lang w:bidi="en-US"/>
        </w:rPr>
      </w:pPr>
    </w:p>
    <w:p w14:paraId="29488B47" w14:textId="5D7812B0" w:rsidR="000678F8" w:rsidRDefault="009C3BFA" w:rsidP="008D4ADF">
      <w:pPr>
        <w:rPr>
          <w:b/>
          <w:lang w:bidi="en-US"/>
        </w:rPr>
      </w:pPr>
      <w:r>
        <w:rPr>
          <w:noProof/>
        </w:rPr>
        <w:drawing>
          <wp:anchor distT="0" distB="0" distL="114300" distR="114300" simplePos="0" relativeHeight="251681792" behindDoc="0" locked="0" layoutInCell="1" allowOverlap="1" wp14:anchorId="4F8A02AE" wp14:editId="1B5C9E6A">
            <wp:simplePos x="0" y="0"/>
            <wp:positionH relativeFrom="column">
              <wp:posOffset>-372553</wp:posOffset>
            </wp:positionH>
            <wp:positionV relativeFrom="paragraph">
              <wp:posOffset>344053</wp:posOffset>
            </wp:positionV>
            <wp:extent cx="1248410" cy="1526540"/>
            <wp:effectExtent l="19050" t="19050" r="27940" b="16510"/>
            <wp:wrapSquare wrapText="bothSides"/>
            <wp:docPr id="27" name="Picture 27" descr="Image has an arrow from the table, and reads: &quot;List all bets placed over the last quarter, deposits, withdrawals, amount bet, pay outs, net result after each bet and a running account balance&quot;." title="Box with text and arrow from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48410" cy="1526540"/>
                    </a:xfrm>
                    <a:prstGeom prst="rect">
                      <a:avLst/>
                    </a:prstGeom>
                    <a:ln>
                      <a:solidFill>
                        <a:schemeClr val="accent6"/>
                      </a:solidFill>
                    </a:ln>
                  </pic:spPr>
                </pic:pic>
              </a:graphicData>
            </a:graphic>
            <wp14:sizeRelH relativeFrom="margin">
              <wp14:pctWidth>0</wp14:pctWidth>
            </wp14:sizeRelH>
            <wp14:sizeRelV relativeFrom="margin">
              <wp14:pctHeight>0</wp14:pctHeight>
            </wp14:sizeRelV>
          </wp:anchor>
        </w:drawing>
      </w:r>
    </w:p>
    <w:p w14:paraId="13C19A23" w14:textId="77777777" w:rsidR="000678F8" w:rsidRDefault="000678F8" w:rsidP="008D4ADF">
      <w:pPr>
        <w:rPr>
          <w:b/>
          <w:lang w:bidi="en-US"/>
        </w:rPr>
      </w:pPr>
    </w:p>
    <w:p w14:paraId="7AC0AA24" w14:textId="288D6CA6" w:rsidR="009659E7" w:rsidRDefault="0009570C" w:rsidP="008D4ADF">
      <w:pPr>
        <w:rPr>
          <w:b/>
          <w:lang w:bidi="en-US"/>
        </w:rPr>
      </w:pPr>
      <w:r>
        <w:rPr>
          <w:noProof/>
        </w:rPr>
        <w:drawing>
          <wp:anchor distT="0" distB="0" distL="114300" distR="114300" simplePos="0" relativeHeight="251685888" behindDoc="0" locked="0" layoutInCell="1" allowOverlap="1" wp14:anchorId="4A35D9CE" wp14:editId="7DEE9A63">
            <wp:simplePos x="0" y="0"/>
            <wp:positionH relativeFrom="column">
              <wp:posOffset>5004435</wp:posOffset>
            </wp:positionH>
            <wp:positionV relativeFrom="paragraph">
              <wp:posOffset>29210</wp:posOffset>
            </wp:positionV>
            <wp:extent cx="1437005" cy="1233170"/>
            <wp:effectExtent l="19050" t="19050" r="10795" b="24130"/>
            <wp:wrapSquare wrapText="bothSides"/>
            <wp:docPr id="92" name="Picture 92" descr="Image has an arrow from the top and bottom of the table showing the closing details, and reads: &quot;Include a Statement summary at top and bottom of detailed statement to make it easy to see net result and closing balance at a glance&quot;." title="Box with text and arrows from top and bottom of the table showing the closing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37005" cy="1233170"/>
                    </a:xfrm>
                    <a:prstGeom prst="rect">
                      <a:avLst/>
                    </a:prstGeom>
                    <a:ln>
                      <a:solidFill>
                        <a:schemeClr val="accent6"/>
                      </a:solidFill>
                    </a:ln>
                  </pic:spPr>
                </pic:pic>
              </a:graphicData>
            </a:graphic>
            <wp14:sizeRelH relativeFrom="margin">
              <wp14:pctWidth>0</wp14:pctWidth>
            </wp14:sizeRelH>
            <wp14:sizeRelV relativeFrom="margin">
              <wp14:pctHeight>0</wp14:pctHeight>
            </wp14:sizeRelV>
          </wp:anchor>
        </w:drawing>
      </w:r>
    </w:p>
    <w:p w14:paraId="3A033090" w14:textId="6CD58D6C" w:rsidR="009659E7" w:rsidRDefault="009659E7" w:rsidP="008D4ADF">
      <w:pPr>
        <w:rPr>
          <w:b/>
          <w:lang w:bidi="en-US"/>
        </w:rPr>
      </w:pPr>
    </w:p>
    <w:p w14:paraId="5957FC48" w14:textId="26BFBAD4" w:rsidR="009659E7" w:rsidRDefault="009659E7" w:rsidP="008D4ADF">
      <w:pPr>
        <w:rPr>
          <w:b/>
          <w:lang w:bidi="en-US"/>
        </w:rPr>
      </w:pPr>
    </w:p>
    <w:p w14:paraId="5FDFE14B" w14:textId="7C497153" w:rsidR="009659E7" w:rsidRDefault="009659E7" w:rsidP="008D4ADF">
      <w:pPr>
        <w:rPr>
          <w:b/>
          <w:lang w:bidi="en-US"/>
        </w:rPr>
      </w:pPr>
    </w:p>
    <w:p w14:paraId="2B72C241" w14:textId="6ADE3DC3" w:rsidR="009659E7" w:rsidRDefault="009659E7" w:rsidP="008D4ADF">
      <w:pPr>
        <w:rPr>
          <w:b/>
          <w:lang w:bidi="en-US"/>
        </w:rPr>
      </w:pPr>
    </w:p>
    <w:p w14:paraId="1A5AFEDE" w14:textId="357E0EB5" w:rsidR="009659E7" w:rsidRDefault="009659E7" w:rsidP="008D4ADF">
      <w:pPr>
        <w:rPr>
          <w:b/>
          <w:lang w:bidi="en-US"/>
        </w:rPr>
      </w:pPr>
    </w:p>
    <w:p w14:paraId="068E53F2" w14:textId="43F4010D" w:rsidR="009659E7" w:rsidRDefault="009659E7" w:rsidP="008D4ADF">
      <w:pPr>
        <w:rPr>
          <w:b/>
          <w:lang w:bidi="en-US"/>
        </w:rPr>
      </w:pPr>
    </w:p>
    <w:p w14:paraId="09B5416F" w14:textId="576EDFC6" w:rsidR="009659E7" w:rsidRDefault="009659E7" w:rsidP="008D4ADF">
      <w:pPr>
        <w:rPr>
          <w:b/>
          <w:lang w:bidi="en-US"/>
        </w:rPr>
      </w:pPr>
    </w:p>
    <w:p w14:paraId="6E80FE06" w14:textId="538B8DB7" w:rsidR="009659E7" w:rsidRDefault="0009570C" w:rsidP="008D4ADF">
      <w:pPr>
        <w:rPr>
          <w:b/>
          <w:lang w:bidi="en-US"/>
        </w:rPr>
      </w:pPr>
      <w:r>
        <w:rPr>
          <w:noProof/>
        </w:rPr>
        <w:drawing>
          <wp:anchor distT="0" distB="0" distL="114300" distR="114300" simplePos="0" relativeHeight="251682816" behindDoc="0" locked="0" layoutInCell="1" allowOverlap="1" wp14:anchorId="076AFF2C" wp14:editId="188AE16F">
            <wp:simplePos x="0" y="0"/>
            <wp:positionH relativeFrom="column">
              <wp:posOffset>-340995</wp:posOffset>
            </wp:positionH>
            <wp:positionV relativeFrom="paragraph">
              <wp:posOffset>219710</wp:posOffset>
            </wp:positionV>
            <wp:extent cx="1225550" cy="739775"/>
            <wp:effectExtent l="19050" t="19050" r="12700" b="22225"/>
            <wp:wrapSquare wrapText="bothSides"/>
            <wp:docPr id="56" name="Picture 56" descr="Image is a box with text, and reads: &quot;Provide individual details on each of the bets in the account summary&quot;." title="Box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25550" cy="739775"/>
                    </a:xfrm>
                    <a:prstGeom prst="rect">
                      <a:avLst/>
                    </a:prstGeom>
                    <a:ln>
                      <a:solidFill>
                        <a:schemeClr val="accent6"/>
                      </a:solidFill>
                    </a:ln>
                  </pic:spPr>
                </pic:pic>
              </a:graphicData>
            </a:graphic>
            <wp14:sizeRelH relativeFrom="margin">
              <wp14:pctWidth>0</wp14:pctWidth>
            </wp14:sizeRelH>
            <wp14:sizeRelV relativeFrom="margin">
              <wp14:pctHeight>0</wp14:pctHeight>
            </wp14:sizeRelV>
          </wp:anchor>
        </w:drawing>
      </w:r>
    </w:p>
    <w:p w14:paraId="1F68A376" w14:textId="77777777" w:rsidR="009659E7" w:rsidRDefault="009659E7" w:rsidP="008D4ADF">
      <w:pPr>
        <w:rPr>
          <w:b/>
          <w:lang w:bidi="en-US"/>
        </w:rPr>
      </w:pPr>
    </w:p>
    <w:p w14:paraId="7CAC7DC4" w14:textId="77777777" w:rsidR="009659E7" w:rsidRDefault="009659E7" w:rsidP="008D4ADF">
      <w:pPr>
        <w:rPr>
          <w:b/>
          <w:lang w:bidi="en-US"/>
        </w:rPr>
      </w:pPr>
    </w:p>
    <w:p w14:paraId="4E22F12B" w14:textId="77777777" w:rsidR="009659E7" w:rsidRDefault="009659E7" w:rsidP="008D4ADF">
      <w:pPr>
        <w:rPr>
          <w:b/>
          <w:lang w:bidi="en-US"/>
        </w:rPr>
      </w:pPr>
    </w:p>
    <w:p w14:paraId="5C28F984" w14:textId="77777777" w:rsidR="009659E7" w:rsidRDefault="009659E7" w:rsidP="008D4ADF">
      <w:pPr>
        <w:rPr>
          <w:b/>
          <w:lang w:bidi="en-US"/>
        </w:rPr>
      </w:pPr>
    </w:p>
    <w:p w14:paraId="2250F510" w14:textId="77777777" w:rsidR="009659E7" w:rsidRDefault="009659E7" w:rsidP="008D4ADF">
      <w:pPr>
        <w:rPr>
          <w:b/>
          <w:lang w:bidi="en-US"/>
        </w:rPr>
      </w:pPr>
    </w:p>
    <w:p w14:paraId="1B11678D" w14:textId="77777777" w:rsidR="009659E7" w:rsidRDefault="009659E7" w:rsidP="008D4ADF">
      <w:pPr>
        <w:rPr>
          <w:b/>
          <w:lang w:bidi="en-US"/>
        </w:rPr>
      </w:pPr>
    </w:p>
    <w:p w14:paraId="12319207" w14:textId="77777777" w:rsidR="009659E7" w:rsidRDefault="009659E7" w:rsidP="008D4ADF">
      <w:pPr>
        <w:rPr>
          <w:b/>
          <w:lang w:bidi="en-US"/>
        </w:rPr>
      </w:pPr>
    </w:p>
    <w:p w14:paraId="345BEA69" w14:textId="77777777" w:rsidR="009659E7" w:rsidRDefault="009659E7" w:rsidP="008D4ADF">
      <w:pPr>
        <w:rPr>
          <w:b/>
          <w:lang w:bidi="en-US"/>
        </w:rPr>
      </w:pPr>
    </w:p>
    <w:p w14:paraId="1F63DDC0" w14:textId="77777777" w:rsidR="009659E7" w:rsidRDefault="009659E7" w:rsidP="008D4ADF">
      <w:pPr>
        <w:rPr>
          <w:b/>
          <w:lang w:bidi="en-US"/>
        </w:rPr>
      </w:pPr>
    </w:p>
    <w:p w14:paraId="1EC43DFA" w14:textId="77777777" w:rsidR="009659E7" w:rsidRDefault="009659E7" w:rsidP="008D4ADF">
      <w:pPr>
        <w:rPr>
          <w:b/>
          <w:lang w:bidi="en-US"/>
        </w:rPr>
      </w:pPr>
    </w:p>
    <w:p w14:paraId="74DE6236" w14:textId="77777777" w:rsidR="009659E7" w:rsidRDefault="009659E7" w:rsidP="008D4ADF">
      <w:pPr>
        <w:rPr>
          <w:b/>
          <w:lang w:bidi="en-US"/>
        </w:rPr>
      </w:pPr>
    </w:p>
    <w:p w14:paraId="39F1C61D" w14:textId="773659AB" w:rsidR="005A1B19" w:rsidRPr="005A1B19" w:rsidRDefault="00E56766" w:rsidP="00CA30C9">
      <w:pPr>
        <w:pStyle w:val="Heading2"/>
      </w:pPr>
      <w:r>
        <w:lastRenderedPageBreak/>
        <w:t>We tested the effect</w:t>
      </w:r>
      <w:r w:rsidR="00494A35">
        <w:t>s</w:t>
      </w:r>
      <w:r>
        <w:t xml:space="preserve"> of the</w:t>
      </w:r>
      <w:r w:rsidR="00DB2E5E">
        <w:t xml:space="preserve"> final</w:t>
      </w:r>
      <w:r>
        <w:t xml:space="preserve"> </w:t>
      </w:r>
      <w:r w:rsidR="00D46AE4">
        <w:t xml:space="preserve">two </w:t>
      </w:r>
      <w:r>
        <w:t>activity statement prototypes on gambling behavi</w:t>
      </w:r>
      <w:r w:rsidR="00AD0326">
        <w:t>our</w:t>
      </w:r>
      <w:r>
        <w:t xml:space="preserve"> through a f</w:t>
      </w:r>
      <w:r w:rsidR="005A1B19">
        <w:t xml:space="preserve">ramed field </w:t>
      </w:r>
      <w:r w:rsidR="000E169C">
        <w:t>experiment</w:t>
      </w:r>
    </w:p>
    <w:p w14:paraId="045CA473" w14:textId="4D287B23" w:rsidR="00953002" w:rsidRDefault="00494A35" w:rsidP="00A534EE">
      <w:pPr>
        <w:rPr>
          <w:lang w:bidi="en-US"/>
        </w:rPr>
      </w:pPr>
      <w:r>
        <w:rPr>
          <w:lang w:bidi="en-US"/>
        </w:rPr>
        <w:t xml:space="preserve">We tested whether the activity statements would inform decision-making in a simulated </w:t>
      </w:r>
      <w:r w:rsidR="0022750A">
        <w:rPr>
          <w:lang w:bidi="en-US"/>
        </w:rPr>
        <w:t xml:space="preserve">online </w:t>
      </w:r>
      <w:r>
        <w:rPr>
          <w:lang w:bidi="en-US"/>
        </w:rPr>
        <w:t xml:space="preserve">gambling game. </w:t>
      </w:r>
      <w:r w:rsidR="00E1202A">
        <w:rPr>
          <w:lang w:bidi="en-US"/>
        </w:rPr>
        <w:t>Specifically, we examined whether participants who saw activity statements would bet less money and place a smaller number of bets than those who did not see activity statements during the game.</w:t>
      </w:r>
      <w:r w:rsidR="00E1202A" w:rsidRPr="0071440E">
        <w:rPr>
          <w:lang w:bidi="en-US"/>
        </w:rPr>
        <w:t xml:space="preserve"> </w:t>
      </w:r>
      <w:r w:rsidR="00C14180">
        <w:rPr>
          <w:lang w:bidi="en-US"/>
        </w:rPr>
        <w:t xml:space="preserve">The simulated game was a framed field </w:t>
      </w:r>
      <w:r w:rsidR="000E169C">
        <w:rPr>
          <w:lang w:bidi="en-US"/>
        </w:rPr>
        <w:t xml:space="preserve">experiment </w:t>
      </w:r>
      <w:r w:rsidR="00E1202A">
        <w:rPr>
          <w:lang w:bidi="en-US"/>
        </w:rPr>
        <w:t xml:space="preserve">with participants randomly allocated to </w:t>
      </w:r>
      <w:r w:rsidR="007242F1">
        <w:rPr>
          <w:lang w:bidi="en-US"/>
        </w:rPr>
        <w:t xml:space="preserve">one of </w:t>
      </w:r>
      <w:r w:rsidR="009E239C">
        <w:rPr>
          <w:lang w:bidi="en-US"/>
        </w:rPr>
        <w:t>3</w:t>
      </w:r>
      <w:r w:rsidR="007242F1">
        <w:rPr>
          <w:lang w:bidi="en-US"/>
        </w:rPr>
        <w:t xml:space="preserve"> </w:t>
      </w:r>
      <w:r w:rsidR="00E1202A">
        <w:rPr>
          <w:lang w:bidi="en-US"/>
        </w:rPr>
        <w:t xml:space="preserve">conditions </w:t>
      </w:r>
      <w:r w:rsidR="00316B12">
        <w:rPr>
          <w:lang w:bidi="en-US"/>
        </w:rPr>
        <w:t>(see B</w:t>
      </w:r>
      <w:r w:rsidR="00C14180">
        <w:rPr>
          <w:lang w:bidi="en-US"/>
        </w:rPr>
        <w:t>ox 1</w:t>
      </w:r>
      <w:r w:rsidR="00B16424">
        <w:rPr>
          <w:lang w:bidi="en-US"/>
        </w:rPr>
        <w:t>)</w:t>
      </w:r>
      <w:r w:rsidR="00ED4A00">
        <w:rPr>
          <w:lang w:bidi="en-US"/>
        </w:rPr>
        <w:t>.</w:t>
      </w:r>
    </w:p>
    <w:tbl>
      <w:tblPr>
        <w:tblStyle w:val="DefaultTable"/>
        <w:tblpPr w:leftFromText="180" w:rightFromText="180" w:vertAnchor="text" w:horzAnchor="margin" w:tblpY="37"/>
        <w:tblW w:w="0" w:type="auto"/>
        <w:tblBorders>
          <w:bottom w:val="none" w:sz="0" w:space="0" w:color="auto"/>
          <w:insideH w:val="none" w:sz="0" w:space="0" w:color="auto"/>
        </w:tblBorders>
        <w:tblLook w:val="0420" w:firstRow="1" w:lastRow="0" w:firstColumn="0" w:lastColumn="0" w:noHBand="0" w:noVBand="1"/>
        <w:tblCaption w:val="Box 1: What is a framed field experiment?"/>
        <w:tblDescription w:val="Box 1 outlines the key features of a framed field experiment."/>
      </w:tblPr>
      <w:tblGrid>
        <w:gridCol w:w="8278"/>
      </w:tblGrid>
      <w:tr w:rsidR="00953002" w14:paraId="78699EDE" w14:textId="77777777" w:rsidTr="00B63B12">
        <w:trPr>
          <w:cnfStyle w:val="100000000000" w:firstRow="1" w:lastRow="0" w:firstColumn="0" w:lastColumn="0" w:oddVBand="0" w:evenVBand="0" w:oddHBand="0" w:evenHBand="0" w:firstRowFirstColumn="0" w:firstRowLastColumn="0" w:lastRowFirstColumn="0" w:lastRowLastColumn="0"/>
        </w:trPr>
        <w:tc>
          <w:tcPr>
            <w:tcW w:w="8278" w:type="dxa"/>
            <w:tcBorders>
              <w:top w:val="none" w:sz="0" w:space="0" w:color="auto"/>
              <w:bottom w:val="none" w:sz="0" w:space="0" w:color="auto"/>
            </w:tcBorders>
          </w:tcPr>
          <w:p w14:paraId="5473C56C" w14:textId="5798013E" w:rsidR="00953002" w:rsidRPr="00875DBB" w:rsidRDefault="00953002" w:rsidP="000E169C">
            <w:pPr>
              <w:pStyle w:val="TableHeading"/>
              <w:rPr>
                <w:b w:val="0"/>
              </w:rPr>
            </w:pPr>
            <w:r w:rsidRPr="00E43E48">
              <w:t xml:space="preserve">Box 1: </w:t>
            </w:r>
            <w:r>
              <w:t xml:space="preserve">What is a framed field </w:t>
            </w:r>
            <w:r w:rsidR="000E169C">
              <w:t>experiment</w:t>
            </w:r>
            <w:r>
              <w:t>?</w:t>
            </w:r>
          </w:p>
        </w:tc>
      </w:tr>
      <w:tr w:rsidR="00953002" w14:paraId="3C4605F2" w14:textId="77777777" w:rsidTr="00B63B12">
        <w:tc>
          <w:tcPr>
            <w:tcW w:w="8278" w:type="dxa"/>
          </w:tcPr>
          <w:p w14:paraId="0700944D" w14:textId="77777777" w:rsidR="00953002" w:rsidRPr="003810E0" w:rsidRDefault="00953002" w:rsidP="00B63B12">
            <w:pPr>
              <w:rPr>
                <w:color w:val="auto"/>
              </w:rPr>
            </w:pPr>
            <w:r w:rsidRPr="000D2834">
              <w:rPr>
                <w:rStyle w:val="Strong"/>
                <w:b w:val="0"/>
                <w:color w:val="auto"/>
              </w:rPr>
              <w:t xml:space="preserve">A framed field experiment is </w:t>
            </w:r>
            <w:r>
              <w:rPr>
                <w:rStyle w:val="Strong"/>
                <w:b w:val="0"/>
                <w:color w:val="auto"/>
              </w:rPr>
              <w:t xml:space="preserve">a type of randomised controlled trial </w:t>
            </w:r>
            <w:r w:rsidRPr="000D2834">
              <w:rPr>
                <w:rStyle w:val="Strong"/>
                <w:b w:val="0"/>
                <w:color w:val="auto"/>
              </w:rPr>
              <w:t xml:space="preserve">conducted with a sample of people drawn from the population of interest (in this case, </w:t>
            </w:r>
            <w:r>
              <w:rPr>
                <w:rStyle w:val="Strong"/>
                <w:b w:val="0"/>
                <w:color w:val="auto"/>
              </w:rPr>
              <w:t>online gamblers</w:t>
            </w:r>
            <w:r w:rsidRPr="000D2834">
              <w:rPr>
                <w:rStyle w:val="Strong"/>
                <w:b w:val="0"/>
                <w:color w:val="auto"/>
              </w:rPr>
              <w:t>). Framed field experiments are designed to mimic features of naturally occurring setti</w:t>
            </w:r>
            <w:r>
              <w:rPr>
                <w:rStyle w:val="Strong"/>
                <w:b w:val="0"/>
                <w:color w:val="auto"/>
              </w:rPr>
              <w:t>ngs in a controlled environment</w:t>
            </w:r>
            <w:r w:rsidRPr="000D2834">
              <w:rPr>
                <w:rStyle w:val="Strong"/>
                <w:b w:val="0"/>
                <w:color w:val="auto"/>
              </w:rPr>
              <w:t xml:space="preserve"> to better understand how people respond to different types of stimuli. Framed field experiments generally ask participants to make choices in settings which approximate how they make decisions in real life (for example, sitting in front of their own computer in their own office or home).</w:t>
            </w:r>
          </w:p>
        </w:tc>
      </w:tr>
    </w:tbl>
    <w:p w14:paraId="45A729B5" w14:textId="28322EF5" w:rsidR="00E771D8" w:rsidRDefault="005F5FDE" w:rsidP="00A534EE">
      <w:r>
        <w:t xml:space="preserve">Figure </w:t>
      </w:r>
      <w:r w:rsidR="00C753F7">
        <w:t>6</w:t>
      </w:r>
      <w:r w:rsidR="002B2ECC">
        <w:t xml:space="preserve"> shows the experiment flow. </w:t>
      </w:r>
      <w:r w:rsidR="00F178DD">
        <w:rPr>
          <w:lang w:bidi="en-US"/>
        </w:rPr>
        <w:t>After completing a screen</w:t>
      </w:r>
      <w:r w:rsidR="00B16424">
        <w:rPr>
          <w:lang w:bidi="en-US"/>
        </w:rPr>
        <w:t>er survey to check eligibility</w:t>
      </w:r>
      <w:r w:rsidR="00F178DD">
        <w:rPr>
          <w:lang w:bidi="en-US"/>
        </w:rPr>
        <w:t>, participants were randomis</w:t>
      </w:r>
      <w:r w:rsidR="002B2ECC">
        <w:rPr>
          <w:lang w:bidi="en-US"/>
        </w:rPr>
        <w:t xml:space="preserve">ed into one of the </w:t>
      </w:r>
      <w:r w:rsidR="009E239C">
        <w:rPr>
          <w:lang w:bidi="en-US"/>
        </w:rPr>
        <w:t>3</w:t>
      </w:r>
      <w:r w:rsidR="002B2ECC">
        <w:rPr>
          <w:lang w:bidi="en-US"/>
        </w:rPr>
        <w:t xml:space="preserve"> groups:</w:t>
      </w:r>
      <w:r w:rsidR="007F5C11">
        <w:rPr>
          <w:lang w:bidi="en-US"/>
        </w:rPr>
        <w:t xml:space="preserve"> treatment group 1 </w:t>
      </w:r>
      <w:r w:rsidR="00E3515F">
        <w:rPr>
          <w:lang w:bidi="en-US"/>
        </w:rPr>
        <w:t>received S</w:t>
      </w:r>
      <w:r w:rsidR="00E3709B">
        <w:rPr>
          <w:lang w:bidi="en-US"/>
        </w:rPr>
        <w:t>tatement A;</w:t>
      </w:r>
      <w:r w:rsidR="007F5C11">
        <w:rPr>
          <w:lang w:bidi="en-US"/>
        </w:rPr>
        <w:t xml:space="preserve"> treatment group 2 received </w:t>
      </w:r>
      <w:r w:rsidR="00E3515F">
        <w:rPr>
          <w:lang w:bidi="en-US"/>
        </w:rPr>
        <w:t>S</w:t>
      </w:r>
      <w:r w:rsidR="007F5C11">
        <w:rPr>
          <w:lang w:bidi="en-US"/>
        </w:rPr>
        <w:t xml:space="preserve">tatement B and </w:t>
      </w:r>
      <w:r w:rsidR="00F178DD">
        <w:rPr>
          <w:lang w:bidi="en-US"/>
        </w:rPr>
        <w:t xml:space="preserve">the </w:t>
      </w:r>
      <w:r w:rsidR="007F5C11">
        <w:rPr>
          <w:lang w:bidi="en-US"/>
        </w:rPr>
        <w:t>control group did not receive an activity statement.</w:t>
      </w:r>
      <w:r w:rsidR="00AC2B14">
        <w:rPr>
          <w:lang w:bidi="en-US"/>
        </w:rPr>
        <w:t xml:space="preserve"> </w:t>
      </w:r>
      <w:r w:rsidR="0017100C">
        <w:rPr>
          <w:lang w:bidi="en-US"/>
        </w:rPr>
        <w:t xml:space="preserve">The detailed </w:t>
      </w:r>
      <w:r w:rsidR="00B16424">
        <w:rPr>
          <w:lang w:bidi="en-US"/>
        </w:rPr>
        <w:t xml:space="preserve">list of transactions </w:t>
      </w:r>
      <w:r w:rsidR="0017100C">
        <w:rPr>
          <w:lang w:bidi="en-US"/>
        </w:rPr>
        <w:t>was provided for both treatment groups.</w:t>
      </w:r>
      <w:r w:rsidR="00B16424">
        <w:rPr>
          <w:lang w:bidi="en-US"/>
        </w:rPr>
        <w:t xml:space="preserve"> Following the online game, participants completed a post</w:t>
      </w:r>
      <w:r w:rsidR="00B16424">
        <w:rPr>
          <w:lang w:bidi="en-US"/>
        </w:rPr>
        <w:noBreakHyphen/>
        <w:t xml:space="preserve">game survey, which collected information on their </w:t>
      </w:r>
      <w:r w:rsidR="00B16424" w:rsidRPr="002D515C">
        <w:rPr>
          <w:lang w:val="en-US" w:bidi="en-US"/>
        </w:rPr>
        <w:t>financial literacy, gambling habits and beliefs</w:t>
      </w:r>
      <w:r w:rsidR="00B16424">
        <w:rPr>
          <w:lang w:val="en-US" w:bidi="en-US"/>
        </w:rPr>
        <w:t>, and their</w:t>
      </w:r>
      <w:r w:rsidR="00B16424" w:rsidRPr="002D515C">
        <w:rPr>
          <w:lang w:val="en-US" w:bidi="en-US"/>
        </w:rPr>
        <w:t xml:space="preserve"> comprehension and perceptions of the activity statements</w:t>
      </w:r>
      <w:r w:rsidR="00B16424">
        <w:rPr>
          <w:lang w:val="en-US" w:bidi="en-US"/>
        </w:rPr>
        <w:t xml:space="preserve"> (</w:t>
      </w:r>
      <w:r w:rsidR="00B16424" w:rsidRPr="00E3515F">
        <w:rPr>
          <w:lang w:val="en-US" w:bidi="en-US"/>
        </w:rPr>
        <w:t xml:space="preserve">see </w:t>
      </w:r>
      <w:r w:rsidR="00B16424" w:rsidRPr="0071440E">
        <w:t>Appendix D</w:t>
      </w:r>
      <w:r w:rsidR="00B16424" w:rsidRPr="00A73A4B">
        <w:t>).</w:t>
      </w:r>
    </w:p>
    <w:p w14:paraId="4927957C" w14:textId="1F7324BC" w:rsidR="00D06DD9" w:rsidRDefault="007A6FCB" w:rsidP="001F6B01">
      <w:pPr>
        <w:pStyle w:val="FigureHeading"/>
      </w:pPr>
      <w:r w:rsidRPr="000A0B9B">
        <w:t>F</w:t>
      </w:r>
      <w:r w:rsidR="00C753F7">
        <w:t>igure 6</w:t>
      </w:r>
      <w:r w:rsidR="00D60139">
        <w:t>:</w:t>
      </w:r>
      <w:r w:rsidR="000A0B9B" w:rsidRPr="000A0B9B">
        <w:t xml:space="preserve"> </w:t>
      </w:r>
      <w:r w:rsidR="00D06DD9" w:rsidRPr="000A0B9B">
        <w:t>Experiment flow</w:t>
      </w:r>
      <w:r w:rsidR="00E05C60" w:rsidRPr="000A0B9B">
        <w:t xml:space="preserve"> diagram</w:t>
      </w:r>
    </w:p>
    <w:p w14:paraId="1F54F7F9" w14:textId="2D94C4E2" w:rsidR="00307945" w:rsidRPr="00307945" w:rsidRDefault="00307945" w:rsidP="00307945">
      <w:r>
        <w:rPr>
          <w:noProof/>
        </w:rPr>
        <w:drawing>
          <wp:inline distT="0" distB="0" distL="0" distR="0" wp14:anchorId="3F51CBB9" wp14:editId="78594E92">
            <wp:extent cx="5256530" cy="3521075"/>
            <wp:effectExtent l="0" t="0" r="1270" b="3175"/>
            <wp:docPr id="19" name="Picture 19" descr="Figure 6 shows the flow of the experiment, from the screener survey, to the game and then to the post-game survey. It also shows the number of participants in each condition of the game." title="Figure 6: Experiment flow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56530" cy="3521075"/>
                    </a:xfrm>
                    <a:prstGeom prst="rect">
                      <a:avLst/>
                    </a:prstGeom>
                  </pic:spPr>
                </pic:pic>
              </a:graphicData>
            </a:graphic>
          </wp:inline>
        </w:drawing>
      </w:r>
    </w:p>
    <w:p w14:paraId="31BED4DF" w14:textId="0F59F18F" w:rsidR="0015626B" w:rsidRPr="0013772F" w:rsidRDefault="00F463E3" w:rsidP="0015626B">
      <w:r>
        <w:rPr>
          <w:lang w:bidi="en-US"/>
        </w:rPr>
        <w:lastRenderedPageBreak/>
        <w:t xml:space="preserve">Figure </w:t>
      </w:r>
      <w:r w:rsidR="00C753F7">
        <w:rPr>
          <w:lang w:bidi="en-US"/>
        </w:rPr>
        <w:t>7</w:t>
      </w:r>
      <w:r>
        <w:rPr>
          <w:lang w:bidi="en-US"/>
        </w:rPr>
        <w:t xml:space="preserve"> displays the study design for the treatment groups. </w:t>
      </w:r>
      <w:r w:rsidR="003810E0" w:rsidRPr="00E771D8">
        <w:rPr>
          <w:lang w:bidi="en-US"/>
        </w:rPr>
        <w:t xml:space="preserve">Participants </w:t>
      </w:r>
      <w:r w:rsidR="003810E0">
        <w:rPr>
          <w:lang w:bidi="en-US"/>
        </w:rPr>
        <w:t>were</w:t>
      </w:r>
      <w:r w:rsidR="003810E0" w:rsidRPr="00E771D8">
        <w:rPr>
          <w:lang w:bidi="en-US"/>
        </w:rPr>
        <w:t xml:space="preserve"> </w:t>
      </w:r>
      <w:r w:rsidR="00277C74">
        <w:rPr>
          <w:lang w:bidi="en-US"/>
        </w:rPr>
        <w:t>invited to place bets on</w:t>
      </w:r>
      <w:r w:rsidR="00C473A4">
        <w:rPr>
          <w:lang w:bidi="en-US"/>
        </w:rPr>
        <w:t xml:space="preserve"> simulated horse race</w:t>
      </w:r>
      <w:r w:rsidR="00277C74">
        <w:rPr>
          <w:lang w:bidi="en-US"/>
        </w:rPr>
        <w:t>s</w:t>
      </w:r>
      <w:r w:rsidR="00C473A4">
        <w:rPr>
          <w:lang w:bidi="en-US"/>
        </w:rPr>
        <w:t xml:space="preserve">, with </w:t>
      </w:r>
      <w:r w:rsidR="003810E0" w:rsidRPr="00E771D8">
        <w:rPr>
          <w:lang w:bidi="en-US"/>
        </w:rPr>
        <w:t>1</w:t>
      </w:r>
      <w:r w:rsidR="003810E0">
        <w:rPr>
          <w:lang w:bidi="en-US"/>
        </w:rPr>
        <w:t>,000 lab dollars</w:t>
      </w:r>
      <w:r w:rsidR="00F31F80">
        <w:rPr>
          <w:lang w:bidi="en-US"/>
        </w:rPr>
        <w:t xml:space="preserve"> </w:t>
      </w:r>
      <w:r w:rsidR="00ED4A00">
        <w:rPr>
          <w:lang w:bidi="en-US"/>
        </w:rPr>
        <w:t xml:space="preserve">(not real money) </w:t>
      </w:r>
      <w:r w:rsidR="00C473A4">
        <w:rPr>
          <w:lang w:bidi="en-US"/>
        </w:rPr>
        <w:t xml:space="preserve">provided </w:t>
      </w:r>
      <w:r w:rsidR="00F31F80">
        <w:rPr>
          <w:lang w:bidi="en-US"/>
        </w:rPr>
        <w:t xml:space="preserve">over the course of the game in $125 instalments every </w:t>
      </w:r>
      <w:r w:rsidR="00B6443F">
        <w:rPr>
          <w:lang w:bidi="en-US"/>
        </w:rPr>
        <w:t>8</w:t>
      </w:r>
      <w:r w:rsidR="00F31F80">
        <w:rPr>
          <w:lang w:bidi="en-US"/>
        </w:rPr>
        <w:t xml:space="preserve"> </w:t>
      </w:r>
      <w:r w:rsidR="00397A73">
        <w:rPr>
          <w:lang w:bidi="en-US"/>
        </w:rPr>
        <w:t>gambles</w:t>
      </w:r>
      <w:r w:rsidR="00F31F80">
        <w:rPr>
          <w:lang w:bidi="en-US"/>
        </w:rPr>
        <w:t xml:space="preserve">. They could </w:t>
      </w:r>
      <w:r w:rsidR="00397A73">
        <w:rPr>
          <w:lang w:bidi="en-US"/>
        </w:rPr>
        <w:t>bet</w:t>
      </w:r>
      <w:r w:rsidR="00F31F80">
        <w:rPr>
          <w:lang w:bidi="en-US"/>
        </w:rPr>
        <w:t xml:space="preserve"> between $0 and $15 each</w:t>
      </w:r>
      <w:r w:rsidR="00397A73">
        <w:rPr>
          <w:lang w:bidi="en-US"/>
        </w:rPr>
        <w:t xml:space="preserve"> gamble</w:t>
      </w:r>
      <w:r w:rsidR="00F31F80">
        <w:rPr>
          <w:lang w:bidi="en-US"/>
        </w:rPr>
        <w:t>. There were</w:t>
      </w:r>
      <w:r w:rsidR="003810E0">
        <w:rPr>
          <w:lang w:bidi="en-US"/>
        </w:rPr>
        <w:t xml:space="preserve"> </w:t>
      </w:r>
      <w:r w:rsidR="00B6443F">
        <w:rPr>
          <w:lang w:bidi="en-US"/>
        </w:rPr>
        <w:t>8</w:t>
      </w:r>
      <w:r w:rsidR="003810E0" w:rsidRPr="00E771D8">
        <w:rPr>
          <w:lang w:bidi="en-US"/>
        </w:rPr>
        <w:t xml:space="preserve"> </w:t>
      </w:r>
      <w:r w:rsidR="003810E0">
        <w:rPr>
          <w:lang w:bidi="en-US"/>
        </w:rPr>
        <w:t>sessions</w:t>
      </w:r>
      <w:r w:rsidR="003810E0" w:rsidRPr="00E771D8">
        <w:rPr>
          <w:lang w:bidi="en-US"/>
        </w:rPr>
        <w:t xml:space="preserve"> </w:t>
      </w:r>
      <w:r w:rsidR="003810E0">
        <w:rPr>
          <w:lang w:bidi="en-US"/>
        </w:rPr>
        <w:t xml:space="preserve">of </w:t>
      </w:r>
      <w:r w:rsidR="00B6443F">
        <w:rPr>
          <w:lang w:bidi="en-US"/>
        </w:rPr>
        <w:t>8</w:t>
      </w:r>
      <w:r w:rsidR="003810E0">
        <w:rPr>
          <w:lang w:bidi="en-US"/>
        </w:rPr>
        <w:t xml:space="preserve"> </w:t>
      </w:r>
      <w:r w:rsidR="00397A73">
        <w:rPr>
          <w:lang w:bidi="en-US"/>
        </w:rPr>
        <w:t xml:space="preserve">gambles </w:t>
      </w:r>
      <w:r w:rsidR="003810E0" w:rsidRPr="00E771D8">
        <w:rPr>
          <w:lang w:bidi="en-US"/>
        </w:rPr>
        <w:t xml:space="preserve">for a total of </w:t>
      </w:r>
      <w:r w:rsidR="003810E0">
        <w:rPr>
          <w:lang w:bidi="en-US"/>
        </w:rPr>
        <w:t>64</w:t>
      </w:r>
      <w:r w:rsidR="009F47CB">
        <w:rPr>
          <w:lang w:bidi="en-US"/>
        </w:rPr>
        <w:t> </w:t>
      </w:r>
      <w:r w:rsidR="003810E0" w:rsidRPr="00E771D8">
        <w:rPr>
          <w:lang w:bidi="en-US"/>
        </w:rPr>
        <w:t>ga</w:t>
      </w:r>
      <w:r w:rsidR="003810E0">
        <w:rPr>
          <w:lang w:bidi="en-US"/>
        </w:rPr>
        <w:t xml:space="preserve">mbles. </w:t>
      </w:r>
      <w:r w:rsidR="00FA010C">
        <w:rPr>
          <w:lang w:bidi="en-US"/>
        </w:rPr>
        <w:t xml:space="preserve">Treatment groups 1 and 2 were shown </w:t>
      </w:r>
      <w:r w:rsidR="00FA010C" w:rsidRPr="00E771D8">
        <w:rPr>
          <w:lang w:bidi="en-US"/>
        </w:rPr>
        <w:t>activity statements after</w:t>
      </w:r>
      <w:r w:rsidR="00FA010C">
        <w:rPr>
          <w:lang w:bidi="en-US"/>
        </w:rPr>
        <w:t xml:space="preserve"> each session (8 gambles)</w:t>
      </w:r>
      <w:r w:rsidR="00CA30C9">
        <w:rPr>
          <w:lang w:bidi="en-US"/>
        </w:rPr>
        <w:t xml:space="preserve">. </w:t>
      </w:r>
      <w:r w:rsidR="0015626B">
        <w:t xml:space="preserve">Participants in the treatment groups saw an activity statement with details of their gambling activities for a minimum of 10 seconds after every </w:t>
      </w:r>
      <w:r w:rsidR="00B6443F">
        <w:t>8</w:t>
      </w:r>
      <w:r w:rsidR="0015626B">
        <w:t xml:space="preserve"> bets. Participants in the control group also had a 10</w:t>
      </w:r>
      <w:r w:rsidR="0015626B">
        <w:noBreakHyphen/>
        <w:t xml:space="preserve">second enforced pause, to ensure any differences between treatment and control groups were not simply due to providing participants with time to think about their gambling. </w:t>
      </w:r>
      <w:r w:rsidR="00C753F7">
        <w:rPr>
          <w:lang w:bidi="en-US"/>
        </w:rPr>
        <w:t>Figure 8</w:t>
      </w:r>
      <w:r w:rsidR="00440302">
        <w:rPr>
          <w:lang w:bidi="en-US"/>
        </w:rPr>
        <w:t xml:space="preserve"> shows a screenshot of the simulated horse race from the game (see also </w:t>
      </w:r>
      <w:r w:rsidR="00440302" w:rsidRPr="0071440E">
        <w:rPr>
          <w:lang w:bidi="en-US"/>
        </w:rPr>
        <w:t>Appendix C</w:t>
      </w:r>
      <w:r w:rsidR="00440302">
        <w:rPr>
          <w:lang w:bidi="en-US"/>
        </w:rPr>
        <w:t>).</w:t>
      </w:r>
      <w:r w:rsidR="0015626B" w:rsidRPr="0015626B">
        <w:t xml:space="preserve"> </w:t>
      </w:r>
    </w:p>
    <w:p w14:paraId="05AA41E6" w14:textId="7B7DDADC" w:rsidR="00B34527" w:rsidRDefault="000A0B9B" w:rsidP="001F6B01">
      <w:pPr>
        <w:pStyle w:val="FigureHeading"/>
        <w:rPr>
          <w:lang w:bidi="en-US"/>
        </w:rPr>
      </w:pPr>
      <w:r>
        <w:rPr>
          <w:lang w:bidi="en-US"/>
        </w:rPr>
        <w:t xml:space="preserve">Figure </w:t>
      </w:r>
      <w:r w:rsidR="00C753F7">
        <w:rPr>
          <w:lang w:bidi="en-US"/>
        </w:rPr>
        <w:t>7</w:t>
      </w:r>
      <w:r w:rsidR="00D60139">
        <w:rPr>
          <w:lang w:bidi="en-US"/>
        </w:rPr>
        <w:t>:</w:t>
      </w:r>
      <w:r>
        <w:rPr>
          <w:lang w:bidi="en-US"/>
        </w:rPr>
        <w:t xml:space="preserve"> </w:t>
      </w:r>
      <w:r w:rsidR="008248D9">
        <w:rPr>
          <w:lang w:bidi="en-US"/>
        </w:rPr>
        <w:t>Study design</w:t>
      </w:r>
    </w:p>
    <w:p w14:paraId="2642172B" w14:textId="5B04457D" w:rsidR="006A71F3" w:rsidRPr="006A71F3" w:rsidRDefault="006A71F3" w:rsidP="006A71F3">
      <w:pPr>
        <w:jc w:val="center"/>
        <w:rPr>
          <w:lang w:bidi="en-US"/>
        </w:rPr>
      </w:pPr>
      <w:r>
        <w:rPr>
          <w:noProof/>
        </w:rPr>
        <w:drawing>
          <wp:inline distT="0" distB="0" distL="0" distR="0" wp14:anchorId="4DEAC378" wp14:editId="125E2E62">
            <wp:extent cx="5256530" cy="939165"/>
            <wp:effectExtent l="0" t="0" r="1270" b="0"/>
            <wp:docPr id="31" name="Picture 31" descr="Figure 7 shows the study design, consisting of 8 rounds of 8 gambles. The figure shows a red dot every 8 gambles, indicating when participants would see an activity statement or would not if they were in the control group." title="Figure 7: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56530" cy="939165"/>
                    </a:xfrm>
                    <a:prstGeom prst="rect">
                      <a:avLst/>
                    </a:prstGeom>
                  </pic:spPr>
                </pic:pic>
              </a:graphicData>
            </a:graphic>
          </wp:inline>
        </w:drawing>
      </w:r>
    </w:p>
    <w:p w14:paraId="6710EB95" w14:textId="6082CCEF" w:rsidR="00933216" w:rsidRDefault="007945D0" w:rsidP="001F6B01">
      <w:pPr>
        <w:pStyle w:val="FigureHeading"/>
      </w:pPr>
      <w:r w:rsidRPr="007945D0">
        <w:t xml:space="preserve">Figure </w:t>
      </w:r>
      <w:r w:rsidR="00C753F7">
        <w:t>8</w:t>
      </w:r>
      <w:r w:rsidR="00D60139">
        <w:t>:</w:t>
      </w:r>
      <w:r w:rsidRPr="007945D0">
        <w:t xml:space="preserve"> </w:t>
      </w:r>
      <w:r w:rsidR="00E071C5" w:rsidRPr="00E071C5">
        <w:t xml:space="preserve">Game screenshot </w:t>
      </w:r>
      <w:r w:rsidR="009A2FB2">
        <w:t>example</w:t>
      </w:r>
    </w:p>
    <w:p w14:paraId="4D74725E" w14:textId="4E76FB50" w:rsidR="00E071C5" w:rsidRDefault="00E071C5" w:rsidP="00AA15B1">
      <w:pPr>
        <w:jc w:val="center"/>
      </w:pPr>
      <w:r>
        <w:rPr>
          <w:noProof/>
        </w:rPr>
        <w:drawing>
          <wp:inline distT="0" distB="0" distL="0" distR="0" wp14:anchorId="0D80E456" wp14:editId="35D7EA43">
            <wp:extent cx="5947296" cy="2619375"/>
            <wp:effectExtent l="0" t="0" r="0" b="0"/>
            <wp:docPr id="11" name="Picture 11" descr="Figure 8 shows a screenshot from the game. The screenshot is an animated image of a racecourse with six horseslined up ready to race. One hors is labelled &quot;picked for you&quot;. The right hand of the screenshot shows betting buttons for $1, $5 and $10 bets, along with inforamation about the selected horse's payout if the participant wins." title="Figure 8: Game screensho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51136" cy="2621066"/>
                    </a:xfrm>
                    <a:prstGeom prst="rect">
                      <a:avLst/>
                    </a:prstGeom>
                  </pic:spPr>
                </pic:pic>
              </a:graphicData>
            </a:graphic>
          </wp:inline>
        </w:drawing>
      </w:r>
    </w:p>
    <w:p w14:paraId="43C21492" w14:textId="77777777" w:rsidR="00440302" w:rsidRDefault="006B5B8C" w:rsidP="006B5B8C">
      <w:r>
        <w:rPr>
          <w:lang w:bidi="en-US"/>
        </w:rPr>
        <w:t>The game was designed to invoke similar feelings of risk and excitement as real</w:t>
      </w:r>
      <w:r w:rsidR="00E3515F">
        <w:rPr>
          <w:lang w:bidi="en-US"/>
        </w:rPr>
        <w:noBreakHyphen/>
      </w:r>
      <w:r>
        <w:rPr>
          <w:lang w:bidi="en-US"/>
        </w:rPr>
        <w:t xml:space="preserve">life online wagering. </w:t>
      </w:r>
      <w:r w:rsidR="0022789A">
        <w:t xml:space="preserve">For each race, participants were able to see which horse they had an option to bet on (labelled “picked for you”) and the associated payout odds. </w:t>
      </w:r>
    </w:p>
    <w:p w14:paraId="15203439" w14:textId="1300ADF2" w:rsidR="006B5B8C" w:rsidRDefault="006B5B8C" w:rsidP="006B5B8C">
      <w:pPr>
        <w:rPr>
          <w:lang w:val="en-US" w:bidi="en-US"/>
        </w:rPr>
      </w:pPr>
      <w:r>
        <w:rPr>
          <w:lang w:bidi="en-US"/>
        </w:rPr>
        <w:t>Each participant was compensated for their participation in the research.</w:t>
      </w:r>
      <w:r w:rsidR="00440302">
        <w:rPr>
          <w:lang w:bidi="en-US"/>
        </w:rPr>
        <w:t xml:space="preserve"> </w:t>
      </w:r>
      <w:r>
        <w:rPr>
          <w:lang w:bidi="en-US"/>
        </w:rPr>
        <w:t xml:space="preserve">As a further incentive, </w:t>
      </w:r>
      <w:r w:rsidR="009E239C">
        <w:rPr>
          <w:lang w:val="en-US" w:bidi="en-US"/>
        </w:rPr>
        <w:t>3</w:t>
      </w:r>
      <w:r w:rsidRPr="00C80D6F">
        <w:rPr>
          <w:lang w:val="en-US" w:bidi="en-US"/>
        </w:rPr>
        <w:t xml:space="preserve"> participants </w:t>
      </w:r>
      <w:r w:rsidR="00440302">
        <w:rPr>
          <w:lang w:val="en-US" w:bidi="en-US"/>
        </w:rPr>
        <w:t xml:space="preserve">were </w:t>
      </w:r>
      <w:r w:rsidRPr="00C80D6F">
        <w:rPr>
          <w:lang w:val="en-US" w:bidi="en-US"/>
        </w:rPr>
        <w:t>rando</w:t>
      </w:r>
      <w:r w:rsidR="00E3515F">
        <w:rPr>
          <w:lang w:val="en-US" w:bidi="en-US"/>
        </w:rPr>
        <w:t>mly selected to receive an e</w:t>
      </w:r>
      <w:r w:rsidR="00E3515F">
        <w:rPr>
          <w:lang w:val="en-US" w:bidi="en-US"/>
        </w:rPr>
        <w:noBreakHyphen/>
        <w:t>v</w:t>
      </w:r>
      <w:r>
        <w:rPr>
          <w:lang w:val="en-US" w:bidi="en-US"/>
        </w:rPr>
        <w:t xml:space="preserve">oucher for their remaining account balance </w:t>
      </w:r>
      <w:r w:rsidR="00B16424">
        <w:rPr>
          <w:lang w:bidi="en-US"/>
        </w:rPr>
        <w:t>converted into one</w:t>
      </w:r>
      <w:r>
        <w:rPr>
          <w:lang w:bidi="en-US"/>
        </w:rPr>
        <w:t xml:space="preserve"> Australian dollar for every 20 lab dollars. </w:t>
      </w:r>
      <w:r w:rsidRPr="009F60FD">
        <w:rPr>
          <w:lang w:val="en-US" w:bidi="en-US"/>
        </w:rPr>
        <w:t xml:space="preserve">This </w:t>
      </w:r>
      <w:r>
        <w:rPr>
          <w:lang w:val="en-US" w:bidi="en-US"/>
        </w:rPr>
        <w:t>approach</w:t>
      </w:r>
      <w:r w:rsidRPr="009F60FD">
        <w:rPr>
          <w:lang w:val="en-US" w:bidi="en-US"/>
        </w:rPr>
        <w:t xml:space="preserve"> </w:t>
      </w:r>
      <w:r>
        <w:rPr>
          <w:lang w:val="en-US" w:bidi="en-US"/>
        </w:rPr>
        <w:t xml:space="preserve">provided the </w:t>
      </w:r>
      <w:r w:rsidRPr="009F60FD">
        <w:rPr>
          <w:lang w:val="en-US" w:bidi="en-US"/>
        </w:rPr>
        <w:t xml:space="preserve">chance </w:t>
      </w:r>
      <w:r>
        <w:rPr>
          <w:lang w:val="en-US" w:bidi="en-US"/>
        </w:rPr>
        <w:t xml:space="preserve">to take </w:t>
      </w:r>
      <w:r w:rsidRPr="009F60FD">
        <w:rPr>
          <w:lang w:val="en-US" w:bidi="en-US"/>
        </w:rPr>
        <w:t>home “winnings”</w:t>
      </w:r>
      <w:r>
        <w:rPr>
          <w:lang w:val="en-US" w:bidi="en-US"/>
        </w:rPr>
        <w:t xml:space="preserve">, intending to evoke the motivation </w:t>
      </w:r>
      <w:r w:rsidRPr="009F60FD">
        <w:rPr>
          <w:lang w:val="en-US" w:bidi="en-US"/>
        </w:rPr>
        <w:t xml:space="preserve">to receive </w:t>
      </w:r>
      <w:r>
        <w:rPr>
          <w:lang w:val="en-US" w:bidi="en-US"/>
        </w:rPr>
        <w:t xml:space="preserve">as large a pay-out as possible as per </w:t>
      </w:r>
      <w:r w:rsidRPr="009F60FD">
        <w:rPr>
          <w:lang w:val="en-US" w:bidi="en-US"/>
        </w:rPr>
        <w:t>real</w:t>
      </w:r>
      <w:r w:rsidR="00E3515F">
        <w:rPr>
          <w:lang w:val="en-US" w:bidi="en-US"/>
        </w:rPr>
        <w:noBreakHyphen/>
      </w:r>
      <w:r w:rsidRPr="009F60FD">
        <w:rPr>
          <w:lang w:val="en-US" w:bidi="en-US"/>
        </w:rPr>
        <w:t xml:space="preserve">life </w:t>
      </w:r>
      <w:r>
        <w:rPr>
          <w:lang w:val="en-US" w:bidi="en-US"/>
        </w:rPr>
        <w:t xml:space="preserve">online </w:t>
      </w:r>
      <w:r w:rsidRPr="009F60FD">
        <w:rPr>
          <w:lang w:val="en-US" w:bidi="en-US"/>
        </w:rPr>
        <w:t>gambling</w:t>
      </w:r>
      <w:r>
        <w:rPr>
          <w:lang w:val="en-US" w:bidi="en-US"/>
        </w:rPr>
        <w:t>.</w:t>
      </w:r>
    </w:p>
    <w:p w14:paraId="0F801E71" w14:textId="77777777" w:rsidR="006B5B8C" w:rsidRDefault="006B5B8C" w:rsidP="006B5B8C">
      <w:pPr>
        <w:rPr>
          <w:lang w:bidi="en-US"/>
        </w:rPr>
      </w:pPr>
      <w:r>
        <w:rPr>
          <w:lang w:bidi="en-US"/>
        </w:rPr>
        <w:t>We hypothesised:</w:t>
      </w:r>
    </w:p>
    <w:p w14:paraId="411C7D36" w14:textId="77777777" w:rsidR="006B5B8C" w:rsidRDefault="006B5B8C" w:rsidP="006B5B8C">
      <w:pPr>
        <w:pStyle w:val="ListParagraph"/>
        <w:numPr>
          <w:ilvl w:val="0"/>
          <w:numId w:val="13"/>
        </w:numPr>
        <w:rPr>
          <w:lang w:bidi="en-US"/>
        </w:rPr>
      </w:pPr>
      <w:r>
        <w:rPr>
          <w:lang w:bidi="en-US"/>
        </w:rPr>
        <w:t>Participants who saw the activity statements would bet less money than the control group who did not see a statement</w:t>
      </w:r>
      <w:r w:rsidRPr="00933216">
        <w:rPr>
          <w:lang w:bidi="en-US"/>
        </w:rPr>
        <w:t>.</w:t>
      </w:r>
    </w:p>
    <w:p w14:paraId="7CFC683D" w14:textId="77777777" w:rsidR="006B5B8C" w:rsidRDefault="006B5B8C" w:rsidP="006B5B8C">
      <w:pPr>
        <w:pStyle w:val="ListParagraph"/>
        <w:numPr>
          <w:ilvl w:val="0"/>
          <w:numId w:val="13"/>
        </w:numPr>
        <w:rPr>
          <w:lang w:bidi="en-US"/>
        </w:rPr>
      </w:pPr>
      <w:r>
        <w:rPr>
          <w:lang w:bidi="en-US"/>
        </w:rPr>
        <w:lastRenderedPageBreak/>
        <w:t>Participants who saw the</w:t>
      </w:r>
      <w:r w:rsidRPr="00933216">
        <w:rPr>
          <w:lang w:bidi="en-US"/>
        </w:rPr>
        <w:t xml:space="preserve"> activity statements </w:t>
      </w:r>
      <w:r>
        <w:rPr>
          <w:lang w:bidi="en-US"/>
        </w:rPr>
        <w:t>would place fewer</w:t>
      </w:r>
      <w:r w:rsidRPr="00933216">
        <w:rPr>
          <w:lang w:bidi="en-US"/>
        </w:rPr>
        <w:t xml:space="preserve"> bets</w:t>
      </w:r>
      <w:r>
        <w:rPr>
          <w:lang w:bidi="en-US"/>
        </w:rPr>
        <w:t xml:space="preserve"> than</w:t>
      </w:r>
      <w:r w:rsidRPr="00933216">
        <w:rPr>
          <w:lang w:bidi="en-US"/>
        </w:rPr>
        <w:t xml:space="preserve"> the control group.</w:t>
      </w:r>
    </w:p>
    <w:p w14:paraId="7A37F460" w14:textId="77777777" w:rsidR="006B5B8C" w:rsidRPr="00625F5F" w:rsidRDefault="006B5B8C" w:rsidP="006B5B8C">
      <w:pPr>
        <w:pStyle w:val="ListParagraph"/>
        <w:numPr>
          <w:ilvl w:val="0"/>
          <w:numId w:val="13"/>
        </w:numPr>
        <w:rPr>
          <w:lang w:bidi="en-US"/>
        </w:rPr>
      </w:pPr>
      <w:r>
        <w:rPr>
          <w:lang w:bidi="en-US"/>
        </w:rPr>
        <w:t>The amount bet and the number of bets would be different between the two activity statement groups.</w:t>
      </w:r>
    </w:p>
    <w:p w14:paraId="459402FB" w14:textId="77777777" w:rsidR="006B5B8C" w:rsidRDefault="006B5B8C" w:rsidP="00AA15B1">
      <w:pPr>
        <w:jc w:val="center"/>
        <w:sectPr w:rsidR="006B5B8C" w:rsidSect="00B32E1E">
          <w:headerReference w:type="even" r:id="rId60"/>
          <w:headerReference w:type="default" r:id="rId61"/>
          <w:footerReference w:type="default" r:id="rId62"/>
          <w:headerReference w:type="first" r:id="rId63"/>
          <w:pgSz w:w="11906" w:h="16838" w:code="9"/>
          <w:pgMar w:top="2041" w:right="2381" w:bottom="1247" w:left="1247" w:header="720" w:footer="851" w:gutter="0"/>
          <w:cols w:space="708"/>
          <w:docGrid w:linePitch="360"/>
        </w:sectPr>
      </w:pPr>
    </w:p>
    <w:p w14:paraId="712FC660" w14:textId="77777777" w:rsidR="00081366" w:rsidRDefault="00081366" w:rsidP="00081366">
      <w:pPr>
        <w:pStyle w:val="Heading1"/>
      </w:pPr>
      <w:bookmarkStart w:id="14" w:name="_Toc49940969"/>
      <w:bookmarkStart w:id="15" w:name="_Toc49950559"/>
      <w:bookmarkStart w:id="16" w:name="_Toc49952802"/>
      <w:bookmarkStart w:id="17" w:name="_Toc49955900"/>
      <w:bookmarkStart w:id="18" w:name="_Ref50235453"/>
      <w:r>
        <w:lastRenderedPageBreak/>
        <w:t>Results</w:t>
      </w:r>
      <w:bookmarkEnd w:id="14"/>
      <w:bookmarkEnd w:id="15"/>
      <w:bookmarkEnd w:id="16"/>
      <w:bookmarkEnd w:id="17"/>
      <w:bookmarkEnd w:id="18"/>
    </w:p>
    <w:p w14:paraId="7D4A3D81" w14:textId="19A36176" w:rsidR="00255808" w:rsidRDefault="007C0ECA" w:rsidP="00255808">
      <w:pPr>
        <w:pStyle w:val="Intro"/>
      </w:pPr>
      <w:r>
        <w:t>What we found</w:t>
      </w:r>
    </w:p>
    <w:p w14:paraId="66BBE597" w14:textId="5E6FD2E2" w:rsidR="00255808" w:rsidRDefault="00255808" w:rsidP="0065688E">
      <w:pPr>
        <w:pStyle w:val="Heading2"/>
      </w:pPr>
      <w:r>
        <w:t xml:space="preserve">Participants who viewed the activity statements bet less than participants who did not see a statement </w:t>
      </w:r>
    </w:p>
    <w:p w14:paraId="0262B80A" w14:textId="13BE9284" w:rsidR="00790D5C" w:rsidRDefault="002A43E8" w:rsidP="002A43E8">
      <w:r>
        <w:rPr>
          <w:lang w:bidi="en-US"/>
        </w:rPr>
        <w:t xml:space="preserve">There was a </w:t>
      </w:r>
      <w:r w:rsidR="00C678AC">
        <w:rPr>
          <w:lang w:bidi="en-US"/>
        </w:rPr>
        <w:t xml:space="preserve">meaningful, and statistically </w:t>
      </w:r>
      <w:r>
        <w:rPr>
          <w:lang w:bidi="en-US"/>
        </w:rPr>
        <w:t xml:space="preserve">significant difference in </w:t>
      </w:r>
      <w:r w:rsidR="00AD7856">
        <w:rPr>
          <w:lang w:bidi="en-US"/>
        </w:rPr>
        <w:t xml:space="preserve">the </w:t>
      </w:r>
      <w:r>
        <w:rPr>
          <w:lang w:bidi="en-US"/>
        </w:rPr>
        <w:t>amount bet between those who did not see a statement and those who did.</w:t>
      </w:r>
      <w:r w:rsidR="00494B8D">
        <w:rPr>
          <w:lang w:bidi="en-US"/>
        </w:rPr>
        <w:t xml:space="preserve"> </w:t>
      </w:r>
      <w:r w:rsidR="001601EE">
        <w:rPr>
          <w:lang w:bidi="en-US"/>
        </w:rPr>
        <w:t>On average, those</w:t>
      </w:r>
      <w:r w:rsidRPr="0013772F">
        <w:rPr>
          <w:lang w:bidi="en-US"/>
        </w:rPr>
        <w:t xml:space="preserve"> who </w:t>
      </w:r>
      <w:r w:rsidR="00AD7856">
        <w:rPr>
          <w:lang w:bidi="en-US"/>
        </w:rPr>
        <w:t>did not see a statement bet $368</w:t>
      </w:r>
      <w:r w:rsidR="001601EE">
        <w:t xml:space="preserve"> while</w:t>
      </w:r>
      <w:r w:rsidRPr="0013772F">
        <w:rPr>
          <w:lang w:bidi="en-US"/>
        </w:rPr>
        <w:t xml:space="preserve"> those who </w:t>
      </w:r>
      <w:r w:rsidR="00AD7856">
        <w:rPr>
          <w:lang w:bidi="en-US"/>
        </w:rPr>
        <w:t xml:space="preserve">saw </w:t>
      </w:r>
      <w:r w:rsidR="00433492">
        <w:rPr>
          <w:lang w:bidi="en-US"/>
        </w:rPr>
        <w:t>S</w:t>
      </w:r>
      <w:r w:rsidRPr="0013772F">
        <w:rPr>
          <w:lang w:bidi="en-US"/>
        </w:rPr>
        <w:t xml:space="preserve">tatement </w:t>
      </w:r>
      <w:r w:rsidR="00AD7856">
        <w:rPr>
          <w:lang w:bidi="en-US"/>
        </w:rPr>
        <w:t xml:space="preserve">A (graph) bet $340, and those who saw </w:t>
      </w:r>
      <w:r w:rsidR="00382E28">
        <w:rPr>
          <w:lang w:bidi="en-US"/>
        </w:rPr>
        <w:t xml:space="preserve">Statement </w:t>
      </w:r>
      <w:r w:rsidR="00AD7856">
        <w:rPr>
          <w:lang w:bidi="en-US"/>
        </w:rPr>
        <w:t>B (</w:t>
      </w:r>
      <w:r w:rsidRPr="0013772F">
        <w:rPr>
          <w:lang w:bidi="en-US"/>
        </w:rPr>
        <w:t>table</w:t>
      </w:r>
      <w:r w:rsidR="001601EE">
        <w:rPr>
          <w:lang w:bidi="en-US"/>
        </w:rPr>
        <w:t>)</w:t>
      </w:r>
      <w:r w:rsidR="00AD7856">
        <w:rPr>
          <w:lang w:bidi="en-US"/>
        </w:rPr>
        <w:t xml:space="preserve"> bet $350</w:t>
      </w:r>
      <w:r w:rsidR="00AD7856">
        <w:t xml:space="preserve">. </w:t>
      </w:r>
      <w:r w:rsidR="001601EE">
        <w:t>This represent</w:t>
      </w:r>
      <w:r w:rsidR="001601EE" w:rsidRPr="006B51E8">
        <w:t xml:space="preserve">s </w:t>
      </w:r>
      <w:r w:rsidR="00AD76DD" w:rsidRPr="006B51E8">
        <w:t>a $</w:t>
      </w:r>
      <w:r w:rsidR="006B51E8" w:rsidRPr="006B51E8">
        <w:t>28</w:t>
      </w:r>
      <w:r w:rsidR="001601EE" w:rsidRPr="006B51E8">
        <w:t xml:space="preserve"> </w:t>
      </w:r>
      <w:r w:rsidR="00AD76DD" w:rsidRPr="006B51E8">
        <w:t>(</w:t>
      </w:r>
      <w:r w:rsidR="006B51E8" w:rsidRPr="006B51E8">
        <w:t>7.6</w:t>
      </w:r>
      <w:r w:rsidR="007D67AA">
        <w:t xml:space="preserve"> per cent</w:t>
      </w:r>
      <w:r w:rsidR="00AD76DD" w:rsidRPr="006B51E8">
        <w:t>)</w:t>
      </w:r>
      <w:r w:rsidR="001601EE" w:rsidRPr="006B51E8">
        <w:t xml:space="preserve"> and </w:t>
      </w:r>
      <w:r w:rsidR="00AD76DD" w:rsidRPr="006B51E8">
        <w:t>$</w:t>
      </w:r>
      <w:r w:rsidR="006B51E8" w:rsidRPr="006B51E8">
        <w:t>18</w:t>
      </w:r>
      <w:r w:rsidR="00AD76DD">
        <w:t xml:space="preserve"> (</w:t>
      </w:r>
      <w:r w:rsidR="006B51E8" w:rsidRPr="006B51E8">
        <w:t>4.9</w:t>
      </w:r>
      <w:r w:rsidR="007D67AA">
        <w:t xml:space="preserve"> per cent</w:t>
      </w:r>
      <w:r w:rsidR="00AD76DD" w:rsidRPr="006B51E8">
        <w:t>)</w:t>
      </w:r>
      <w:r w:rsidR="001601EE" w:rsidRPr="006B51E8">
        <w:t xml:space="preserve"> reduc</w:t>
      </w:r>
      <w:r w:rsidR="001601EE">
        <w:t>tion in amount bet for Statement A</w:t>
      </w:r>
      <w:r w:rsidR="004B46B6">
        <w:t xml:space="preserve"> (graph)</w:t>
      </w:r>
      <w:r w:rsidR="001601EE">
        <w:t xml:space="preserve"> and B </w:t>
      </w:r>
      <w:r w:rsidR="004B46B6">
        <w:t xml:space="preserve">(table) </w:t>
      </w:r>
      <w:r w:rsidR="001601EE">
        <w:t>respectively</w:t>
      </w:r>
      <w:r w:rsidR="001601EE">
        <w:rPr>
          <w:rStyle w:val="FootnoteReference"/>
        </w:rPr>
        <w:footnoteReference w:id="3"/>
      </w:r>
      <w:r w:rsidR="00A75861">
        <w:t>.</w:t>
      </w:r>
    </w:p>
    <w:p w14:paraId="09F375CE" w14:textId="5499FDCD" w:rsidR="00A46178" w:rsidRDefault="00AD76DD" w:rsidP="002A43E8">
      <w:r>
        <w:t>Those</w:t>
      </w:r>
      <w:r w:rsidR="00AD7856">
        <w:t xml:space="preserve"> who saw </w:t>
      </w:r>
      <w:r w:rsidR="00433492">
        <w:t>S</w:t>
      </w:r>
      <w:r w:rsidR="00AD7856">
        <w:t xml:space="preserve">tatement A </w:t>
      </w:r>
      <w:r w:rsidR="00BB1B84">
        <w:t xml:space="preserve">(graph) </w:t>
      </w:r>
      <w:r w:rsidR="00AD7856">
        <w:t xml:space="preserve">bet </w:t>
      </w:r>
      <w:r w:rsidRPr="006B51E8">
        <w:t>$10 l</w:t>
      </w:r>
      <w:r>
        <w:t xml:space="preserve">ess </w:t>
      </w:r>
      <w:r w:rsidR="00AD7856">
        <w:t xml:space="preserve">than those who saw </w:t>
      </w:r>
      <w:r w:rsidR="00433492">
        <w:t>S</w:t>
      </w:r>
      <w:r w:rsidR="00AD7856">
        <w:t>tatement B</w:t>
      </w:r>
      <w:r w:rsidR="00BB1B84">
        <w:t xml:space="preserve"> (table)</w:t>
      </w:r>
      <w:r w:rsidR="00790D5C">
        <w:t>.</w:t>
      </w:r>
      <w:r w:rsidR="002A43E8">
        <w:t xml:space="preserve"> </w:t>
      </w:r>
      <w:r w:rsidR="00790D5C">
        <w:t xml:space="preserve">This </w:t>
      </w:r>
      <w:r w:rsidR="00BB1B84">
        <w:t>difference</w:t>
      </w:r>
      <w:r w:rsidR="00790D5C">
        <w:t xml:space="preserve"> was</w:t>
      </w:r>
      <w:r>
        <w:t xml:space="preserve"> not</w:t>
      </w:r>
      <w:r w:rsidR="002A43E8">
        <w:t xml:space="preserve"> statistically significant</w:t>
      </w:r>
      <w:r>
        <w:rPr>
          <w:rStyle w:val="FootnoteReference"/>
        </w:rPr>
        <w:footnoteReference w:id="4"/>
      </w:r>
      <w:r w:rsidR="00790D5C">
        <w:t xml:space="preserve">, but does provide some evidence </w:t>
      </w:r>
      <w:r w:rsidR="00604967">
        <w:t>favouring a graph presentation over a table.</w:t>
      </w:r>
    </w:p>
    <w:p w14:paraId="5163AD91" w14:textId="20E25101" w:rsidR="00255808" w:rsidRPr="00C6323C" w:rsidRDefault="009F6FD6" w:rsidP="001F6B01">
      <w:pPr>
        <w:pStyle w:val="FigureHeading"/>
      </w:pPr>
      <w:r>
        <w:t>Figure 9</w:t>
      </w:r>
      <w:r w:rsidR="00D60139">
        <w:t>:</w:t>
      </w:r>
      <w:r w:rsidR="007945D0">
        <w:t xml:space="preserve"> </w:t>
      </w:r>
      <w:r w:rsidR="002418E1">
        <w:t>Activity statements reduce the amount bet</w:t>
      </w:r>
    </w:p>
    <w:p w14:paraId="428DDC33" w14:textId="65881C13" w:rsidR="00255808" w:rsidRPr="00853A9D" w:rsidRDefault="00C37689" w:rsidP="00255808">
      <w:r>
        <w:rPr>
          <w:noProof/>
        </w:rPr>
        <w:drawing>
          <wp:inline distT="0" distB="0" distL="0" distR="0" wp14:anchorId="31A9F525" wp14:editId="2BA3137B">
            <wp:extent cx="5212600" cy="2837815"/>
            <wp:effectExtent l="0" t="0" r="7620" b="635"/>
            <wp:docPr id="9" name="Chart 9" descr="Figure 9 shows the amount bet for participants in each condition - no statement ($368), Statement A ($340) and Statement B ($350)." title="Figure 9: Activity statements reduce the amount bet">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B871CE6" w14:textId="3553D7B7" w:rsidR="00255808" w:rsidRDefault="00255808" w:rsidP="00255808">
      <w:pPr>
        <w:pStyle w:val="SourceNotesText"/>
        <w:rPr>
          <w:sz w:val="16"/>
          <w:lang w:bidi="en-US"/>
        </w:rPr>
      </w:pPr>
      <w:r w:rsidRPr="00D943B4">
        <w:rPr>
          <w:sz w:val="16"/>
          <w:lang w:bidi="en-US"/>
        </w:rPr>
        <w:t>Note:</w:t>
      </w:r>
      <w:r w:rsidRPr="001F5200">
        <w:rPr>
          <w:sz w:val="16"/>
          <w:lang w:bidi="en-US"/>
        </w:rPr>
        <w:t xml:space="preserve"> </w:t>
      </w:r>
      <w:r w:rsidR="00BA5C20">
        <w:rPr>
          <w:sz w:val="16"/>
          <w:lang w:bidi="en-US"/>
        </w:rPr>
        <w:t>This graph presents group averages for the total amount bet</w:t>
      </w:r>
      <w:r w:rsidR="00790D5C">
        <w:rPr>
          <w:sz w:val="16"/>
          <w:lang w:bidi="en-US"/>
        </w:rPr>
        <w:t xml:space="preserve"> by each individual</w:t>
      </w:r>
      <w:r w:rsidR="00BA5C20">
        <w:rPr>
          <w:sz w:val="16"/>
          <w:lang w:bidi="en-US"/>
        </w:rPr>
        <w:t xml:space="preserve"> over </w:t>
      </w:r>
      <w:r w:rsidR="008A12D4">
        <w:rPr>
          <w:sz w:val="16"/>
          <w:lang w:bidi="en-US"/>
        </w:rPr>
        <w:t>56</w:t>
      </w:r>
      <w:r w:rsidR="00BA5C20">
        <w:rPr>
          <w:sz w:val="16"/>
          <w:lang w:bidi="en-US"/>
        </w:rPr>
        <w:t xml:space="preserve"> rounds</w:t>
      </w:r>
      <w:r w:rsidR="001024E1">
        <w:rPr>
          <w:sz w:val="16"/>
          <w:lang w:bidi="en-US"/>
        </w:rPr>
        <w:t xml:space="preserve"> of betting</w:t>
      </w:r>
      <w:r w:rsidR="00BA5C20">
        <w:rPr>
          <w:sz w:val="16"/>
          <w:lang w:bidi="en-US"/>
        </w:rPr>
        <w:t>.</w:t>
      </w:r>
      <w:r w:rsidRPr="003F2BCF">
        <w:rPr>
          <w:sz w:val="16"/>
          <w:lang w:bidi="en-US"/>
        </w:rPr>
        <w:t xml:space="preserve"> Participants who saw </w:t>
      </w:r>
      <w:r w:rsidR="00F0170A">
        <w:rPr>
          <w:sz w:val="16"/>
          <w:lang w:bidi="en-US"/>
        </w:rPr>
        <w:t>S</w:t>
      </w:r>
      <w:r w:rsidRPr="003F2BCF">
        <w:rPr>
          <w:sz w:val="16"/>
          <w:lang w:bidi="en-US"/>
        </w:rPr>
        <w:t xml:space="preserve">tatement </w:t>
      </w:r>
      <w:r w:rsidR="00CF2BDD">
        <w:rPr>
          <w:sz w:val="16"/>
          <w:lang w:bidi="en-US"/>
        </w:rPr>
        <w:t>A</w:t>
      </w:r>
      <w:r w:rsidRPr="003F2BCF">
        <w:rPr>
          <w:sz w:val="16"/>
          <w:lang w:bidi="en-US"/>
        </w:rPr>
        <w:t xml:space="preserve"> (graph) (n=564) bet less on average than those who did not see a statement (n=558; p</w:t>
      </w:r>
      <w:r w:rsidR="002F5F64">
        <w:rPr>
          <w:sz w:val="16"/>
          <w:lang w:bidi="en-US"/>
        </w:rPr>
        <w:t>=</w:t>
      </w:r>
      <w:r w:rsidR="00F0170A">
        <w:rPr>
          <w:sz w:val="16"/>
          <w:lang w:bidi="en-US"/>
        </w:rPr>
        <w:t>.002</w:t>
      </w:r>
      <w:r w:rsidRPr="003F2BCF">
        <w:rPr>
          <w:sz w:val="16"/>
          <w:lang w:bidi="en-US"/>
        </w:rPr>
        <w:t xml:space="preserve">). Participants who saw </w:t>
      </w:r>
      <w:r w:rsidR="00F0170A">
        <w:rPr>
          <w:sz w:val="16"/>
          <w:lang w:bidi="en-US"/>
        </w:rPr>
        <w:t>S</w:t>
      </w:r>
      <w:r w:rsidRPr="003F2BCF">
        <w:rPr>
          <w:sz w:val="16"/>
          <w:lang w:bidi="en-US"/>
        </w:rPr>
        <w:t xml:space="preserve">tatement </w:t>
      </w:r>
      <w:r w:rsidR="00CF2BDD">
        <w:rPr>
          <w:sz w:val="16"/>
          <w:lang w:bidi="en-US"/>
        </w:rPr>
        <w:t>B</w:t>
      </w:r>
      <w:r w:rsidRPr="003F2BCF">
        <w:rPr>
          <w:sz w:val="16"/>
          <w:lang w:bidi="en-US"/>
        </w:rPr>
        <w:t xml:space="preserve"> (table) (n=561) also bet less than those who did not see a statement (p</w:t>
      </w:r>
      <w:r w:rsidR="002F5F64">
        <w:rPr>
          <w:sz w:val="16"/>
          <w:lang w:bidi="en-US"/>
        </w:rPr>
        <w:t>=</w:t>
      </w:r>
      <w:r w:rsidR="00F0170A">
        <w:rPr>
          <w:sz w:val="16"/>
          <w:lang w:bidi="en-US"/>
        </w:rPr>
        <w:t>.029</w:t>
      </w:r>
      <w:r w:rsidRPr="003F2BCF">
        <w:rPr>
          <w:sz w:val="16"/>
          <w:lang w:bidi="en-US"/>
        </w:rPr>
        <w:t>).</w:t>
      </w:r>
    </w:p>
    <w:p w14:paraId="4032BB95" w14:textId="4A29521E" w:rsidR="00A718B3" w:rsidRDefault="00BB1B84" w:rsidP="001D2E2F">
      <w:pPr>
        <w:rPr>
          <w:lang w:bidi="en-US"/>
        </w:rPr>
      </w:pPr>
      <w:r>
        <w:rPr>
          <w:lang w:bidi="en-US"/>
        </w:rPr>
        <w:t xml:space="preserve">Figure </w:t>
      </w:r>
      <w:r w:rsidR="009F6FD6">
        <w:rPr>
          <w:lang w:bidi="en-US"/>
        </w:rPr>
        <w:t>10</w:t>
      </w:r>
      <w:r>
        <w:rPr>
          <w:lang w:bidi="en-US"/>
        </w:rPr>
        <w:t xml:space="preserve"> shows the impact of our activity statements over</w:t>
      </w:r>
      <w:r w:rsidR="00EC3EDE">
        <w:rPr>
          <w:lang w:bidi="en-US"/>
        </w:rPr>
        <w:t xml:space="preserve"> </w:t>
      </w:r>
      <w:r w:rsidR="00BD0BA3">
        <w:rPr>
          <w:lang w:bidi="en-US"/>
        </w:rPr>
        <w:t>the 64 individual</w:t>
      </w:r>
      <w:r w:rsidR="00EC3EDE">
        <w:rPr>
          <w:lang w:bidi="en-US"/>
        </w:rPr>
        <w:t xml:space="preserve"> bets</w:t>
      </w:r>
      <w:r w:rsidR="001024E1">
        <w:rPr>
          <w:lang w:bidi="en-US"/>
        </w:rPr>
        <w:t xml:space="preserve">. </w:t>
      </w:r>
      <w:r w:rsidR="00EC3EDE">
        <w:rPr>
          <w:lang w:bidi="en-US"/>
        </w:rPr>
        <w:t xml:space="preserve">Relative to the no statement group, </w:t>
      </w:r>
      <w:r w:rsidR="00EC3EDE">
        <w:t>betting decreases steadily</w:t>
      </w:r>
      <w:r w:rsidR="001D2E2F">
        <w:t xml:space="preserve"> over time with repeated exposure to the </w:t>
      </w:r>
      <w:r w:rsidR="001D2E2F">
        <w:lastRenderedPageBreak/>
        <w:t>activity statements</w:t>
      </w:r>
      <w:r w:rsidR="001D2E2F">
        <w:rPr>
          <w:lang w:bidi="en-US"/>
        </w:rPr>
        <w:t>.</w:t>
      </w:r>
      <w:r w:rsidR="00A718B3">
        <w:rPr>
          <w:lang w:bidi="en-US"/>
        </w:rPr>
        <w:t xml:space="preserve"> This suggests the effect of viewing activity statements on gambling decisions is not only maintained but reinforced over time.</w:t>
      </w:r>
    </w:p>
    <w:p w14:paraId="6C793C71" w14:textId="10788DAC" w:rsidR="00766E13" w:rsidRDefault="007945D0" w:rsidP="001F6B01">
      <w:pPr>
        <w:pStyle w:val="FigureHeading"/>
        <w:rPr>
          <w:lang w:bidi="en-US"/>
        </w:rPr>
      </w:pPr>
      <w:r>
        <w:rPr>
          <w:lang w:bidi="en-US"/>
        </w:rPr>
        <w:t xml:space="preserve">Figure </w:t>
      </w:r>
      <w:r w:rsidR="009F6FD6">
        <w:rPr>
          <w:lang w:bidi="en-US"/>
        </w:rPr>
        <w:t>10</w:t>
      </w:r>
      <w:r w:rsidR="00D60139">
        <w:rPr>
          <w:lang w:bidi="en-US"/>
        </w:rPr>
        <w:t>:</w:t>
      </w:r>
      <w:r>
        <w:rPr>
          <w:lang w:bidi="en-US"/>
        </w:rPr>
        <w:t xml:space="preserve"> </w:t>
      </w:r>
      <w:r w:rsidR="00947285">
        <w:rPr>
          <w:lang w:bidi="en-US"/>
        </w:rPr>
        <w:t>The impact of activity statements increases with repeated exposures</w:t>
      </w:r>
    </w:p>
    <w:p w14:paraId="13936976" w14:textId="581783DD" w:rsidR="00CE1848" w:rsidRPr="00CE1848" w:rsidRDefault="00ED4B0E" w:rsidP="00CE1848">
      <w:pPr>
        <w:rPr>
          <w:lang w:bidi="en-US"/>
        </w:rPr>
      </w:pPr>
      <w:r>
        <w:rPr>
          <w:noProof/>
        </w:rPr>
        <w:drawing>
          <wp:inline distT="0" distB="0" distL="0" distR="0" wp14:anchorId="192A9F03" wp14:editId="2A2F12FA">
            <wp:extent cx="5256530" cy="2993390"/>
            <wp:effectExtent l="0" t="0" r="1270" b="0"/>
            <wp:docPr id="82" name="Chart 82" descr="Figure 10 shows the mean amount bet for each gamble, by condition (no statement, statement A and statement B). The no statement line increases gradually where statement A and statement B lines decrease more rapidly toward the 64th gamble." title="Figure 10: The impact of activity statements increases with repeated exposures"/>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1850560" w14:textId="51F0785A" w:rsidR="00E6147C" w:rsidRPr="0017734E" w:rsidRDefault="00255808" w:rsidP="0017734E">
      <w:pPr>
        <w:pStyle w:val="TableText"/>
        <w:rPr>
          <w:sz w:val="16"/>
          <w:szCs w:val="16"/>
          <w:lang w:bidi="en-US"/>
        </w:rPr>
      </w:pPr>
      <w:r w:rsidRPr="00D943B4">
        <w:rPr>
          <w:sz w:val="16"/>
          <w:szCs w:val="16"/>
          <w:lang w:bidi="en-US"/>
        </w:rPr>
        <w:t>Note:</w:t>
      </w:r>
      <w:r w:rsidRPr="003F2BCF">
        <w:rPr>
          <w:b/>
          <w:sz w:val="16"/>
          <w:szCs w:val="16"/>
          <w:lang w:bidi="en-US"/>
        </w:rPr>
        <w:t xml:space="preserve"> </w:t>
      </w:r>
      <w:r w:rsidR="00871998" w:rsidRPr="00871998">
        <w:rPr>
          <w:sz w:val="16"/>
          <w:szCs w:val="16"/>
          <w:lang w:bidi="en-US"/>
        </w:rPr>
        <w:t>This figure shows a running total of the average amount bet in each group. Relative to control, both Statement A and Statement B steadily reduced the total amount bet over time. This difference over time w</w:t>
      </w:r>
      <w:r w:rsidR="00D943B4">
        <w:rPr>
          <w:sz w:val="16"/>
          <w:szCs w:val="16"/>
          <w:lang w:bidi="en-US"/>
        </w:rPr>
        <w:t>as statistically significant (p=</w:t>
      </w:r>
      <w:r w:rsidR="00A90E8E">
        <w:rPr>
          <w:sz w:val="16"/>
          <w:szCs w:val="16"/>
          <w:lang w:bidi="en-US"/>
        </w:rPr>
        <w:t>.</w:t>
      </w:r>
      <w:r w:rsidR="00871998">
        <w:rPr>
          <w:sz w:val="16"/>
          <w:szCs w:val="16"/>
          <w:lang w:bidi="en-US"/>
        </w:rPr>
        <w:t>003</w:t>
      </w:r>
      <w:r w:rsidR="00D943B4">
        <w:rPr>
          <w:sz w:val="16"/>
          <w:szCs w:val="16"/>
          <w:lang w:bidi="en-US"/>
        </w:rPr>
        <w:t xml:space="preserve"> for Statement A and p=</w:t>
      </w:r>
      <w:r w:rsidR="00871998">
        <w:rPr>
          <w:sz w:val="16"/>
          <w:szCs w:val="16"/>
          <w:lang w:bidi="en-US"/>
        </w:rPr>
        <w:t>.033</w:t>
      </w:r>
      <w:r w:rsidR="00871998" w:rsidRPr="00871998">
        <w:rPr>
          <w:sz w:val="16"/>
          <w:szCs w:val="16"/>
          <w:lang w:bidi="en-US"/>
        </w:rPr>
        <w:t xml:space="preserve"> for Statem</w:t>
      </w:r>
      <w:r w:rsidR="00D943B4">
        <w:rPr>
          <w:sz w:val="16"/>
          <w:szCs w:val="16"/>
          <w:lang w:bidi="en-US"/>
        </w:rPr>
        <w:t xml:space="preserve">ent B, see </w:t>
      </w:r>
      <w:r w:rsidR="00D943B4" w:rsidRPr="00CA2B97">
        <w:rPr>
          <w:sz w:val="16"/>
          <w:szCs w:val="16"/>
          <w:lang w:bidi="en-US"/>
        </w:rPr>
        <w:t xml:space="preserve">Table </w:t>
      </w:r>
      <w:r w:rsidR="005C2B7F">
        <w:rPr>
          <w:sz w:val="16"/>
          <w:szCs w:val="16"/>
          <w:lang w:bidi="en-US"/>
        </w:rPr>
        <w:t>E</w:t>
      </w:r>
      <w:r w:rsidR="00D74439">
        <w:rPr>
          <w:sz w:val="16"/>
          <w:szCs w:val="16"/>
          <w:lang w:bidi="en-US"/>
        </w:rPr>
        <w:t>2</w:t>
      </w:r>
      <w:r w:rsidR="00D943B4">
        <w:rPr>
          <w:sz w:val="16"/>
          <w:szCs w:val="16"/>
          <w:lang w:bidi="en-US"/>
        </w:rPr>
        <w:t xml:space="preserve"> in Appendix E</w:t>
      </w:r>
      <w:r w:rsidR="00871998" w:rsidRPr="00871998">
        <w:rPr>
          <w:sz w:val="16"/>
          <w:szCs w:val="16"/>
          <w:lang w:bidi="en-US"/>
        </w:rPr>
        <w:t>).</w:t>
      </w:r>
    </w:p>
    <w:p w14:paraId="00831D9D" w14:textId="4E03C6F4" w:rsidR="00A718B3" w:rsidRDefault="00A718B3" w:rsidP="00A718B3">
      <w:pPr>
        <w:rPr>
          <w:lang w:bidi="en-US"/>
        </w:rPr>
      </w:pPr>
      <w:r>
        <w:rPr>
          <w:lang w:bidi="en-US"/>
        </w:rPr>
        <w:t>We were also interested in whether viewing an activity statement would influence the number of bets made by participants. While participants who saw the statement</w:t>
      </w:r>
      <w:r w:rsidR="00A96B82">
        <w:rPr>
          <w:lang w:bidi="en-US"/>
        </w:rPr>
        <w:t>s</w:t>
      </w:r>
      <w:r>
        <w:rPr>
          <w:lang w:bidi="en-US"/>
        </w:rPr>
        <w:t xml:space="preserve"> bet smaller amounts, the number of bets they placed was not </w:t>
      </w:r>
      <w:r w:rsidR="00BB1B84">
        <w:rPr>
          <w:lang w:bidi="en-US"/>
        </w:rPr>
        <w:t xml:space="preserve">meaningfully different to </w:t>
      </w:r>
      <w:r w:rsidR="004B46B6">
        <w:rPr>
          <w:lang w:bidi="en-US"/>
        </w:rPr>
        <w:t xml:space="preserve">the </w:t>
      </w:r>
      <w:r>
        <w:rPr>
          <w:lang w:bidi="en-US"/>
        </w:rPr>
        <w:t>no statement group (45 bets compared with 46 bets). This suggests the activity statement inform</w:t>
      </w:r>
      <w:r w:rsidR="001302F7">
        <w:rPr>
          <w:lang w:bidi="en-US"/>
        </w:rPr>
        <w:t>s</w:t>
      </w:r>
      <w:r>
        <w:rPr>
          <w:lang w:bidi="en-US"/>
        </w:rPr>
        <w:t xml:space="preserve"> decision</w:t>
      </w:r>
      <w:r>
        <w:rPr>
          <w:lang w:bidi="en-US"/>
        </w:rPr>
        <w:noBreakHyphen/>
        <w:t>making about amount bet rather than participation in gambling itself.</w:t>
      </w:r>
    </w:p>
    <w:p w14:paraId="373E1A70" w14:textId="0BB849EC" w:rsidR="0048468B" w:rsidRDefault="00F82CA5" w:rsidP="0048468B">
      <w:pPr>
        <w:pStyle w:val="Heading2"/>
      </w:pPr>
      <w:r>
        <w:t>A</w:t>
      </w:r>
      <w:r w:rsidR="00AE352B">
        <w:t>ctivity statement</w:t>
      </w:r>
      <w:r>
        <w:t>s</w:t>
      </w:r>
      <w:r w:rsidR="00AE352B">
        <w:t xml:space="preserve"> had a bigger effect </w:t>
      </w:r>
      <w:r w:rsidR="00E601DC">
        <w:t>for some individuals than others</w:t>
      </w:r>
    </w:p>
    <w:p w14:paraId="0EF694D0" w14:textId="31074C39" w:rsidR="00F82CA5" w:rsidRDefault="00F82CA5" w:rsidP="00444EE9">
      <w:r>
        <w:t xml:space="preserve">We </w:t>
      </w:r>
      <w:r w:rsidR="000162A3">
        <w:t xml:space="preserve">looked at how our activity statements performed among </w:t>
      </w:r>
      <w:r w:rsidR="00272211">
        <w:t xml:space="preserve">groups of </w:t>
      </w:r>
      <w:r w:rsidR="000162A3">
        <w:t>participants with different characteristics.</w:t>
      </w:r>
      <w:r>
        <w:t xml:space="preserve"> The findings in this section are suggestive, as the study was not designed to detect differences between </w:t>
      </w:r>
      <w:r w:rsidR="009E239C">
        <w:t>sub-group</w:t>
      </w:r>
      <w:r>
        <w:t>s.</w:t>
      </w:r>
    </w:p>
    <w:p w14:paraId="45867D6F" w14:textId="6E2B5206" w:rsidR="00C05E90" w:rsidRPr="00A939A9" w:rsidRDefault="00C05E90" w:rsidP="00C05E90">
      <w:pPr>
        <w:pStyle w:val="Heading3"/>
      </w:pPr>
      <w:r>
        <w:t>Gambling severity</w:t>
      </w:r>
    </w:p>
    <w:p w14:paraId="5386DF8B" w14:textId="0AD9BDE2" w:rsidR="00C05E90" w:rsidRDefault="001302F7" w:rsidP="00D943B4">
      <w:r>
        <w:t>Our results suggest</w:t>
      </w:r>
      <w:r w:rsidR="00485D94">
        <w:t xml:space="preserve"> the impact of our statements, particularly Statement A, was higher among moderate-risk gamblers. </w:t>
      </w:r>
      <w:r w:rsidR="00DC6600">
        <w:t>Moderate-risk gamblers</w:t>
      </w:r>
      <w:r w:rsidR="00987621">
        <w:t xml:space="preserve"> bet less when they saw </w:t>
      </w:r>
      <w:r w:rsidR="001047B3">
        <w:t>S</w:t>
      </w:r>
      <w:r w:rsidR="00987621">
        <w:t>tatement</w:t>
      </w:r>
      <w:r w:rsidR="001C6E4D">
        <w:t> </w:t>
      </w:r>
      <w:r w:rsidR="001047B3">
        <w:t>A (</w:t>
      </w:r>
      <w:r w:rsidR="00987621">
        <w:t>graph</w:t>
      </w:r>
      <w:r w:rsidR="001047B3">
        <w:t>)</w:t>
      </w:r>
      <w:r w:rsidR="00987621">
        <w:t xml:space="preserve"> compared with </w:t>
      </w:r>
      <w:r w:rsidR="00242E13">
        <w:t>those who did not see an activity statement</w:t>
      </w:r>
      <w:r>
        <w:t xml:space="preserve"> (by 11 per cent</w:t>
      </w:r>
      <w:r w:rsidR="00987621">
        <w:t>). Moderate</w:t>
      </w:r>
      <w:r w:rsidR="00D943B4">
        <w:noBreakHyphen/>
      </w:r>
      <w:r w:rsidR="00987621">
        <w:t xml:space="preserve">risk participants who saw </w:t>
      </w:r>
      <w:r w:rsidR="008251E6">
        <w:t>S</w:t>
      </w:r>
      <w:r w:rsidR="00987621">
        <w:t xml:space="preserve">tatement B </w:t>
      </w:r>
      <w:r w:rsidR="001047B3">
        <w:t xml:space="preserve">(table) </w:t>
      </w:r>
      <w:r w:rsidR="00987621">
        <w:t>bet less than those who did not see a statement, but this difference was not statistically significant (see Figu</w:t>
      </w:r>
      <w:r w:rsidR="009F6FD6">
        <w:t>re 11</w:t>
      </w:r>
      <w:r w:rsidR="00987621">
        <w:t xml:space="preserve">). </w:t>
      </w:r>
      <w:r w:rsidR="00D943B4">
        <w:t>This finding indicates a stronger effect of the graph format compared</w:t>
      </w:r>
      <w:r w:rsidR="00485D94">
        <w:t xml:space="preserve"> with no statement</w:t>
      </w:r>
      <w:r w:rsidR="00D943B4">
        <w:t>, especially for moderate</w:t>
      </w:r>
      <w:r w:rsidR="00D943B4">
        <w:noBreakHyphen/>
        <w:t xml:space="preserve">risk gamblers. </w:t>
      </w:r>
      <w:r w:rsidR="00C05E90">
        <w:t>Participants</w:t>
      </w:r>
      <w:r w:rsidR="00877E44">
        <w:t xml:space="preserve"> who were classified as no/low</w:t>
      </w:r>
      <w:r w:rsidR="00D943B4">
        <w:noBreakHyphen/>
      </w:r>
      <w:r w:rsidR="00877E44">
        <w:t xml:space="preserve">risk </w:t>
      </w:r>
      <w:r w:rsidR="001047B3">
        <w:t xml:space="preserve">bet less </w:t>
      </w:r>
      <w:r w:rsidR="00485D94">
        <w:t xml:space="preserve">when shown an activity statement </w:t>
      </w:r>
      <w:r w:rsidR="00C05E90">
        <w:t xml:space="preserve">but </w:t>
      </w:r>
      <w:r w:rsidR="00877E44">
        <w:t xml:space="preserve">this difference </w:t>
      </w:r>
      <w:r w:rsidR="00C05E90">
        <w:t>was not st</w:t>
      </w:r>
      <w:r w:rsidR="00A75861">
        <w:t>atistically significant.</w:t>
      </w:r>
    </w:p>
    <w:p w14:paraId="13F17575" w14:textId="6809E493" w:rsidR="00BD14D1" w:rsidRDefault="004F4A87" w:rsidP="001F6B01">
      <w:pPr>
        <w:pStyle w:val="FigureHeading"/>
      </w:pPr>
      <w:r w:rsidRPr="00AD74B7">
        <w:lastRenderedPageBreak/>
        <w:t>Figure 1</w:t>
      </w:r>
      <w:r w:rsidR="009F6FD6">
        <w:t>1</w:t>
      </w:r>
      <w:r w:rsidR="00D60139">
        <w:t>:</w:t>
      </w:r>
      <w:r w:rsidRPr="00AD74B7">
        <w:t xml:space="preserve"> </w:t>
      </w:r>
      <w:r w:rsidR="00485D94">
        <w:t>Activity statements reduced amount bet for moderate-risk gamblers</w:t>
      </w:r>
    </w:p>
    <w:p w14:paraId="024E789E" w14:textId="7827EEC3" w:rsidR="00877E44" w:rsidRDefault="00B40725" w:rsidP="00C05E90">
      <w:r>
        <w:rPr>
          <w:noProof/>
        </w:rPr>
        <w:drawing>
          <wp:inline distT="0" distB="0" distL="0" distR="0" wp14:anchorId="2EFF98B7" wp14:editId="6AF7CA9F">
            <wp:extent cx="4505325" cy="3124200"/>
            <wp:effectExtent l="0" t="0" r="0" b="0"/>
            <wp:docPr id="16" name="Chart 16" descr="Figure 11 shows amount bet for participants who saw no statement, statement A and statement B, for moderate-risk and no/low-risk gamblers separately. " title="Figure 11: Activity statements reduced amount bet for moderate-risk gamblers">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11EA12F" w14:textId="11871AAC" w:rsidR="005D0C64" w:rsidRDefault="005C367D" w:rsidP="00B40725">
      <w:pPr>
        <w:pStyle w:val="TableText"/>
      </w:pPr>
      <w:r w:rsidRPr="001047B3">
        <w:rPr>
          <w:sz w:val="18"/>
        </w:rPr>
        <w:t>Note:</w:t>
      </w:r>
      <w:r w:rsidRPr="005C367D">
        <w:rPr>
          <w:sz w:val="18"/>
        </w:rPr>
        <w:t xml:space="preserve"> </w:t>
      </w:r>
      <w:r w:rsidR="001047B3">
        <w:rPr>
          <w:sz w:val="18"/>
        </w:rPr>
        <w:t>* indicates a statistically significant difference to the no statement group.</w:t>
      </w:r>
      <w:r w:rsidR="00B40725" w:rsidRPr="00B40725">
        <w:t xml:space="preserve"> </w:t>
      </w:r>
      <w:r w:rsidR="00B40725" w:rsidRPr="00B40725">
        <w:rPr>
          <w:sz w:val="18"/>
        </w:rPr>
        <w:t>This graph presents group averages for the total amount bet by each individual over</w:t>
      </w:r>
      <w:r w:rsidR="00A96B82">
        <w:rPr>
          <w:sz w:val="18"/>
        </w:rPr>
        <w:t xml:space="preserve"> 56</w:t>
      </w:r>
      <w:r w:rsidR="00B40725" w:rsidRPr="00B40725">
        <w:rPr>
          <w:sz w:val="18"/>
        </w:rPr>
        <w:t xml:space="preserve"> rounds of betting. "No/Low-risk" indicates</w:t>
      </w:r>
      <w:r w:rsidR="00A96B82">
        <w:rPr>
          <w:sz w:val="18"/>
        </w:rPr>
        <w:t xml:space="preserve"> a</w:t>
      </w:r>
      <w:r w:rsidR="00B40725" w:rsidRPr="00B40725">
        <w:rPr>
          <w:sz w:val="18"/>
        </w:rPr>
        <w:t xml:space="preserve"> PGSI score of 0-2, "moderate-risk" indicates </w:t>
      </w:r>
      <w:r w:rsidR="00A96B82">
        <w:rPr>
          <w:sz w:val="18"/>
        </w:rPr>
        <w:t xml:space="preserve">a </w:t>
      </w:r>
      <w:r w:rsidR="00B40725" w:rsidRPr="00B40725">
        <w:rPr>
          <w:sz w:val="18"/>
        </w:rPr>
        <w:t xml:space="preserve">PGSI score 3-7. Participants in the "moderate-risk" group who saw </w:t>
      </w:r>
      <w:r w:rsidR="00A96B82">
        <w:rPr>
          <w:sz w:val="18"/>
        </w:rPr>
        <w:t>S</w:t>
      </w:r>
      <w:r w:rsidR="00B40725" w:rsidRPr="00B40725">
        <w:rPr>
          <w:sz w:val="18"/>
        </w:rPr>
        <w:t xml:space="preserve">tatement A (graph) (n=209) bet significantly less than </w:t>
      </w:r>
      <w:r w:rsidR="00A96B82">
        <w:rPr>
          <w:sz w:val="18"/>
        </w:rPr>
        <w:t>the control group (no statement) (n=221) (p=.01</w:t>
      </w:r>
      <w:r w:rsidR="00C5538B">
        <w:rPr>
          <w:sz w:val="18"/>
        </w:rPr>
        <w:t>0</w:t>
      </w:r>
      <w:r w:rsidR="00B40725" w:rsidRPr="00B40725">
        <w:rPr>
          <w:sz w:val="18"/>
        </w:rPr>
        <w:t xml:space="preserve">). Those who viewed </w:t>
      </w:r>
      <w:r w:rsidR="00A96B82">
        <w:rPr>
          <w:sz w:val="18"/>
        </w:rPr>
        <w:t>S</w:t>
      </w:r>
      <w:r w:rsidR="00B40725" w:rsidRPr="00B40725">
        <w:rPr>
          <w:sz w:val="18"/>
        </w:rPr>
        <w:t>tatement B (table) (n=222) bet less than the control group</w:t>
      </w:r>
      <w:r w:rsidR="00A96B82">
        <w:rPr>
          <w:sz w:val="18"/>
        </w:rPr>
        <w:t xml:space="preserve"> (no statement)</w:t>
      </w:r>
      <w:r w:rsidR="00B40725" w:rsidRPr="00B40725">
        <w:rPr>
          <w:sz w:val="18"/>
        </w:rPr>
        <w:t xml:space="preserve"> but this was not significant (p=.235). Th</w:t>
      </w:r>
      <w:r w:rsidR="00E70336">
        <w:rPr>
          <w:sz w:val="18"/>
        </w:rPr>
        <w:t xml:space="preserve">e differences for those in the </w:t>
      </w:r>
      <w:r w:rsidR="00B40725" w:rsidRPr="00B40725">
        <w:rPr>
          <w:sz w:val="18"/>
        </w:rPr>
        <w:t xml:space="preserve">no/low-risk groups were not significant, though those who viewed </w:t>
      </w:r>
      <w:r w:rsidR="00A96B82">
        <w:rPr>
          <w:sz w:val="18"/>
        </w:rPr>
        <w:t>S</w:t>
      </w:r>
      <w:r w:rsidR="00B40725" w:rsidRPr="00B40725">
        <w:rPr>
          <w:sz w:val="18"/>
        </w:rPr>
        <w:t>tatement A (n=355) and Statement B (n=339) bet less than those in the control group</w:t>
      </w:r>
      <w:r w:rsidR="00A96B82">
        <w:rPr>
          <w:sz w:val="18"/>
        </w:rPr>
        <w:t xml:space="preserve"> (no statement)</w:t>
      </w:r>
      <w:r w:rsidR="00B40725" w:rsidRPr="00B40725">
        <w:rPr>
          <w:sz w:val="18"/>
        </w:rPr>
        <w:t xml:space="preserve"> (n=337) (</w:t>
      </w:r>
      <w:r w:rsidR="00B86E9D">
        <w:rPr>
          <w:sz w:val="18"/>
        </w:rPr>
        <w:t xml:space="preserve">both </w:t>
      </w:r>
      <w:r w:rsidR="00B40725" w:rsidRPr="00B40725">
        <w:rPr>
          <w:sz w:val="18"/>
        </w:rPr>
        <w:t>p</w:t>
      </w:r>
      <w:r w:rsidR="00B86E9D">
        <w:rPr>
          <w:sz w:val="18"/>
        </w:rPr>
        <w:t>=.127</w:t>
      </w:r>
      <w:r w:rsidR="00B40725">
        <w:rPr>
          <w:sz w:val="18"/>
        </w:rPr>
        <w:t>).</w:t>
      </w:r>
    </w:p>
    <w:p w14:paraId="624DD067" w14:textId="78F494D9" w:rsidR="003F4D38" w:rsidRDefault="00485D94" w:rsidP="003F4D38">
      <w:r>
        <w:t xml:space="preserve">We found activity statements reduced </w:t>
      </w:r>
      <w:r w:rsidR="001C6E4D">
        <w:t xml:space="preserve">the </w:t>
      </w:r>
      <w:r>
        <w:t xml:space="preserve">amount bet for participants with other characteristics of interest, though it should be noted the study was not designed to detect </w:t>
      </w:r>
      <w:r w:rsidR="003F4D38">
        <w:t>sub-group effects</w:t>
      </w:r>
      <w:r w:rsidR="003F4D38">
        <w:rPr>
          <w:rStyle w:val="FootnoteReference"/>
        </w:rPr>
        <w:footnoteReference w:id="5"/>
      </w:r>
      <w:r w:rsidR="003F4D38">
        <w:t xml:space="preserve">. </w:t>
      </w:r>
      <w:r w:rsidR="0084174F">
        <w:t xml:space="preserve">Participants with false gambling beliefs, loss-chasing tendencies and lower financial literacy bet substantially less when they saw an activity statement. </w:t>
      </w:r>
      <w:r w:rsidR="001302F7">
        <w:t xml:space="preserve">These results are discussed </w:t>
      </w:r>
      <w:r w:rsidR="0084174F">
        <w:t xml:space="preserve">further in </w:t>
      </w:r>
      <w:r w:rsidR="0084174F" w:rsidRPr="009E239C">
        <w:t>Appendix E</w:t>
      </w:r>
      <w:r w:rsidR="001302F7">
        <w:t>.</w:t>
      </w:r>
    </w:p>
    <w:p w14:paraId="0E2FFBD2" w14:textId="2F8C6E24" w:rsidR="00D714F3" w:rsidRDefault="00D714F3" w:rsidP="00D714F3">
      <w:pPr>
        <w:pStyle w:val="Heading2"/>
      </w:pPr>
      <w:r>
        <w:t>Participant</w:t>
      </w:r>
      <w:r w:rsidR="00E13E6E">
        <w:t>s</w:t>
      </w:r>
      <w:r>
        <w:t xml:space="preserve"> </w:t>
      </w:r>
      <w:r w:rsidR="007C216E">
        <w:t xml:space="preserve">found </w:t>
      </w:r>
      <w:r w:rsidR="00FD2060">
        <w:t xml:space="preserve">most elements of the </w:t>
      </w:r>
      <w:r w:rsidR="003B5C25">
        <w:t>activity statement</w:t>
      </w:r>
      <w:r w:rsidR="00F32999">
        <w:t xml:space="preserve"> prototypes</w:t>
      </w:r>
      <w:r w:rsidR="005E7E00">
        <w:t xml:space="preserve"> </w:t>
      </w:r>
      <w:r w:rsidR="00FD2060">
        <w:t xml:space="preserve">to be </w:t>
      </w:r>
      <w:r w:rsidR="007C216E">
        <w:t>useful and easy to understand</w:t>
      </w:r>
    </w:p>
    <w:p w14:paraId="56D01A68" w14:textId="5514B70F" w:rsidR="00647F0C" w:rsidRDefault="00D2481C" w:rsidP="00B214D5">
      <w:r>
        <w:t>After playing the online game, participants w</w:t>
      </w:r>
      <w:r w:rsidR="00A75861">
        <w:t>ere asked questions about</w:t>
      </w:r>
      <w:r>
        <w:t xml:space="preserve"> </w:t>
      </w:r>
      <w:r w:rsidR="001C6E4D">
        <w:t xml:space="preserve">their </w:t>
      </w:r>
      <w:r>
        <w:t xml:space="preserve">understanding and usefulness of the activity statements. Overall, the majority of participants found </w:t>
      </w:r>
      <w:r w:rsidR="00A75861">
        <w:t xml:space="preserve">elements within the activity statements </w:t>
      </w:r>
      <w:r>
        <w:t>easy-to-understand, useful and were able to correctly identify amounts shown against each element when asked. This indicates the designs achieved the objectives set out in the National Framework.</w:t>
      </w:r>
    </w:p>
    <w:p w14:paraId="5F5E0193" w14:textId="759F688B" w:rsidR="00685418" w:rsidRDefault="00685418" w:rsidP="00685418">
      <w:pPr>
        <w:pStyle w:val="Heading3"/>
      </w:pPr>
      <w:r>
        <w:lastRenderedPageBreak/>
        <w:t>Comprehension of activity statement elements was high</w:t>
      </w:r>
    </w:p>
    <w:p w14:paraId="0A53103E" w14:textId="4E4A2C69" w:rsidR="00B63CC1" w:rsidRDefault="00F32999" w:rsidP="00AA28DC">
      <w:r>
        <w:t>To test comprehension, all participants were presented with one of the prototypes and asked to identify amounts shown for key elements. Treatment group 1 and half the control group saw Statement A and treatment group 2 and half of the control group were shown Statement</w:t>
      </w:r>
      <w:r w:rsidR="001C6E4D">
        <w:t> </w:t>
      </w:r>
      <w:r>
        <w:t>B</w:t>
      </w:r>
      <w:r w:rsidR="00685418">
        <w:t>. Nearly three-quarters of participants (72 per cent) got all of the comprehension questions correct</w:t>
      </w:r>
      <w:r w:rsidR="00A75861">
        <w:t xml:space="preserve"> (Figure 12)</w:t>
      </w:r>
      <w:r w:rsidR="00685418">
        <w:t>. Comprehension was high for all other elements in the activity statements prototypes.</w:t>
      </w:r>
    </w:p>
    <w:p w14:paraId="45B5D7E6" w14:textId="6FFB1737" w:rsidR="004E0768" w:rsidRDefault="004E0768" w:rsidP="001F6B01">
      <w:pPr>
        <w:pStyle w:val="FigureHeading"/>
      </w:pPr>
      <w:r>
        <w:t>Figure 12: Most participants answered the comprehension questions correctly</w:t>
      </w:r>
    </w:p>
    <w:p w14:paraId="6B10B31A" w14:textId="51AEF3C5" w:rsidR="00685418" w:rsidRDefault="00685418" w:rsidP="00AA28DC">
      <w:r>
        <w:rPr>
          <w:noProof/>
        </w:rPr>
        <w:drawing>
          <wp:inline distT="0" distB="0" distL="0" distR="0" wp14:anchorId="3FCAA402" wp14:editId="3F2532BE">
            <wp:extent cx="5060200" cy="2782400"/>
            <wp:effectExtent l="0" t="0" r="7620" b="0"/>
            <wp:docPr id="18" name="Chart 18" descr="Figure 12 shows the proportion of participants who answered the comprehension questions correctly for key elements in the activity statements. The proportions range from 83 per cent for number of bets to 94 per cent for whether the net resultt was negative or positive. Overall 72 per cent of participants answered all of the comprehension questions correctly." title="Figure 12: Most participants answered the comprehension questions correctly">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7088B0C" w14:textId="3FC7195B" w:rsidR="00685418" w:rsidRPr="00685418" w:rsidRDefault="00685418" w:rsidP="00685418">
      <w:pPr>
        <w:pStyle w:val="TableText"/>
        <w:rPr>
          <w:sz w:val="18"/>
        </w:rPr>
      </w:pPr>
      <w:r w:rsidRPr="00685418">
        <w:rPr>
          <w:sz w:val="18"/>
        </w:rPr>
        <w:t xml:space="preserve">Note: This graph presents the proportion of participants who correctly identified different elements in the activity statement prototypes. Proportions are of </w:t>
      </w:r>
      <w:r w:rsidR="00546CCC">
        <w:rPr>
          <w:sz w:val="18"/>
        </w:rPr>
        <w:t xml:space="preserve">all </w:t>
      </w:r>
      <w:r w:rsidRPr="00685418">
        <w:rPr>
          <w:sz w:val="18"/>
        </w:rPr>
        <w:t xml:space="preserve">participants who responded </w:t>
      </w:r>
      <w:r w:rsidR="00772200">
        <w:rPr>
          <w:sz w:val="18"/>
        </w:rPr>
        <w:t>to each question</w:t>
      </w:r>
      <w:r w:rsidRPr="00685418">
        <w:rPr>
          <w:sz w:val="18"/>
        </w:rPr>
        <w:t>.</w:t>
      </w:r>
    </w:p>
    <w:p w14:paraId="451E7913" w14:textId="3CEC25D0" w:rsidR="00B57668" w:rsidRDefault="00835DEC" w:rsidP="00835DEC">
      <w:r>
        <w:t>Similarly, most participants found the elements easy to understand during the game</w:t>
      </w:r>
      <w:r>
        <w:rPr>
          <w:rStyle w:val="FootnoteReference"/>
        </w:rPr>
        <w:footnoteReference w:id="6"/>
      </w:r>
      <w:r>
        <w:t xml:space="preserve"> (table</w:t>
      </w:r>
      <w:r w:rsidR="001C6E4D">
        <w:t> </w:t>
      </w:r>
      <w:r>
        <w:t>3).</w:t>
      </w:r>
    </w:p>
    <w:p w14:paraId="56F591B8" w14:textId="77777777" w:rsidR="006E18F7" w:rsidRDefault="006E18F7">
      <w:pPr>
        <w:spacing w:before="0" w:after="0" w:line="240" w:lineRule="auto"/>
        <w:rPr>
          <w:b/>
          <w:color w:val="auto"/>
          <w:sz w:val="22"/>
        </w:rPr>
      </w:pPr>
      <w:r>
        <w:rPr>
          <w:b/>
          <w:color w:val="auto"/>
        </w:rPr>
        <w:br w:type="page"/>
      </w:r>
    </w:p>
    <w:p w14:paraId="10DDBA3F" w14:textId="0DD59D05" w:rsidR="00835DEC" w:rsidRPr="00835DEC" w:rsidRDefault="00835DEC" w:rsidP="00835DEC">
      <w:pPr>
        <w:pStyle w:val="TableHeading"/>
        <w:rPr>
          <w:b/>
          <w:color w:val="auto"/>
        </w:rPr>
      </w:pPr>
      <w:r w:rsidRPr="00835DEC">
        <w:rPr>
          <w:b/>
          <w:color w:val="auto"/>
        </w:rPr>
        <w:lastRenderedPageBreak/>
        <w:t xml:space="preserve">Table 3: </w:t>
      </w:r>
      <w:r w:rsidR="005E1273">
        <w:rPr>
          <w:b/>
          <w:color w:val="auto"/>
        </w:rPr>
        <w:t>Ease of understanding of activity statement elements</w:t>
      </w:r>
    </w:p>
    <w:tbl>
      <w:tblPr>
        <w:tblStyle w:val="DefaultTable"/>
        <w:tblW w:w="5052" w:type="pct"/>
        <w:tblLayout w:type="fixed"/>
        <w:tblLook w:val="04A0" w:firstRow="1" w:lastRow="0" w:firstColumn="1" w:lastColumn="0" w:noHBand="0" w:noVBand="1"/>
        <w:tblCaption w:val="Table 3: Ease of understanding of activity statement elements"/>
        <w:tblDescription w:val="Table 3 shows the rating of understanding, from extremely easy to extremely difficult for the key activity statement elements."/>
      </w:tblPr>
      <w:tblGrid>
        <w:gridCol w:w="1842"/>
        <w:gridCol w:w="932"/>
        <w:gridCol w:w="932"/>
        <w:gridCol w:w="932"/>
        <w:gridCol w:w="932"/>
        <w:gridCol w:w="932"/>
        <w:gridCol w:w="868"/>
        <w:gridCol w:w="994"/>
      </w:tblGrid>
      <w:tr w:rsidR="00F36CAC" w:rsidRPr="00835DEC" w14:paraId="7FB2010B" w14:textId="53E1EC0E" w:rsidTr="00772200">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101" w:type="pct"/>
            <w:noWrap/>
            <w:hideMark/>
          </w:tcPr>
          <w:p w14:paraId="02CB5489" w14:textId="30ACE919" w:rsidR="00835DEC" w:rsidRPr="00835DEC" w:rsidRDefault="00835DEC" w:rsidP="00772200">
            <w:pPr>
              <w:pStyle w:val="TableHeading"/>
              <w:rPr>
                <w:sz w:val="18"/>
                <w:szCs w:val="18"/>
              </w:rPr>
            </w:pPr>
            <w:r w:rsidRPr="00835DEC">
              <w:rPr>
                <w:sz w:val="18"/>
                <w:szCs w:val="18"/>
              </w:rPr>
              <w:t>Rating of understanding</w:t>
            </w:r>
          </w:p>
        </w:tc>
        <w:tc>
          <w:tcPr>
            <w:tcW w:w="557" w:type="pct"/>
            <w:noWrap/>
            <w:hideMark/>
          </w:tcPr>
          <w:p w14:paraId="4D76B923" w14:textId="28245588" w:rsidR="00835DEC" w:rsidRPr="00835DEC" w:rsidRDefault="00835DEC" w:rsidP="00F36CAC">
            <w:pPr>
              <w:pStyle w:val="TableHeading"/>
              <w:jc w:val="right"/>
              <w:cnfStyle w:val="100000000000" w:firstRow="1" w:lastRow="0" w:firstColumn="0" w:lastColumn="0" w:oddVBand="0" w:evenVBand="0" w:oddHBand="0" w:evenHBand="0" w:firstRowFirstColumn="0" w:firstRowLastColumn="0" w:lastRowFirstColumn="0" w:lastRowLastColumn="0"/>
              <w:rPr>
                <w:iCs/>
                <w:sz w:val="18"/>
                <w:szCs w:val="18"/>
              </w:rPr>
            </w:pPr>
            <w:r w:rsidRPr="00835DEC">
              <w:rPr>
                <w:rFonts w:ascii="Helvetica" w:hAnsi="Helvetica" w:cs="Helvetica"/>
                <w:sz w:val="18"/>
                <w:szCs w:val="18"/>
              </w:rPr>
              <w:t>Amount bet</w:t>
            </w:r>
          </w:p>
        </w:tc>
        <w:tc>
          <w:tcPr>
            <w:tcW w:w="557" w:type="pct"/>
            <w:noWrap/>
            <w:hideMark/>
          </w:tcPr>
          <w:p w14:paraId="5EA96019" w14:textId="0829A664" w:rsidR="00835DEC" w:rsidRPr="00835DEC" w:rsidRDefault="00835DEC" w:rsidP="00F36CAC">
            <w:pPr>
              <w:pStyle w:val="TableHeading"/>
              <w:jc w:val="right"/>
              <w:cnfStyle w:val="100000000000" w:firstRow="1" w:lastRow="0" w:firstColumn="0" w:lastColumn="0" w:oddVBand="0" w:evenVBand="0" w:oddHBand="0" w:evenHBand="0" w:firstRowFirstColumn="0" w:firstRowLastColumn="0" w:lastRowFirstColumn="0" w:lastRowLastColumn="0"/>
              <w:rPr>
                <w:sz w:val="18"/>
                <w:szCs w:val="18"/>
              </w:rPr>
            </w:pPr>
            <w:r w:rsidRPr="00835DEC">
              <w:rPr>
                <w:rFonts w:ascii="Helvetica" w:hAnsi="Helvetica" w:cs="Helvetica"/>
                <w:sz w:val="18"/>
                <w:szCs w:val="18"/>
              </w:rPr>
              <w:t>Amount won</w:t>
            </w:r>
          </w:p>
        </w:tc>
        <w:tc>
          <w:tcPr>
            <w:tcW w:w="557" w:type="pct"/>
            <w:noWrap/>
            <w:hideMark/>
          </w:tcPr>
          <w:p w14:paraId="22D89938" w14:textId="14018D2C" w:rsidR="00835DEC" w:rsidRPr="00835DEC" w:rsidRDefault="00835DEC" w:rsidP="00F36CAC">
            <w:pPr>
              <w:pStyle w:val="TableHeading"/>
              <w:jc w:val="right"/>
              <w:cnfStyle w:val="100000000000" w:firstRow="1" w:lastRow="0" w:firstColumn="0" w:lastColumn="0" w:oddVBand="0" w:evenVBand="0" w:oddHBand="0" w:evenHBand="0" w:firstRowFirstColumn="0" w:firstRowLastColumn="0" w:lastRowFirstColumn="0" w:lastRowLastColumn="0"/>
              <w:rPr>
                <w:sz w:val="18"/>
                <w:szCs w:val="18"/>
              </w:rPr>
            </w:pPr>
            <w:r w:rsidRPr="00835DEC">
              <w:rPr>
                <w:rFonts w:ascii="Helvetica" w:hAnsi="Helvetica" w:cs="Helvetica"/>
                <w:sz w:val="18"/>
                <w:szCs w:val="18"/>
              </w:rPr>
              <w:t>Amount lost</w:t>
            </w:r>
          </w:p>
        </w:tc>
        <w:tc>
          <w:tcPr>
            <w:tcW w:w="557" w:type="pct"/>
            <w:hideMark/>
          </w:tcPr>
          <w:p w14:paraId="6A7AAFAA" w14:textId="6389F09D" w:rsidR="00835DEC" w:rsidRPr="00835DEC" w:rsidRDefault="00835DEC" w:rsidP="00F36CAC">
            <w:pPr>
              <w:pStyle w:val="TableHeading"/>
              <w:jc w:val="right"/>
              <w:cnfStyle w:val="100000000000" w:firstRow="1" w:lastRow="0" w:firstColumn="0" w:lastColumn="0" w:oddVBand="0" w:evenVBand="0" w:oddHBand="0" w:evenHBand="0" w:firstRowFirstColumn="0" w:firstRowLastColumn="0" w:lastRowFirstColumn="0" w:lastRowLastColumn="0"/>
              <w:rPr>
                <w:sz w:val="18"/>
                <w:szCs w:val="18"/>
              </w:rPr>
            </w:pPr>
            <w:r w:rsidRPr="00835DEC">
              <w:rPr>
                <w:rFonts w:ascii="Helvetica" w:hAnsi="Helvetica" w:cs="Helvetica"/>
                <w:sz w:val="18"/>
                <w:szCs w:val="18"/>
              </w:rPr>
              <w:t>Net result</w:t>
            </w:r>
          </w:p>
        </w:tc>
        <w:tc>
          <w:tcPr>
            <w:tcW w:w="557" w:type="pct"/>
          </w:tcPr>
          <w:p w14:paraId="1895E5E1" w14:textId="4EEE5316" w:rsidR="00835DEC" w:rsidRPr="00835DEC" w:rsidRDefault="00835DEC" w:rsidP="00F36CAC">
            <w:pPr>
              <w:pStyle w:val="TableHeading"/>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 w:val="18"/>
                <w:szCs w:val="18"/>
              </w:rPr>
            </w:pPr>
            <w:r w:rsidRPr="00835DEC">
              <w:rPr>
                <w:rFonts w:ascii="Helvetica" w:hAnsi="Helvetica" w:cs="Helvetica"/>
                <w:sz w:val="18"/>
                <w:szCs w:val="18"/>
              </w:rPr>
              <w:t>Amount spent over time</w:t>
            </w:r>
          </w:p>
        </w:tc>
        <w:tc>
          <w:tcPr>
            <w:tcW w:w="519" w:type="pct"/>
          </w:tcPr>
          <w:p w14:paraId="3D8767ED" w14:textId="4FD7B79E" w:rsidR="00835DEC" w:rsidRPr="00835DEC" w:rsidRDefault="00835DEC" w:rsidP="00F36CAC">
            <w:pPr>
              <w:pStyle w:val="TableHeading"/>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 w:val="18"/>
                <w:szCs w:val="18"/>
              </w:rPr>
            </w:pPr>
            <w:r w:rsidRPr="00835DEC">
              <w:rPr>
                <w:rFonts w:ascii="Helvetica" w:hAnsi="Helvetica" w:cs="Helvetica"/>
                <w:sz w:val="18"/>
                <w:szCs w:val="18"/>
              </w:rPr>
              <w:t>Net result over time</w:t>
            </w:r>
          </w:p>
        </w:tc>
        <w:tc>
          <w:tcPr>
            <w:tcW w:w="594" w:type="pct"/>
          </w:tcPr>
          <w:p w14:paraId="1D29C375" w14:textId="236E57F1" w:rsidR="00835DEC" w:rsidRPr="00835DEC" w:rsidRDefault="00835DEC" w:rsidP="00F36CAC">
            <w:pPr>
              <w:pStyle w:val="TableHeading"/>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 w:val="18"/>
                <w:szCs w:val="18"/>
              </w:rPr>
            </w:pPr>
            <w:r w:rsidRPr="00835DEC">
              <w:rPr>
                <w:rFonts w:ascii="Helvetica" w:hAnsi="Helvetica" w:cs="Helvetica"/>
                <w:bCs/>
                <w:sz w:val="18"/>
                <w:szCs w:val="18"/>
              </w:rPr>
              <w:t>Overall under</w:t>
            </w:r>
            <w:r w:rsidR="00772200">
              <w:rPr>
                <w:rFonts w:ascii="Helvetica" w:hAnsi="Helvetica" w:cs="Helvetica"/>
                <w:bCs/>
                <w:sz w:val="18"/>
                <w:szCs w:val="18"/>
              </w:rPr>
              <w:t>-</w:t>
            </w:r>
            <w:r w:rsidRPr="00835DEC">
              <w:rPr>
                <w:rFonts w:ascii="Helvetica" w:hAnsi="Helvetica" w:cs="Helvetica"/>
                <w:bCs/>
                <w:sz w:val="18"/>
                <w:szCs w:val="18"/>
              </w:rPr>
              <w:t>standing</w:t>
            </w:r>
          </w:p>
        </w:tc>
      </w:tr>
      <w:tr w:rsidR="00F36CAC" w:rsidRPr="0038493F" w14:paraId="56D8BAF5" w14:textId="663C2855" w:rsidTr="00772200">
        <w:trPr>
          <w:trHeight w:val="285"/>
        </w:trPr>
        <w:tc>
          <w:tcPr>
            <w:cnfStyle w:val="001000000000" w:firstRow="0" w:lastRow="0" w:firstColumn="1" w:lastColumn="0" w:oddVBand="0" w:evenVBand="0" w:oddHBand="0" w:evenHBand="0" w:firstRowFirstColumn="0" w:firstRowLastColumn="0" w:lastRowFirstColumn="0" w:lastRowLastColumn="0"/>
            <w:tcW w:w="1101" w:type="pct"/>
            <w:noWrap/>
            <w:hideMark/>
          </w:tcPr>
          <w:p w14:paraId="6ADEFF99" w14:textId="433D966F" w:rsidR="00F36CAC" w:rsidRPr="0038493F" w:rsidRDefault="00F36CAC" w:rsidP="00F36CAC">
            <w:pPr>
              <w:pStyle w:val="TableText"/>
            </w:pPr>
            <w:r w:rsidRPr="00835DEC">
              <w:t>Extremely easy</w:t>
            </w:r>
          </w:p>
        </w:tc>
        <w:tc>
          <w:tcPr>
            <w:tcW w:w="557" w:type="pct"/>
            <w:noWrap/>
            <w:vAlign w:val="bottom"/>
            <w:hideMark/>
          </w:tcPr>
          <w:p w14:paraId="0800937C" w14:textId="07E119AD"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63.0</w:t>
            </w:r>
          </w:p>
        </w:tc>
        <w:tc>
          <w:tcPr>
            <w:tcW w:w="557" w:type="pct"/>
            <w:noWrap/>
            <w:vAlign w:val="bottom"/>
            <w:hideMark/>
          </w:tcPr>
          <w:p w14:paraId="1926BC1D" w14:textId="61A2B77F"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63.5</w:t>
            </w:r>
          </w:p>
        </w:tc>
        <w:tc>
          <w:tcPr>
            <w:tcW w:w="557" w:type="pct"/>
            <w:noWrap/>
            <w:vAlign w:val="bottom"/>
            <w:hideMark/>
          </w:tcPr>
          <w:p w14:paraId="15F9C8B8" w14:textId="3A666CBB"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65.1</w:t>
            </w:r>
          </w:p>
        </w:tc>
        <w:tc>
          <w:tcPr>
            <w:tcW w:w="557" w:type="pct"/>
            <w:noWrap/>
            <w:vAlign w:val="bottom"/>
            <w:hideMark/>
          </w:tcPr>
          <w:p w14:paraId="2A95FB5C" w14:textId="06661149"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54.3</w:t>
            </w:r>
          </w:p>
        </w:tc>
        <w:tc>
          <w:tcPr>
            <w:tcW w:w="557" w:type="pct"/>
            <w:vAlign w:val="bottom"/>
          </w:tcPr>
          <w:p w14:paraId="36052892" w14:textId="14B1DEB6"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41.5</w:t>
            </w:r>
          </w:p>
        </w:tc>
        <w:tc>
          <w:tcPr>
            <w:tcW w:w="519" w:type="pct"/>
            <w:vAlign w:val="bottom"/>
          </w:tcPr>
          <w:p w14:paraId="4A21E2E4" w14:textId="06B9A0A5"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41.5</w:t>
            </w:r>
          </w:p>
        </w:tc>
        <w:tc>
          <w:tcPr>
            <w:tcW w:w="594" w:type="pct"/>
            <w:vAlign w:val="bottom"/>
          </w:tcPr>
          <w:p w14:paraId="2CE43400" w14:textId="1A549A15"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45.4</w:t>
            </w:r>
          </w:p>
        </w:tc>
      </w:tr>
      <w:tr w:rsidR="00772200" w:rsidRPr="0038493F" w14:paraId="6C6F90C0" w14:textId="49ABA5C9" w:rsidTr="00772200">
        <w:trPr>
          <w:trHeight w:val="285"/>
        </w:trPr>
        <w:tc>
          <w:tcPr>
            <w:cnfStyle w:val="001000000000" w:firstRow="0" w:lastRow="0" w:firstColumn="1" w:lastColumn="0" w:oddVBand="0" w:evenVBand="0" w:oddHBand="0" w:evenHBand="0" w:firstRowFirstColumn="0" w:firstRowLastColumn="0" w:lastRowFirstColumn="0" w:lastRowLastColumn="0"/>
            <w:tcW w:w="1101" w:type="pct"/>
            <w:noWrap/>
            <w:hideMark/>
          </w:tcPr>
          <w:p w14:paraId="53892E3B" w14:textId="51923221" w:rsidR="00F36CAC" w:rsidRPr="0038493F" w:rsidRDefault="00F36CAC" w:rsidP="00F36CAC">
            <w:pPr>
              <w:pStyle w:val="TableText"/>
            </w:pPr>
            <w:r w:rsidRPr="00835DEC">
              <w:t>Slightly easy</w:t>
            </w:r>
          </w:p>
        </w:tc>
        <w:tc>
          <w:tcPr>
            <w:tcW w:w="557" w:type="pct"/>
            <w:noWrap/>
            <w:vAlign w:val="bottom"/>
            <w:hideMark/>
          </w:tcPr>
          <w:p w14:paraId="50BF767B" w14:textId="3AA7DDB0"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26.0</w:t>
            </w:r>
          </w:p>
        </w:tc>
        <w:tc>
          <w:tcPr>
            <w:tcW w:w="557" w:type="pct"/>
            <w:noWrap/>
            <w:vAlign w:val="bottom"/>
            <w:hideMark/>
          </w:tcPr>
          <w:p w14:paraId="5C313FD9" w14:textId="54F07C68"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25.2</w:t>
            </w:r>
          </w:p>
        </w:tc>
        <w:tc>
          <w:tcPr>
            <w:tcW w:w="557" w:type="pct"/>
            <w:noWrap/>
            <w:vAlign w:val="bottom"/>
            <w:hideMark/>
          </w:tcPr>
          <w:p w14:paraId="686B48A3" w14:textId="28E188F6"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24.2</w:t>
            </w:r>
          </w:p>
        </w:tc>
        <w:tc>
          <w:tcPr>
            <w:tcW w:w="557" w:type="pct"/>
            <w:noWrap/>
            <w:vAlign w:val="bottom"/>
            <w:hideMark/>
          </w:tcPr>
          <w:p w14:paraId="76CE8920" w14:textId="6F4FFD69"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27.1</w:t>
            </w:r>
          </w:p>
        </w:tc>
        <w:tc>
          <w:tcPr>
            <w:tcW w:w="557" w:type="pct"/>
            <w:vAlign w:val="bottom"/>
          </w:tcPr>
          <w:p w14:paraId="2C7000C5" w14:textId="6AB9A040"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32.4</w:t>
            </w:r>
          </w:p>
        </w:tc>
        <w:tc>
          <w:tcPr>
            <w:tcW w:w="519" w:type="pct"/>
            <w:vAlign w:val="bottom"/>
          </w:tcPr>
          <w:p w14:paraId="4E807E30" w14:textId="6E45A1DF"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30.7</w:t>
            </w:r>
          </w:p>
        </w:tc>
        <w:tc>
          <w:tcPr>
            <w:tcW w:w="594" w:type="pct"/>
            <w:vAlign w:val="bottom"/>
          </w:tcPr>
          <w:p w14:paraId="5903FC4A" w14:textId="005FD410"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35.4</w:t>
            </w:r>
          </w:p>
        </w:tc>
      </w:tr>
      <w:tr w:rsidR="00772200" w:rsidRPr="0038493F" w14:paraId="32E109FA" w14:textId="08F28EC9" w:rsidTr="00772200">
        <w:trPr>
          <w:trHeight w:val="285"/>
        </w:trPr>
        <w:tc>
          <w:tcPr>
            <w:cnfStyle w:val="001000000000" w:firstRow="0" w:lastRow="0" w:firstColumn="1" w:lastColumn="0" w:oddVBand="0" w:evenVBand="0" w:oddHBand="0" w:evenHBand="0" w:firstRowFirstColumn="0" w:firstRowLastColumn="0" w:lastRowFirstColumn="0" w:lastRowLastColumn="0"/>
            <w:tcW w:w="1101" w:type="pct"/>
            <w:noWrap/>
            <w:hideMark/>
          </w:tcPr>
          <w:p w14:paraId="0F1106F8" w14:textId="69F3A3F4" w:rsidR="00F36CAC" w:rsidRPr="0038493F" w:rsidRDefault="00F36CAC" w:rsidP="00F36CAC">
            <w:pPr>
              <w:pStyle w:val="TableText"/>
            </w:pPr>
            <w:r w:rsidRPr="00835DEC">
              <w:t>Neither easy nor difficult</w:t>
            </w:r>
          </w:p>
        </w:tc>
        <w:tc>
          <w:tcPr>
            <w:tcW w:w="557" w:type="pct"/>
            <w:noWrap/>
            <w:vAlign w:val="bottom"/>
            <w:hideMark/>
          </w:tcPr>
          <w:p w14:paraId="1B451D41" w14:textId="77571A96"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6.4</w:t>
            </w:r>
          </w:p>
        </w:tc>
        <w:tc>
          <w:tcPr>
            <w:tcW w:w="557" w:type="pct"/>
            <w:noWrap/>
            <w:vAlign w:val="bottom"/>
            <w:hideMark/>
          </w:tcPr>
          <w:p w14:paraId="45801331" w14:textId="63A3F636"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6.1</w:t>
            </w:r>
          </w:p>
        </w:tc>
        <w:tc>
          <w:tcPr>
            <w:tcW w:w="557" w:type="pct"/>
            <w:noWrap/>
            <w:vAlign w:val="bottom"/>
            <w:hideMark/>
          </w:tcPr>
          <w:p w14:paraId="5D6D0AB4" w14:textId="2429584D"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6.8</w:t>
            </w:r>
          </w:p>
        </w:tc>
        <w:tc>
          <w:tcPr>
            <w:tcW w:w="557" w:type="pct"/>
            <w:noWrap/>
            <w:vAlign w:val="bottom"/>
            <w:hideMark/>
          </w:tcPr>
          <w:p w14:paraId="3B40754E" w14:textId="612D3DEA"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10.9</w:t>
            </w:r>
          </w:p>
        </w:tc>
        <w:tc>
          <w:tcPr>
            <w:tcW w:w="557" w:type="pct"/>
            <w:vAlign w:val="bottom"/>
          </w:tcPr>
          <w:p w14:paraId="53F313D6" w14:textId="1FAD1FD6"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16.2</w:t>
            </w:r>
          </w:p>
        </w:tc>
        <w:tc>
          <w:tcPr>
            <w:tcW w:w="519" w:type="pct"/>
            <w:vAlign w:val="bottom"/>
          </w:tcPr>
          <w:p w14:paraId="6B4C7516" w14:textId="4FAB28D0"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16.8</w:t>
            </w:r>
          </w:p>
        </w:tc>
        <w:tc>
          <w:tcPr>
            <w:tcW w:w="594" w:type="pct"/>
            <w:vAlign w:val="bottom"/>
          </w:tcPr>
          <w:p w14:paraId="5C5C57B6" w14:textId="744985C2"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12.6</w:t>
            </w:r>
          </w:p>
        </w:tc>
      </w:tr>
      <w:tr w:rsidR="00772200" w:rsidRPr="00835DEC" w14:paraId="7279D25B" w14:textId="5D9DBEC7" w:rsidTr="00772200">
        <w:trPr>
          <w:trHeight w:val="280"/>
        </w:trPr>
        <w:tc>
          <w:tcPr>
            <w:cnfStyle w:val="001000000000" w:firstRow="0" w:lastRow="0" w:firstColumn="1" w:lastColumn="0" w:oddVBand="0" w:evenVBand="0" w:oddHBand="0" w:evenHBand="0" w:firstRowFirstColumn="0" w:firstRowLastColumn="0" w:lastRowFirstColumn="0" w:lastRowLastColumn="0"/>
            <w:tcW w:w="1101" w:type="pct"/>
            <w:noWrap/>
            <w:hideMark/>
          </w:tcPr>
          <w:p w14:paraId="2DE09D9D" w14:textId="29943D25" w:rsidR="00F36CAC" w:rsidRPr="00835DEC" w:rsidRDefault="00F36CAC" w:rsidP="00F36CAC">
            <w:pPr>
              <w:pStyle w:val="TableText"/>
            </w:pPr>
            <w:r w:rsidRPr="00835DEC">
              <w:t>Slightly difficult</w:t>
            </w:r>
          </w:p>
        </w:tc>
        <w:tc>
          <w:tcPr>
            <w:tcW w:w="557" w:type="pct"/>
            <w:noWrap/>
            <w:vAlign w:val="bottom"/>
            <w:hideMark/>
          </w:tcPr>
          <w:p w14:paraId="1D0B696D" w14:textId="439D4748"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3.4</w:t>
            </w:r>
          </w:p>
        </w:tc>
        <w:tc>
          <w:tcPr>
            <w:tcW w:w="557" w:type="pct"/>
            <w:noWrap/>
            <w:vAlign w:val="bottom"/>
            <w:hideMark/>
          </w:tcPr>
          <w:p w14:paraId="59D848D2" w14:textId="03C46CE7"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4.0</w:t>
            </w:r>
          </w:p>
        </w:tc>
        <w:tc>
          <w:tcPr>
            <w:tcW w:w="557" w:type="pct"/>
            <w:noWrap/>
            <w:vAlign w:val="bottom"/>
            <w:hideMark/>
          </w:tcPr>
          <w:p w14:paraId="596E9267" w14:textId="219281EF"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2.9</w:t>
            </w:r>
          </w:p>
        </w:tc>
        <w:tc>
          <w:tcPr>
            <w:tcW w:w="557" w:type="pct"/>
            <w:noWrap/>
            <w:vAlign w:val="bottom"/>
            <w:hideMark/>
          </w:tcPr>
          <w:p w14:paraId="01F36BC3" w14:textId="0C8F6127"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5.8</w:t>
            </w:r>
          </w:p>
        </w:tc>
        <w:tc>
          <w:tcPr>
            <w:tcW w:w="557" w:type="pct"/>
            <w:vAlign w:val="bottom"/>
          </w:tcPr>
          <w:p w14:paraId="334E17BF" w14:textId="738ED8E6"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7.8</w:t>
            </w:r>
          </w:p>
        </w:tc>
        <w:tc>
          <w:tcPr>
            <w:tcW w:w="519" w:type="pct"/>
            <w:vAlign w:val="bottom"/>
          </w:tcPr>
          <w:p w14:paraId="5491ACDD" w14:textId="4A23F78D"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8.7</w:t>
            </w:r>
          </w:p>
        </w:tc>
        <w:tc>
          <w:tcPr>
            <w:tcW w:w="594" w:type="pct"/>
            <w:vAlign w:val="bottom"/>
          </w:tcPr>
          <w:p w14:paraId="07ACB415" w14:textId="60DCA9C6"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5.1</w:t>
            </w:r>
          </w:p>
        </w:tc>
      </w:tr>
      <w:tr w:rsidR="00772200" w:rsidRPr="00835DEC" w14:paraId="39C3F52D" w14:textId="078550AA" w:rsidTr="00772200">
        <w:trPr>
          <w:trHeight w:val="280"/>
        </w:trPr>
        <w:tc>
          <w:tcPr>
            <w:cnfStyle w:val="001000000000" w:firstRow="0" w:lastRow="0" w:firstColumn="1" w:lastColumn="0" w:oddVBand="0" w:evenVBand="0" w:oddHBand="0" w:evenHBand="0" w:firstRowFirstColumn="0" w:firstRowLastColumn="0" w:lastRowFirstColumn="0" w:lastRowLastColumn="0"/>
            <w:tcW w:w="1101" w:type="pct"/>
            <w:noWrap/>
          </w:tcPr>
          <w:p w14:paraId="07113635" w14:textId="0BA68745" w:rsidR="00F36CAC" w:rsidRPr="00835DEC" w:rsidRDefault="00F36CAC" w:rsidP="00F36CAC">
            <w:pPr>
              <w:pStyle w:val="TableText"/>
            </w:pPr>
            <w:r w:rsidRPr="00835DEC">
              <w:t>Extremely difficult</w:t>
            </w:r>
          </w:p>
        </w:tc>
        <w:tc>
          <w:tcPr>
            <w:tcW w:w="557" w:type="pct"/>
            <w:noWrap/>
            <w:vAlign w:val="bottom"/>
          </w:tcPr>
          <w:p w14:paraId="3A5930D3" w14:textId="0C69EAB2"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1.1</w:t>
            </w:r>
          </w:p>
        </w:tc>
        <w:tc>
          <w:tcPr>
            <w:tcW w:w="557" w:type="pct"/>
            <w:noWrap/>
            <w:vAlign w:val="bottom"/>
          </w:tcPr>
          <w:p w14:paraId="0AB2D085" w14:textId="565D795E"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1.2</w:t>
            </w:r>
          </w:p>
        </w:tc>
        <w:tc>
          <w:tcPr>
            <w:tcW w:w="557" w:type="pct"/>
            <w:noWrap/>
            <w:vAlign w:val="bottom"/>
          </w:tcPr>
          <w:p w14:paraId="08F624D5" w14:textId="5B05E8A8"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0.9</w:t>
            </w:r>
          </w:p>
        </w:tc>
        <w:tc>
          <w:tcPr>
            <w:tcW w:w="557" w:type="pct"/>
            <w:noWrap/>
            <w:vAlign w:val="bottom"/>
          </w:tcPr>
          <w:p w14:paraId="65EFC0CA" w14:textId="0CBB6940"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1.9</w:t>
            </w:r>
          </w:p>
        </w:tc>
        <w:tc>
          <w:tcPr>
            <w:tcW w:w="557" w:type="pct"/>
            <w:vAlign w:val="bottom"/>
          </w:tcPr>
          <w:p w14:paraId="3973063A" w14:textId="0CC1652A"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2.1</w:t>
            </w:r>
          </w:p>
        </w:tc>
        <w:tc>
          <w:tcPr>
            <w:tcW w:w="519" w:type="pct"/>
            <w:vAlign w:val="bottom"/>
          </w:tcPr>
          <w:p w14:paraId="14247EF9" w14:textId="7252B679"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2.3</w:t>
            </w:r>
          </w:p>
        </w:tc>
        <w:tc>
          <w:tcPr>
            <w:tcW w:w="594" w:type="pct"/>
            <w:vAlign w:val="bottom"/>
          </w:tcPr>
          <w:p w14:paraId="207444BB" w14:textId="6A2F4554"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1.5</w:t>
            </w:r>
          </w:p>
        </w:tc>
      </w:tr>
    </w:tbl>
    <w:p w14:paraId="324873A4" w14:textId="61AC4072" w:rsidR="00B8228E" w:rsidRDefault="004E0768" w:rsidP="00A75861">
      <w:pPr>
        <w:pStyle w:val="Heading3"/>
      </w:pPr>
      <w:r>
        <w:t>Participants rated most of the elements in the activity statement as useful</w:t>
      </w:r>
    </w:p>
    <w:p w14:paraId="28315338" w14:textId="7A6D2684" w:rsidR="002C047E" w:rsidRPr="002C047E" w:rsidRDefault="002C047E" w:rsidP="002C047E">
      <w:r>
        <w:t xml:space="preserve">All of the elements rated highly in relation to usefulness </w:t>
      </w:r>
      <w:r>
        <w:rPr>
          <w:noProof/>
        </w:rPr>
        <w:t xml:space="preserve">(Figure 13). </w:t>
      </w:r>
      <w:r>
        <w:t xml:space="preserve">The comparison to spending and net result in the same quarter last year was reported as </w:t>
      </w:r>
      <w:r w:rsidR="00A75861">
        <w:t xml:space="preserve">useful by the smallest proportion of participants (though still high at </w:t>
      </w:r>
      <w:r>
        <w:t>76 per cent</w:t>
      </w:r>
      <w:r w:rsidR="00A75861">
        <w:t>)</w:t>
      </w:r>
      <w:r>
        <w:t xml:space="preserve">. </w:t>
      </w:r>
      <w:r>
        <w:rPr>
          <w:noProof/>
        </w:rPr>
        <w:t>This was likely at least in part due to the lack of relevance of this element in the game.</w:t>
      </w:r>
    </w:p>
    <w:p w14:paraId="3067D682" w14:textId="2BF6FCA6" w:rsidR="004E0768" w:rsidRPr="004E0768" w:rsidRDefault="004E0768" w:rsidP="001F6B01">
      <w:pPr>
        <w:pStyle w:val="FigureHeading"/>
      </w:pPr>
      <w:r>
        <w:t xml:space="preserve">Figure 13: </w:t>
      </w:r>
      <w:r w:rsidR="00546CCC">
        <w:t>Elements were rated moderately or very useful by most of the participants</w:t>
      </w:r>
      <w:r>
        <w:t xml:space="preserve"> </w:t>
      </w:r>
    </w:p>
    <w:p w14:paraId="04489269" w14:textId="693DAFCC" w:rsidR="004E0768" w:rsidRPr="004E0768" w:rsidRDefault="004E0768" w:rsidP="004E0768">
      <w:r>
        <w:rPr>
          <w:noProof/>
        </w:rPr>
        <w:drawing>
          <wp:inline distT="0" distB="0" distL="0" distR="0" wp14:anchorId="4F76F79D" wp14:editId="3D4C5851">
            <wp:extent cx="5060200" cy="2783840"/>
            <wp:effectExtent l="0" t="0" r="7620" b="0"/>
            <wp:docPr id="46" name="Chart 46" descr="Figure 13 shows the proportion of participants who rated the key activity statement elements as moderately or very useful. The proportions range from 76 per cent for spending last year to 89 per cent for amount lost and 89 per cent for net result." title="Figure 13: Elements were rated moderately or very useful by most of the participants">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Pr>
          <w:noProof/>
        </w:rPr>
        <w:t xml:space="preserve"> </w:t>
      </w:r>
    </w:p>
    <w:p w14:paraId="18491BAC" w14:textId="25945A02" w:rsidR="00546CCC" w:rsidRPr="00546CCC" w:rsidRDefault="00546CCC" w:rsidP="00546CCC">
      <w:pPr>
        <w:pStyle w:val="TableText"/>
        <w:rPr>
          <w:sz w:val="18"/>
        </w:rPr>
      </w:pPr>
      <w:r w:rsidRPr="00685418">
        <w:rPr>
          <w:sz w:val="18"/>
        </w:rPr>
        <w:t xml:space="preserve">Note: This graph presents the proportion of participants who </w:t>
      </w:r>
      <w:r>
        <w:rPr>
          <w:sz w:val="18"/>
        </w:rPr>
        <w:t>rated activity statement elements as moderately or very useful during the game</w:t>
      </w:r>
      <w:r w:rsidRPr="00685418">
        <w:rPr>
          <w:sz w:val="18"/>
        </w:rPr>
        <w:t xml:space="preserve">. Proportions are of participants who responded </w:t>
      </w:r>
      <w:r>
        <w:rPr>
          <w:sz w:val="18"/>
        </w:rPr>
        <w:t>to each question (n=1,496)</w:t>
      </w:r>
      <w:r w:rsidRPr="00685418">
        <w:rPr>
          <w:sz w:val="18"/>
        </w:rPr>
        <w:t>.</w:t>
      </w:r>
    </w:p>
    <w:p w14:paraId="2E4F4E71" w14:textId="784F6A51" w:rsidR="008D48E4" w:rsidRDefault="00CA2C8B" w:rsidP="00130E6B">
      <w:r w:rsidRPr="00CA2C8B">
        <w:t xml:space="preserve">Participants were also asked to </w:t>
      </w:r>
      <w:r w:rsidR="00A75861">
        <w:t xml:space="preserve">nominate </w:t>
      </w:r>
      <w:r w:rsidRPr="00CA2C8B">
        <w:t>the element in the activity statement</w:t>
      </w:r>
      <w:r w:rsidR="00A87DC6">
        <w:t xml:space="preserve"> they found most useful</w:t>
      </w:r>
      <w:r w:rsidRPr="00CA2C8B">
        <w:t>.</w:t>
      </w:r>
      <w:r>
        <w:t xml:space="preserve"> The most pop</w:t>
      </w:r>
      <w:r w:rsidR="00396CA0">
        <w:t>ular response was net result (39</w:t>
      </w:r>
      <w:r>
        <w:t xml:space="preserve"> per cent)</w:t>
      </w:r>
      <w:r w:rsidR="00A87DC6">
        <w:t xml:space="preserve"> (Figure 14)</w:t>
      </w:r>
      <w:r>
        <w:t>. O</w:t>
      </w:r>
      <w:r w:rsidR="00126474">
        <w:t>nly 7</w:t>
      </w:r>
      <w:r w:rsidR="00725AEF">
        <w:t> </w:t>
      </w:r>
      <w:r w:rsidR="00126474">
        <w:t>per</w:t>
      </w:r>
      <w:r w:rsidR="00725AEF">
        <w:t> </w:t>
      </w:r>
      <w:r w:rsidR="00126474">
        <w:t xml:space="preserve">cent of participants selected </w:t>
      </w:r>
      <w:r>
        <w:t xml:space="preserve">amount spent over time </w:t>
      </w:r>
      <w:r w:rsidR="00126474">
        <w:t>as the most useful part of the activity statement.</w:t>
      </w:r>
    </w:p>
    <w:p w14:paraId="0CCB9C0E" w14:textId="5FD80E2B" w:rsidR="00724E06" w:rsidRDefault="00724E06" w:rsidP="001F6B01">
      <w:pPr>
        <w:pStyle w:val="FigureHeading"/>
      </w:pPr>
      <w:r>
        <w:lastRenderedPageBreak/>
        <w:t xml:space="preserve">Figure 14: Net result was rated the most useful element </w:t>
      </w:r>
    </w:p>
    <w:p w14:paraId="111E538D" w14:textId="0AE418C5" w:rsidR="00724E06" w:rsidRDefault="00724E06" w:rsidP="00130E6B">
      <w:r>
        <w:rPr>
          <w:noProof/>
        </w:rPr>
        <w:drawing>
          <wp:inline distT="0" distB="0" distL="0" distR="0" wp14:anchorId="6B96FBFB" wp14:editId="73587D82">
            <wp:extent cx="5060200" cy="2782400"/>
            <wp:effectExtent l="0" t="0" r="7620" b="0"/>
            <wp:docPr id="15" name="Chart 15" descr="Figure 14 shows the proportion of participants responding to which element was the most useful. The most popular response was net result, at 39 per cent of participants. The least popular was spending this time last year, at 2 per cent." title="Figure 14: Net result was rated the most useful element ">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C20F42B" w14:textId="77B332BD" w:rsidR="00724E06" w:rsidRPr="00724E06" w:rsidRDefault="00724E06" w:rsidP="00724E06">
      <w:pPr>
        <w:pStyle w:val="TableText"/>
        <w:rPr>
          <w:sz w:val="18"/>
        </w:rPr>
      </w:pPr>
      <w:r w:rsidRPr="00685418">
        <w:rPr>
          <w:sz w:val="18"/>
        </w:rPr>
        <w:t xml:space="preserve">Note: This graph presents the proportion of participants who </w:t>
      </w:r>
      <w:r>
        <w:rPr>
          <w:sz w:val="18"/>
        </w:rPr>
        <w:t>r</w:t>
      </w:r>
      <w:r w:rsidR="00925BD2">
        <w:rPr>
          <w:sz w:val="18"/>
        </w:rPr>
        <w:t xml:space="preserve">esponded to the question about the most useful element in the </w:t>
      </w:r>
      <w:r>
        <w:rPr>
          <w:sz w:val="18"/>
        </w:rPr>
        <w:t>activity statement (n=1,496)</w:t>
      </w:r>
      <w:r w:rsidRPr="00685418">
        <w:rPr>
          <w:sz w:val="18"/>
        </w:rPr>
        <w:t>.</w:t>
      </w:r>
    </w:p>
    <w:p w14:paraId="03824DBB" w14:textId="462387E3" w:rsidR="00A87DC6" w:rsidRDefault="00A87DC6" w:rsidP="00A87DC6">
      <w:pPr>
        <w:pStyle w:val="Heading3"/>
      </w:pPr>
      <w:r>
        <w:t>Displaying a detailed list of transactions</w:t>
      </w:r>
    </w:p>
    <w:p w14:paraId="358B2E4D" w14:textId="6FF4A7A4" w:rsidR="00A87DC6" w:rsidRPr="00A87DC6" w:rsidRDefault="00A87DC6" w:rsidP="00A87DC6">
      <w:r>
        <w:t xml:space="preserve">The detailed list of transactions was designed to provide </w:t>
      </w:r>
      <w:r w:rsidR="006E18F7">
        <w:t>in</w:t>
      </w:r>
      <w:r w:rsidR="006E18F7">
        <w:noBreakHyphen/>
        <w:t xml:space="preserve">depth </w:t>
      </w:r>
      <w:r>
        <w:t xml:space="preserve">information </w:t>
      </w:r>
      <w:r w:rsidR="006E18F7">
        <w:t xml:space="preserve">about </w:t>
      </w:r>
      <w:r>
        <w:t>each gambling transaction including the date/time/identifier, the deposit and withdrawal account information, the bet, payment, net result and balance. It is a tabular layout which includes a summary box of transactions at the top and bottom of the statement, red text to indicate losses and brown text for account transactions. The detailed list was refined during user research and included in the experiment game. We did not ask any specific questions about the list in the framed field experiment, but participants in the user research found this clear and useful.</w:t>
      </w:r>
    </w:p>
    <w:p w14:paraId="58CD9651" w14:textId="75CBC864" w:rsidR="00833142" w:rsidRDefault="00394775" w:rsidP="00D635E5">
      <w:pPr>
        <w:pStyle w:val="Heading2"/>
        <w:rPr>
          <w:rFonts w:cstheme="minorHAnsi"/>
        </w:rPr>
      </w:pPr>
      <w:r>
        <w:t>Preferences</w:t>
      </w:r>
      <w:r w:rsidR="00D635E5">
        <w:t xml:space="preserve"> for activity statements in real life</w:t>
      </w:r>
    </w:p>
    <w:p w14:paraId="2EE76072" w14:textId="0F7FBD93" w:rsidR="000753EB" w:rsidRDefault="008F4DF5" w:rsidP="00184B43">
      <w:r>
        <w:rPr>
          <w:rFonts w:cstheme="minorHAnsi"/>
        </w:rPr>
        <w:t>T</w:t>
      </w:r>
      <w:r w:rsidR="00833142">
        <w:rPr>
          <w:rFonts w:cstheme="minorHAnsi"/>
        </w:rPr>
        <w:t>he majority of respondents</w:t>
      </w:r>
      <w:r>
        <w:rPr>
          <w:rFonts w:cstheme="minorHAnsi"/>
        </w:rPr>
        <w:t xml:space="preserve"> in the experiment</w:t>
      </w:r>
      <w:r w:rsidR="00833142">
        <w:rPr>
          <w:rFonts w:cstheme="minorHAnsi"/>
        </w:rPr>
        <w:t xml:space="preserve"> (91</w:t>
      </w:r>
      <w:r w:rsidR="00725AEF">
        <w:rPr>
          <w:rFonts w:cstheme="minorHAnsi"/>
        </w:rPr>
        <w:t> </w:t>
      </w:r>
      <w:r w:rsidR="00833142">
        <w:rPr>
          <w:rFonts w:cstheme="minorHAnsi"/>
        </w:rPr>
        <w:t>per</w:t>
      </w:r>
      <w:r w:rsidR="00725AEF">
        <w:rPr>
          <w:rFonts w:cstheme="minorHAnsi"/>
        </w:rPr>
        <w:t> </w:t>
      </w:r>
      <w:r w:rsidR="00833142">
        <w:rPr>
          <w:rFonts w:cstheme="minorHAnsi"/>
        </w:rPr>
        <w:t>cent) said they would like to receive the activity statements in real life</w:t>
      </w:r>
      <w:r w:rsidR="00394775">
        <w:rPr>
          <w:rFonts w:cstheme="minorHAnsi"/>
        </w:rPr>
        <w:t>, with 85</w:t>
      </w:r>
      <w:r w:rsidR="00725AEF">
        <w:rPr>
          <w:rFonts w:cstheme="minorHAnsi"/>
        </w:rPr>
        <w:t> </w:t>
      </w:r>
      <w:r w:rsidR="00394775">
        <w:rPr>
          <w:rFonts w:cstheme="minorHAnsi"/>
        </w:rPr>
        <w:t>per</w:t>
      </w:r>
      <w:r w:rsidR="00725AEF">
        <w:rPr>
          <w:rFonts w:cstheme="minorHAnsi"/>
        </w:rPr>
        <w:t> </w:t>
      </w:r>
      <w:r w:rsidR="00394775">
        <w:rPr>
          <w:rFonts w:cstheme="minorHAnsi"/>
        </w:rPr>
        <w:t>cent indicating</w:t>
      </w:r>
      <w:r w:rsidR="00184B43">
        <w:rPr>
          <w:rFonts w:cstheme="minorHAnsi"/>
        </w:rPr>
        <w:t xml:space="preserve"> they would </w:t>
      </w:r>
      <w:r w:rsidR="00394775">
        <w:rPr>
          <w:rFonts w:cstheme="minorHAnsi"/>
        </w:rPr>
        <w:t>like</w:t>
      </w:r>
      <w:r w:rsidR="00184B43">
        <w:rPr>
          <w:rFonts w:cstheme="minorHAnsi"/>
        </w:rPr>
        <w:t xml:space="preserve"> to receive </w:t>
      </w:r>
      <w:r w:rsidR="00394775">
        <w:rPr>
          <w:rFonts w:cstheme="minorHAnsi"/>
        </w:rPr>
        <w:t>them</w:t>
      </w:r>
      <w:r w:rsidR="00184B43">
        <w:rPr>
          <w:rFonts w:cstheme="minorHAnsi"/>
        </w:rPr>
        <w:t xml:space="preserve"> </w:t>
      </w:r>
      <w:r w:rsidR="00184B43">
        <w:t>via email</w:t>
      </w:r>
      <w:r w:rsidR="00031C45">
        <w:t>. The second most popular delivery method was in-app/browser delivery, which was selected by 54</w:t>
      </w:r>
      <w:r w:rsidR="00725AEF">
        <w:t> </w:t>
      </w:r>
      <w:r w:rsidR="00031C45">
        <w:t>per</w:t>
      </w:r>
      <w:r w:rsidR="00725AEF">
        <w:t> </w:t>
      </w:r>
      <w:r w:rsidR="00031C45">
        <w:t>cent of respondents</w:t>
      </w:r>
      <w:r w:rsidR="00394775">
        <w:rPr>
          <w:rStyle w:val="FootnoteReference"/>
        </w:rPr>
        <w:footnoteReference w:id="7"/>
      </w:r>
      <w:r w:rsidR="00031C45">
        <w:t>.</w:t>
      </w:r>
      <w:r w:rsidR="00184B43">
        <w:t xml:space="preserve"> </w:t>
      </w:r>
      <w:r w:rsidR="00394775">
        <w:t>The least preferred method</w:t>
      </w:r>
      <w:r w:rsidR="00AC305A">
        <w:t xml:space="preserve"> was </w:t>
      </w:r>
      <w:r w:rsidR="00394775">
        <w:t>by post.</w:t>
      </w:r>
    </w:p>
    <w:p w14:paraId="43CA495C" w14:textId="72B74FC1" w:rsidR="00184B43" w:rsidRDefault="000753EB" w:rsidP="00184B43">
      <w:r>
        <w:t>The most popular frequency for receiving activity statements in both the experiment and user research was</w:t>
      </w:r>
      <w:r w:rsidR="00184B43">
        <w:t xml:space="preserve"> monthly </w:t>
      </w:r>
      <w:r>
        <w:t>(44</w:t>
      </w:r>
      <w:r w:rsidR="00725AEF">
        <w:t> </w:t>
      </w:r>
      <w:r>
        <w:t>per</w:t>
      </w:r>
      <w:r w:rsidR="00725AEF">
        <w:t> </w:t>
      </w:r>
      <w:r>
        <w:t>cent of experiment participants selected this option). The preferred timeframe covered in the activity statements was evenly split between</w:t>
      </w:r>
      <w:r w:rsidRPr="000753EB">
        <w:t xml:space="preserve"> </w:t>
      </w:r>
      <w:r w:rsidR="00FB33E1">
        <w:t xml:space="preserve">monthly for the past </w:t>
      </w:r>
      <w:r w:rsidR="00195AD5">
        <w:t>6</w:t>
      </w:r>
      <w:r>
        <w:t xml:space="preserve"> months and monthly for the previous year (25</w:t>
      </w:r>
      <w:r w:rsidR="00725AEF">
        <w:t> </w:t>
      </w:r>
      <w:r>
        <w:t>per</w:t>
      </w:r>
      <w:r w:rsidR="00725AEF">
        <w:t> </w:t>
      </w:r>
      <w:r>
        <w:t>cent each).</w:t>
      </w:r>
    </w:p>
    <w:p w14:paraId="5DABCD27" w14:textId="01F362BB" w:rsidR="008A7F25" w:rsidRDefault="00F978B6" w:rsidP="008A7F25">
      <w:pPr>
        <w:pStyle w:val="Heading3"/>
      </w:pPr>
      <w:r>
        <w:t>Real-life uses</w:t>
      </w:r>
      <w:r w:rsidR="00D646AF">
        <w:rPr>
          <w:lang w:bidi="en-US"/>
        </w:rPr>
        <w:t xml:space="preserve"> </w:t>
      </w:r>
    </w:p>
    <w:p w14:paraId="13129B04" w14:textId="0DB576BB" w:rsidR="00F978B6" w:rsidRDefault="001E4C53" w:rsidP="00F978B6">
      <w:r>
        <w:t>Participants in the treatment groups who stated they had read the activity statements during the game were asked how they thought they would use the activity statements in real life.</w:t>
      </w:r>
      <w:r w:rsidR="001573DB">
        <w:t xml:space="preserve"> The most common response was to find out how much they had won or lost</w:t>
      </w:r>
      <w:r w:rsidR="00E81BD9">
        <w:t xml:space="preserve"> </w:t>
      </w:r>
      <w:r w:rsidR="00900CC5">
        <w:t xml:space="preserve">(see </w:t>
      </w:r>
      <w:r w:rsidR="00900CC5" w:rsidRPr="006059A6">
        <w:t xml:space="preserve">Figure </w:t>
      </w:r>
      <w:r w:rsidR="006059A6" w:rsidRPr="006059A6">
        <w:t>1</w:t>
      </w:r>
      <w:r w:rsidR="009A72D8">
        <w:t>4</w:t>
      </w:r>
      <w:r w:rsidR="00E81BD9" w:rsidRPr="006059A6">
        <w:t>)</w:t>
      </w:r>
      <w:r w:rsidR="001573DB" w:rsidRPr="006059A6">
        <w:t>.</w:t>
      </w:r>
      <w:r w:rsidR="00D646AF" w:rsidRPr="00D646AF">
        <w:t xml:space="preserve"> </w:t>
      </w:r>
      <w:r w:rsidR="006E18F7">
        <w:rPr>
          <w:lang w:bidi="en-US"/>
        </w:rPr>
        <w:lastRenderedPageBreak/>
        <w:t xml:space="preserve">The majority </w:t>
      </w:r>
      <w:r w:rsidR="008A7F25">
        <w:t>of participants stated they would use the activity statements to decide how much to bet in real life</w:t>
      </w:r>
      <w:r w:rsidR="006E18F7">
        <w:t>. W</w:t>
      </w:r>
      <w:r w:rsidR="008A7F25">
        <w:t>e expect this will be higher in real</w:t>
      </w:r>
      <w:r w:rsidR="005E17BA">
        <w:t>-</w:t>
      </w:r>
      <w:r w:rsidR="008A7F25">
        <w:t xml:space="preserve">life gambling situations given previous research found the </w:t>
      </w:r>
      <w:r w:rsidR="008A7F25">
        <w:rPr>
          <w:lang w:bidi="en-US"/>
        </w:rPr>
        <w:t>impact of feedback can occur unconsciously</w:t>
      </w:r>
      <w:r w:rsidR="009E239C">
        <w:rPr>
          <w:lang w:bidi="en-US"/>
        </w:rPr>
        <w:t xml:space="preserve"> (Wohl et al.</w:t>
      </w:r>
      <w:r w:rsidR="000722EE">
        <w:rPr>
          <w:lang w:bidi="en-US"/>
        </w:rPr>
        <w:t xml:space="preserve"> 2017).</w:t>
      </w:r>
    </w:p>
    <w:p w14:paraId="7300832B" w14:textId="069A5E83" w:rsidR="00F62A34" w:rsidRDefault="00E0332D" w:rsidP="001F6B01">
      <w:pPr>
        <w:pStyle w:val="FigureHeading"/>
      </w:pPr>
      <w:r w:rsidRPr="006059A6">
        <w:t xml:space="preserve">Figure </w:t>
      </w:r>
      <w:r w:rsidR="00DF4DDE">
        <w:t>15</w:t>
      </w:r>
      <w:r>
        <w:t xml:space="preserve">: </w:t>
      </w:r>
      <w:r w:rsidR="000722EE">
        <w:t xml:space="preserve">Many participants stated they would use the </w:t>
      </w:r>
      <w:r w:rsidR="0080394F">
        <w:t xml:space="preserve">activity statement </w:t>
      </w:r>
      <w:r w:rsidR="000722EE">
        <w:t xml:space="preserve">in </w:t>
      </w:r>
      <w:r w:rsidR="0080394F">
        <w:t>real</w:t>
      </w:r>
      <w:r w:rsidR="0080394F">
        <w:noBreakHyphen/>
        <w:t>life</w:t>
      </w:r>
    </w:p>
    <w:p w14:paraId="2D41CBC2" w14:textId="02937A14" w:rsidR="001573DB" w:rsidRPr="00F978B6" w:rsidRDefault="00401AC2" w:rsidP="0080394F">
      <w:r>
        <w:rPr>
          <w:noProof/>
        </w:rPr>
        <w:drawing>
          <wp:inline distT="0" distB="0" distL="0" distR="0" wp14:anchorId="3961A9DC" wp14:editId="608FA4E0">
            <wp:extent cx="5237480" cy="2988527"/>
            <wp:effectExtent l="0" t="0" r="1270" b="2540"/>
            <wp:docPr id="25" name="Chart 25" descr="Figure 15 shows the proportion of participants who responded most of the time or always to different uses of the activity statement in real-life. Just over half (56 per cent) said they would use activity statements to decide how often to bet, while 80 per cent said they would use them to find out the amount won or lost." title="Figure 15: Many participants stated they would use the activity statement in real life">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CE43E73" w14:textId="75D9A4F8" w:rsidR="00132CD5" w:rsidRDefault="00132CD5" w:rsidP="00132CD5">
      <w:pPr>
        <w:pStyle w:val="TableText"/>
        <w:rPr>
          <w:sz w:val="18"/>
          <w:lang w:bidi="en-US"/>
        </w:rPr>
      </w:pPr>
      <w:r w:rsidRPr="00132CD5">
        <w:rPr>
          <w:sz w:val="18"/>
          <w:lang w:bidi="en-US"/>
        </w:rPr>
        <w:t xml:space="preserve">Note: This graph presents the proportion of participants who stated they would use the different elements of the </w:t>
      </w:r>
      <w:r w:rsidR="0080394F">
        <w:rPr>
          <w:sz w:val="18"/>
          <w:lang w:bidi="en-US"/>
        </w:rPr>
        <w:t xml:space="preserve">activity </w:t>
      </w:r>
      <w:r w:rsidRPr="00132CD5">
        <w:rPr>
          <w:sz w:val="18"/>
          <w:lang w:bidi="en-US"/>
        </w:rPr>
        <w:t>statements most of the time/always</w:t>
      </w:r>
      <w:r w:rsidR="0080394F">
        <w:rPr>
          <w:sz w:val="18"/>
          <w:lang w:bidi="en-US"/>
        </w:rPr>
        <w:t xml:space="preserve"> in real</w:t>
      </w:r>
      <w:r w:rsidR="0080394F">
        <w:rPr>
          <w:sz w:val="18"/>
          <w:lang w:bidi="en-US"/>
        </w:rPr>
        <w:noBreakHyphen/>
        <w:t>life</w:t>
      </w:r>
      <w:r w:rsidRPr="00132CD5">
        <w:rPr>
          <w:sz w:val="18"/>
          <w:lang w:bidi="en-US"/>
        </w:rPr>
        <w:t>. Proportions are of treatment group participants who saw the statements during the game and answered the question about use in real-life (n=963).</w:t>
      </w:r>
    </w:p>
    <w:p w14:paraId="5D18146F" w14:textId="6AD0FFCB" w:rsidR="008A7F25" w:rsidRDefault="008A7F25" w:rsidP="00132CD5">
      <w:r>
        <w:rPr>
          <w:lang w:bidi="en-US"/>
        </w:rPr>
        <w:t>When asked about how they used activity statements in the game, participants were more likely to say they used them to see how much they had won or lost</w:t>
      </w:r>
      <w:r w:rsidR="009A72D8">
        <w:rPr>
          <w:lang w:bidi="en-US"/>
        </w:rPr>
        <w:t xml:space="preserve"> (67</w:t>
      </w:r>
      <w:r w:rsidR="00724C5A">
        <w:rPr>
          <w:lang w:bidi="en-US"/>
        </w:rPr>
        <w:t xml:space="preserve"> per cent)</w:t>
      </w:r>
      <w:r>
        <w:rPr>
          <w:lang w:bidi="en-US"/>
        </w:rPr>
        <w:t xml:space="preserve"> but not to make decisions about how muc</w:t>
      </w:r>
      <w:r w:rsidR="002B473A">
        <w:rPr>
          <w:lang w:bidi="en-US"/>
        </w:rPr>
        <w:t>h or how often to bet (</w:t>
      </w:r>
      <w:r w:rsidR="009A72D8">
        <w:rPr>
          <w:lang w:bidi="en-US"/>
        </w:rPr>
        <w:t>28</w:t>
      </w:r>
      <w:r w:rsidR="00724C5A">
        <w:rPr>
          <w:lang w:bidi="en-US"/>
        </w:rPr>
        <w:t xml:space="preserve"> per cent</w:t>
      </w:r>
      <w:r w:rsidR="009A72D8">
        <w:rPr>
          <w:lang w:bidi="en-US"/>
        </w:rPr>
        <w:t>)</w:t>
      </w:r>
      <w:r>
        <w:rPr>
          <w:lang w:bidi="en-US"/>
        </w:rPr>
        <w:t xml:space="preserve">. However </w:t>
      </w:r>
      <w:r>
        <w:t>the results of the experiment suggest people used the activity statements to make decisions about how much to bet in the game, as participants who viewed activity statements bet less money than those who did not see activity statements (though frequency of betting did not change). This aligns with previous research showing p</w:t>
      </w:r>
      <w:r>
        <w:rPr>
          <w:lang w:bidi="en-US"/>
        </w:rPr>
        <w:t>eople who had underestimated their losses lost less after receiving personalised feedback but were unaware of the</w:t>
      </w:r>
      <w:r w:rsidRPr="008E522F">
        <w:rPr>
          <w:lang w:bidi="en-US"/>
        </w:rPr>
        <w:t xml:space="preserve"> c</w:t>
      </w:r>
      <w:r>
        <w:rPr>
          <w:lang w:bidi="en-US"/>
        </w:rPr>
        <w:t>hange in their behaviour (Wohl et al.</w:t>
      </w:r>
      <w:r w:rsidRPr="008E522F">
        <w:rPr>
          <w:lang w:bidi="en-US"/>
        </w:rPr>
        <w:t xml:space="preserve"> 2017).</w:t>
      </w:r>
      <w:r>
        <w:rPr>
          <w:lang w:bidi="en-US"/>
        </w:rPr>
        <w:t xml:space="preserve"> A similar phenomenon may be occurring in this experiment; participants may not realise viewing the statements corrected their beliefs about how much they were winning and resulted in them betting less.</w:t>
      </w:r>
    </w:p>
    <w:p w14:paraId="739EB24E" w14:textId="77777777" w:rsidR="00DF4DDE" w:rsidRDefault="00DF4DDE">
      <w:pPr>
        <w:spacing w:before="0" w:after="0" w:line="240" w:lineRule="auto"/>
        <w:rPr>
          <w:rFonts w:asciiTheme="majorHAnsi" w:hAnsiTheme="majorHAnsi"/>
          <w:b/>
          <w:color w:val="auto"/>
          <w:sz w:val="80"/>
          <w:szCs w:val="44"/>
        </w:rPr>
      </w:pPr>
      <w:bookmarkStart w:id="19" w:name="_Toc49940970"/>
      <w:bookmarkStart w:id="20" w:name="_Toc49950560"/>
      <w:bookmarkStart w:id="21" w:name="_Toc49952803"/>
      <w:bookmarkStart w:id="22" w:name="_Toc49955901"/>
      <w:r>
        <w:br w:type="page"/>
      </w:r>
    </w:p>
    <w:p w14:paraId="712FC67A" w14:textId="3D25F116" w:rsidR="00B85446" w:rsidRDefault="00B85446" w:rsidP="00B85446">
      <w:pPr>
        <w:pStyle w:val="Heading1"/>
      </w:pPr>
      <w:r w:rsidRPr="00B85446">
        <w:lastRenderedPageBreak/>
        <w:t>Limitations</w:t>
      </w:r>
      <w:bookmarkEnd w:id="19"/>
      <w:bookmarkEnd w:id="20"/>
      <w:bookmarkEnd w:id="21"/>
      <w:bookmarkEnd w:id="22"/>
    </w:p>
    <w:p w14:paraId="5DC7FB6A" w14:textId="29183843" w:rsidR="007B582F" w:rsidRDefault="00DB2E5E" w:rsidP="007B582F">
      <w:r>
        <w:t xml:space="preserve">Our study was a framed field experiment, conducted in a controlled environment designed to mimic real-life gambling. </w:t>
      </w:r>
      <w:r w:rsidR="007B582F">
        <w:t xml:space="preserve">Extending the findings of the experiment to </w:t>
      </w:r>
      <w:r>
        <w:t>real-life online wagering environment</w:t>
      </w:r>
      <w:r w:rsidR="007F7D15">
        <w:t>s</w:t>
      </w:r>
      <w:r>
        <w:t xml:space="preserve"> is limited by this design. </w:t>
      </w:r>
      <w:r w:rsidR="007B582F">
        <w:t>First, p</w:t>
      </w:r>
      <w:r>
        <w:t>articipants placed bets using lab dollars</w:t>
      </w:r>
      <w:r w:rsidR="007B582F">
        <w:t xml:space="preserve"> provided to them at the start of the experiment and refreshed throughout the game. They may have bet differently if they had been using their own money. T</w:t>
      </w:r>
      <w:r>
        <w:t xml:space="preserve">o encourage them to bet as they would in real-life, </w:t>
      </w:r>
      <w:r w:rsidR="00444EE9">
        <w:t xml:space="preserve">the design included the random selection of </w:t>
      </w:r>
      <w:r w:rsidR="009E239C">
        <w:t>3</w:t>
      </w:r>
      <w:r w:rsidR="00444EE9">
        <w:t xml:space="preserve"> </w:t>
      </w:r>
      <w:r w:rsidR="007B582F">
        <w:t xml:space="preserve">participants </w:t>
      </w:r>
      <w:r w:rsidR="00444EE9">
        <w:t xml:space="preserve">to receive their </w:t>
      </w:r>
      <w:r w:rsidR="007B582F">
        <w:t>winnings</w:t>
      </w:r>
      <w:r w:rsidR="00444EE9">
        <w:t xml:space="preserve"> at the end of the study (at a conversion of $1 Australian dollar to every $20 lab dollars)</w:t>
      </w:r>
      <w:r w:rsidR="007B582F">
        <w:t>.</w:t>
      </w:r>
      <w:r>
        <w:t xml:space="preserve"> It is possible in real-life viewing activity statements may have a stronger effect as they show losses accrued by participants using their own money.</w:t>
      </w:r>
    </w:p>
    <w:p w14:paraId="6D0F40BA" w14:textId="6210B9A7" w:rsidR="00CE7388" w:rsidRDefault="007B582F" w:rsidP="00CE7388">
      <w:r>
        <w:t xml:space="preserve">Second, we restricted the amount and frequency of bets, focussed on horse racing </w:t>
      </w:r>
      <w:r w:rsidR="00CE7388">
        <w:t xml:space="preserve">only </w:t>
      </w:r>
      <w:r>
        <w:t xml:space="preserve">and selected the horse for the participant. </w:t>
      </w:r>
      <w:r w:rsidR="00CE7388">
        <w:t xml:space="preserve">Participants who viewed the activity statements did so after every </w:t>
      </w:r>
      <w:r w:rsidR="00B6443F">
        <w:t>8</w:t>
      </w:r>
      <w:r w:rsidR="00CE7388">
        <w:t xml:space="preserve"> bets. In real-life, participants will likely receive activity statements monthly. </w:t>
      </w:r>
      <w:r w:rsidR="00F41427">
        <w:t>It is unknown whether t</w:t>
      </w:r>
      <w:r w:rsidR="00CE7388">
        <w:t xml:space="preserve">he cumulative effect of viewing the activity statements over time </w:t>
      </w:r>
      <w:r w:rsidR="00F41427">
        <w:t xml:space="preserve">will be similar </w:t>
      </w:r>
      <w:r w:rsidR="00CE7388">
        <w:t>in real-life as there will be more time between each viewing.</w:t>
      </w:r>
    </w:p>
    <w:p w14:paraId="712FC67D" w14:textId="39697E26" w:rsidR="00B85446" w:rsidRDefault="007B582F" w:rsidP="00B85446">
      <w:r>
        <w:t xml:space="preserve">Given these factors </w:t>
      </w:r>
      <w:r w:rsidR="00DB2E5E">
        <w:t xml:space="preserve">we cannot extrapolate to say the average gambler will make a saving of a particular amount. We can say the direction of the effects was substantial (within the confines </w:t>
      </w:r>
      <w:r w:rsidR="00F41427">
        <w:t xml:space="preserve">of the activity) and consistent. </w:t>
      </w:r>
      <w:r>
        <w:t xml:space="preserve">Some evidence suggests findings can be extrapolated to real-world online wagering. </w:t>
      </w:r>
      <w:r w:rsidR="00CE7388">
        <w:t xml:space="preserve">When </w:t>
      </w:r>
      <w:r w:rsidR="000056F0">
        <w:t>asked how much the online game felt like their real</w:t>
      </w:r>
      <w:r>
        <w:noBreakHyphen/>
      </w:r>
      <w:r w:rsidR="000056F0">
        <w:t>life experience of betting online</w:t>
      </w:r>
      <w:r w:rsidR="00CE7388">
        <w:t xml:space="preserve"> o</w:t>
      </w:r>
      <w:r w:rsidR="000D0A80">
        <w:t>nly 14</w:t>
      </w:r>
      <w:r w:rsidR="00725AEF">
        <w:t> </w:t>
      </w:r>
      <w:r w:rsidR="000D0A80">
        <w:t>per</w:t>
      </w:r>
      <w:r w:rsidR="00725AEF">
        <w:t> </w:t>
      </w:r>
      <w:r w:rsidR="000D0A80">
        <w:t xml:space="preserve">cent </w:t>
      </w:r>
      <w:r w:rsidR="00717831">
        <w:t>said</w:t>
      </w:r>
      <w:r w:rsidR="000D0A80">
        <w:t xml:space="preserve"> the game did not at all feel like their real-life experience.</w:t>
      </w:r>
    </w:p>
    <w:p w14:paraId="5ADC0E33" w14:textId="3EDBED64" w:rsidR="00F97A3A" w:rsidRDefault="00F97A3A" w:rsidP="001F6B01">
      <w:pPr>
        <w:pStyle w:val="FigureHeading"/>
      </w:pPr>
      <w:r>
        <w:t xml:space="preserve">Figure </w:t>
      </w:r>
      <w:r w:rsidR="00505522">
        <w:t>1</w:t>
      </w:r>
      <w:r w:rsidR="003948CB">
        <w:t>6</w:t>
      </w:r>
      <w:r w:rsidR="000E3B58">
        <w:t xml:space="preserve">: </w:t>
      </w:r>
      <w:r w:rsidR="00D60139">
        <w:t xml:space="preserve">Most participants rated </w:t>
      </w:r>
      <w:r w:rsidR="000E3B58">
        <w:t>the game as similar to real life</w:t>
      </w:r>
    </w:p>
    <w:p w14:paraId="0D057C8B" w14:textId="38A1E439" w:rsidR="002F44C6" w:rsidRPr="00E07641" w:rsidRDefault="00774333" w:rsidP="002F44C6">
      <w:pPr>
        <w:pStyle w:val="TableText"/>
      </w:pPr>
      <w:r>
        <w:rPr>
          <w:noProof/>
        </w:rPr>
        <w:drawing>
          <wp:inline distT="0" distB="0" distL="0" distR="0" wp14:anchorId="7087CC26" wp14:editId="6BFD250D">
            <wp:extent cx="5151422" cy="2634559"/>
            <wp:effectExtent l="0" t="0" r="0" b="0"/>
            <wp:docPr id="14" name="Chart 14" descr="Figure 16 is a chart showing the proportion of participants who rated the game as similar to real life, from 14% who said not at all to 41% who said a little. 31% said somewhat and 15% a lot." title="Figure 16: Most participants rated the game as similar to real life">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bookmarkStart w:id="23" w:name="_Toc49940971"/>
      <w:bookmarkStart w:id="24" w:name="_Toc49950561"/>
      <w:bookmarkStart w:id="25" w:name="_Toc49952804"/>
      <w:bookmarkStart w:id="26" w:name="_Toc49955902"/>
      <w:bookmarkStart w:id="27" w:name="_Ref50235037"/>
      <w:r w:rsidR="002F44C6" w:rsidRPr="002F44C6">
        <w:rPr>
          <w:sz w:val="18"/>
        </w:rPr>
        <w:t xml:space="preserve">Note: This graph presents </w:t>
      </w:r>
      <w:r w:rsidR="002F44C6">
        <w:rPr>
          <w:sz w:val="18"/>
        </w:rPr>
        <w:t>participant responses when asked how much the game resembled real</w:t>
      </w:r>
      <w:r w:rsidR="002F44C6">
        <w:rPr>
          <w:sz w:val="18"/>
        </w:rPr>
        <w:noBreakHyphen/>
        <w:t>life gambling.</w:t>
      </w:r>
      <w:r w:rsidR="002F44C6" w:rsidRPr="002F44C6">
        <w:rPr>
          <w:sz w:val="18"/>
        </w:rPr>
        <w:t xml:space="preserve"> Proportions are of participants </w:t>
      </w:r>
      <w:r w:rsidR="00E51750">
        <w:rPr>
          <w:sz w:val="18"/>
        </w:rPr>
        <w:t xml:space="preserve">who </w:t>
      </w:r>
      <w:r w:rsidR="0010134C">
        <w:rPr>
          <w:sz w:val="18"/>
        </w:rPr>
        <w:t>completed the post-game survey</w:t>
      </w:r>
      <w:r w:rsidR="002F44C6" w:rsidRPr="002F44C6">
        <w:rPr>
          <w:sz w:val="18"/>
        </w:rPr>
        <w:t xml:space="preserve"> (n=</w:t>
      </w:r>
      <w:r w:rsidR="0010134C">
        <w:rPr>
          <w:sz w:val="18"/>
        </w:rPr>
        <w:t>1</w:t>
      </w:r>
      <w:r w:rsidR="001F3B46">
        <w:rPr>
          <w:sz w:val="18"/>
        </w:rPr>
        <w:t>,</w:t>
      </w:r>
      <w:r w:rsidR="0010134C">
        <w:rPr>
          <w:sz w:val="18"/>
        </w:rPr>
        <w:t>501</w:t>
      </w:r>
      <w:r w:rsidR="002F44C6" w:rsidRPr="002F44C6">
        <w:rPr>
          <w:sz w:val="18"/>
        </w:rPr>
        <w:t>).</w:t>
      </w:r>
    </w:p>
    <w:p w14:paraId="712FC67F" w14:textId="5C1489B2" w:rsidR="00B85446" w:rsidRDefault="00B85446" w:rsidP="00B85446">
      <w:pPr>
        <w:pStyle w:val="Heading1"/>
      </w:pPr>
      <w:r w:rsidRPr="00B85446">
        <w:lastRenderedPageBreak/>
        <w:t>Discussion and conclusion</w:t>
      </w:r>
      <w:bookmarkEnd w:id="23"/>
      <w:bookmarkEnd w:id="24"/>
      <w:bookmarkEnd w:id="25"/>
      <w:bookmarkEnd w:id="26"/>
      <w:bookmarkEnd w:id="27"/>
    </w:p>
    <w:p w14:paraId="4A3CE775" w14:textId="61F58846" w:rsidR="003409E4" w:rsidRDefault="003409E4" w:rsidP="003409E4">
      <w:r>
        <w:t xml:space="preserve">Online wagering is </w:t>
      </w:r>
      <w:r w:rsidR="008A7F25">
        <w:t xml:space="preserve">the fastest growing form of gambling in Australia and has the potential to </w:t>
      </w:r>
      <w:r>
        <w:t>lead to social, personal and economic harm.</w:t>
      </w:r>
      <w:r w:rsidR="008A7F25">
        <w:t xml:space="preserve"> Consumers are able to make multiple bets across several operators and to bet on a wide range of events. Yet online wagering consumers do not currently have access to clear and consistent statements about their gambling activities.</w:t>
      </w:r>
      <w:r>
        <w:t xml:space="preserve"> </w:t>
      </w:r>
      <w:r w:rsidR="008A7F25">
        <w:t>T</w:t>
      </w:r>
      <w:r>
        <w:t xml:space="preserve">he National Framework </w:t>
      </w:r>
      <w:r w:rsidR="002F4C9C">
        <w:t>aims</w:t>
      </w:r>
      <w:r>
        <w:t xml:space="preserve"> to address</w:t>
      </w:r>
      <w:r w:rsidR="008A7F25">
        <w:t xml:space="preserve"> this</w:t>
      </w:r>
      <w:r>
        <w:t xml:space="preserve">. </w:t>
      </w:r>
      <w:r w:rsidR="008A7F25">
        <w:t xml:space="preserve">We designed </w:t>
      </w:r>
      <w:r>
        <w:t>easy</w:t>
      </w:r>
      <w:r w:rsidR="008D2AD3">
        <w:noBreakHyphen/>
      </w:r>
      <w:r>
        <w:t>to</w:t>
      </w:r>
      <w:r w:rsidR="008D2AD3">
        <w:noBreakHyphen/>
      </w:r>
      <w:r>
        <w:t>understand and cle</w:t>
      </w:r>
      <w:r w:rsidR="0061405C">
        <w:t>arly set</w:t>
      </w:r>
      <w:r w:rsidR="008D2AD3">
        <w:noBreakHyphen/>
      </w:r>
      <w:r w:rsidR="0061405C">
        <w:t>out activity statement prototypes to provide consumers with details</w:t>
      </w:r>
      <w:r>
        <w:t xml:space="preserve"> of </w:t>
      </w:r>
      <w:r w:rsidR="0061405C">
        <w:t xml:space="preserve">their </w:t>
      </w:r>
      <w:r>
        <w:t>gambling activities</w:t>
      </w:r>
      <w:r w:rsidR="0061405C">
        <w:t>. In a behavioural trial we showed viewing these activity statements</w:t>
      </w:r>
      <w:r>
        <w:t xml:space="preserve"> can lead to more informed choices for online wagering consumers.</w:t>
      </w:r>
    </w:p>
    <w:p w14:paraId="48296DE1" w14:textId="630A4939" w:rsidR="000F0B40" w:rsidRDefault="000F0B40" w:rsidP="003409E4">
      <w:r>
        <w:t>Viewing an activity statement significantly impacted wagering amounts</w:t>
      </w:r>
      <w:r w:rsidR="0002603E">
        <w:t>,</w:t>
      </w:r>
      <w:r>
        <w:t xml:space="preserve"> this </w:t>
      </w:r>
      <w:r w:rsidR="0061405C">
        <w:t xml:space="preserve">effect </w:t>
      </w:r>
      <w:r>
        <w:t xml:space="preserve">was strongest for moderate-risk gamblers, those with poor financial literacy, </w:t>
      </w:r>
      <w:r w:rsidR="0009061E">
        <w:t xml:space="preserve">participants with </w:t>
      </w:r>
      <w:r>
        <w:t xml:space="preserve">a tendency to chase losses and </w:t>
      </w:r>
      <w:r w:rsidR="0009061E">
        <w:t xml:space="preserve">those who </w:t>
      </w:r>
      <w:r>
        <w:t xml:space="preserve">hold false gambling beliefs about the likelihood of winning. </w:t>
      </w:r>
      <w:r w:rsidR="00896E51">
        <w:t xml:space="preserve">This suggests activity statements are particularly effective for online gamblers at risk of harm from gambling. It also suggests the design of the activity statements informed by behavioural science were effective in addressing cognitive biases </w:t>
      </w:r>
      <w:r w:rsidR="00FF24E6">
        <w:t>influencing</w:t>
      </w:r>
      <w:r w:rsidR="00896E51">
        <w:t xml:space="preserve"> online wagering decisions. </w:t>
      </w:r>
      <w:r w:rsidR="0009061E">
        <w:t>Notably, betting amounts were a</w:t>
      </w:r>
      <w:r>
        <w:t xml:space="preserve">ffected but not number of bets, suggesting the activity statements provide critical feedback </w:t>
      </w:r>
      <w:r w:rsidR="00896E51">
        <w:t xml:space="preserve">to adjust but </w:t>
      </w:r>
      <w:r>
        <w:t xml:space="preserve">not prevent spending in line with </w:t>
      </w:r>
      <w:r w:rsidR="00896E51">
        <w:t xml:space="preserve">gambling </w:t>
      </w:r>
      <w:r>
        <w:t>preferences</w:t>
      </w:r>
      <w:r w:rsidR="00896E51">
        <w:t xml:space="preserve"> and </w:t>
      </w:r>
      <w:r w:rsidR="00032FA1">
        <w:t xml:space="preserve">within </w:t>
      </w:r>
      <w:r w:rsidR="00896E51">
        <w:t xml:space="preserve">spending </w:t>
      </w:r>
      <w:r w:rsidR="00032FA1">
        <w:t>limit</w:t>
      </w:r>
      <w:r w:rsidR="00D947D3">
        <w:t>s</w:t>
      </w:r>
      <w:r>
        <w:t>.</w:t>
      </w:r>
    </w:p>
    <w:p w14:paraId="5D7FAE37" w14:textId="2C2644FD" w:rsidR="00032FA1" w:rsidRDefault="00032FA1" w:rsidP="00032FA1">
      <w:r>
        <w:t xml:space="preserve">Statement A is recommended as the preferred statement for implementation given its performance for at-risk groups. The graph design for gambling over time used in Statement A was a preferred display for user research participants and more positively received by those in the framed field experiment. Statement B was also found to be effective for empowering decision-making in online wagering and is a satisfactory design also. The final recommended prototypes are provided in </w:t>
      </w:r>
      <w:r w:rsidRPr="009E239C">
        <w:t>Appendix B</w:t>
      </w:r>
      <w:r>
        <w:t xml:space="preserve">. We </w:t>
      </w:r>
      <w:r w:rsidR="008D523A">
        <w:t xml:space="preserve">specifically </w:t>
      </w:r>
      <w:r>
        <w:t xml:space="preserve">recommend the following features be retained by operators, as these are the design and content features most likely to influence </w:t>
      </w:r>
      <w:r w:rsidR="008D523A">
        <w:t xml:space="preserve">online wagering </w:t>
      </w:r>
      <w:r>
        <w:t>decision-making:</w:t>
      </w:r>
    </w:p>
    <w:p w14:paraId="38D6A240" w14:textId="32F86858" w:rsidR="00032FA1" w:rsidRDefault="00032FA1" w:rsidP="00032FA1">
      <w:pPr>
        <w:pStyle w:val="ListParagraph"/>
        <w:numPr>
          <w:ilvl w:val="0"/>
          <w:numId w:val="36"/>
        </w:numPr>
      </w:pPr>
      <w:r>
        <w:t>use of red for showing losses and black to show wins (no use of green)</w:t>
      </w:r>
    </w:p>
    <w:p w14:paraId="45C5FFB7" w14:textId="67D0AEB9" w:rsidR="00032FA1" w:rsidRDefault="00032FA1" w:rsidP="00032FA1">
      <w:pPr>
        <w:pStyle w:val="ListParagraph"/>
        <w:numPr>
          <w:ilvl w:val="0"/>
          <w:numId w:val="36"/>
        </w:numPr>
      </w:pPr>
      <w:r>
        <w:t>segmented information clearly showing monthly information on gambling activities, and account transactions, separately</w:t>
      </w:r>
    </w:p>
    <w:p w14:paraId="60888ADD" w14:textId="7FEC1300" w:rsidR="00032FA1" w:rsidRDefault="000C3DD9" w:rsidP="00032FA1">
      <w:pPr>
        <w:pStyle w:val="ListParagraph"/>
        <w:numPr>
          <w:ilvl w:val="0"/>
          <w:numId w:val="36"/>
        </w:numPr>
      </w:pPr>
      <w:r>
        <w:t xml:space="preserve">display of amount spent against net result, over time for over the last </w:t>
      </w:r>
      <w:r w:rsidR="00195AD5">
        <w:t>6</w:t>
      </w:r>
      <w:r>
        <w:t xml:space="preserve"> months (cumulative) and this time last year</w:t>
      </w:r>
    </w:p>
    <w:p w14:paraId="29C449EE" w14:textId="3C8011B3" w:rsidR="008D523A" w:rsidRDefault="008D523A" w:rsidP="00032FA1">
      <w:pPr>
        <w:pStyle w:val="ListParagraph"/>
        <w:numPr>
          <w:ilvl w:val="0"/>
          <w:numId w:val="36"/>
        </w:numPr>
      </w:pPr>
      <w:r>
        <w:t>chart scale to be adjusted appropriately</w:t>
      </w:r>
      <w:r w:rsidR="00FF24E6">
        <w:t xml:space="preserve"> as amounts won/lost increase and decrease</w:t>
      </w:r>
    </w:p>
    <w:p w14:paraId="5143EEF2" w14:textId="49B9BD3D" w:rsidR="000D4840" w:rsidRDefault="008D523A" w:rsidP="00032FA1">
      <w:pPr>
        <w:pStyle w:val="ListParagraph"/>
        <w:numPr>
          <w:ilvl w:val="0"/>
          <w:numId w:val="36"/>
        </w:numPr>
      </w:pPr>
      <w:r>
        <w:lastRenderedPageBreak/>
        <w:t>d</w:t>
      </w:r>
      <w:r w:rsidR="000D4840">
        <w:t xml:space="preserve">etailed transaction list to include a summary box at the top and clearly separated activities as shown in </w:t>
      </w:r>
      <w:r w:rsidR="000D4840" w:rsidRPr="009E239C">
        <w:t>Appendix B</w:t>
      </w:r>
      <w:r w:rsidR="00C10DA7">
        <w:rPr>
          <w:rStyle w:val="FootnoteReference"/>
        </w:rPr>
        <w:footnoteReference w:id="8"/>
      </w:r>
    </w:p>
    <w:p w14:paraId="261B2F8B" w14:textId="3429C73D" w:rsidR="000166BD" w:rsidRDefault="000166BD" w:rsidP="00032FA1">
      <w:pPr>
        <w:pStyle w:val="ListParagraph"/>
        <w:numPr>
          <w:ilvl w:val="0"/>
          <w:numId w:val="36"/>
        </w:numPr>
      </w:pPr>
      <w:r>
        <w:t>detailed transaction list to include information on what event was bet on and the type of bet placed</w:t>
      </w:r>
    </w:p>
    <w:p w14:paraId="41CD2EC6" w14:textId="59FC84CF" w:rsidR="000166BD" w:rsidRDefault="000166BD" w:rsidP="00032FA1">
      <w:pPr>
        <w:pStyle w:val="ListParagraph"/>
        <w:numPr>
          <w:ilvl w:val="0"/>
          <w:numId w:val="36"/>
        </w:numPr>
      </w:pPr>
      <w:r>
        <w:t>detailed transaction list to include odds for each bet.</w:t>
      </w:r>
    </w:p>
    <w:p w14:paraId="712FC682" w14:textId="61B35A8F" w:rsidR="00B85446" w:rsidRDefault="00032FA1" w:rsidP="00032FA1">
      <w:r>
        <w:t>It is recommended operators provide monthly statements for the las</w:t>
      </w:r>
      <w:r w:rsidRPr="00E004A5">
        <w:t xml:space="preserve">t </w:t>
      </w:r>
      <w:r w:rsidR="00195AD5">
        <w:t>6</w:t>
      </w:r>
      <w:r w:rsidRPr="00E004A5">
        <w:t xml:space="preserve"> months,</w:t>
      </w:r>
      <w:r>
        <w:t xml:space="preserve"> via email and also available through download. These were the preferences nominated by m</w:t>
      </w:r>
      <w:r w:rsidR="007F4130">
        <w:t xml:space="preserve">any </w:t>
      </w:r>
      <w:r>
        <w:t>of the participants in the user research and experiment.</w:t>
      </w:r>
    </w:p>
    <w:p w14:paraId="4EDC6BA3" w14:textId="1DF1416A" w:rsidR="008D523A" w:rsidRDefault="008D523A" w:rsidP="008D523A">
      <w:r>
        <w:t>Further, additional design features recommended through the National Framework</w:t>
      </w:r>
      <w:r w:rsidR="00FF24E6">
        <w:t xml:space="preserve"> and currently being evaluated through other trials</w:t>
      </w:r>
      <w:r>
        <w:t xml:space="preserve"> include:</w:t>
      </w:r>
    </w:p>
    <w:p w14:paraId="712FC683" w14:textId="4147B088" w:rsidR="00B85446" w:rsidRDefault="00647461" w:rsidP="00B85446">
      <w:pPr>
        <w:pStyle w:val="ListParagraph"/>
        <w:numPr>
          <w:ilvl w:val="0"/>
          <w:numId w:val="29"/>
        </w:numPr>
      </w:pPr>
      <w:r>
        <w:t>gambling helplines</w:t>
      </w:r>
    </w:p>
    <w:p w14:paraId="149971E7" w14:textId="29612DBA" w:rsidR="008D523A" w:rsidRDefault="00CA7B03" w:rsidP="00B85446">
      <w:pPr>
        <w:pStyle w:val="ListParagraph"/>
        <w:numPr>
          <w:ilvl w:val="0"/>
          <w:numId w:val="29"/>
        </w:numPr>
      </w:pPr>
      <w:r>
        <w:t>safe gambling messaging.</w:t>
      </w:r>
    </w:p>
    <w:p w14:paraId="760A3B98" w14:textId="0511FE44" w:rsidR="00CA7B03" w:rsidRDefault="00CA7B03" w:rsidP="00CA7B03">
      <w:r>
        <w:t>This project provide</w:t>
      </w:r>
      <w:r w:rsidR="00FF24E6">
        <w:t>s</w:t>
      </w:r>
      <w:r>
        <w:t xml:space="preserve"> strong evidence for the provision of clear and accessible statements about gambling activities to online wagering consumers</w:t>
      </w:r>
      <w:r w:rsidR="00FF24E6">
        <w:t xml:space="preserve">. Findings suggest the prototypes will </w:t>
      </w:r>
      <w:r>
        <w:t xml:space="preserve">empower </w:t>
      </w:r>
      <w:r w:rsidR="00FF24E6">
        <w:t xml:space="preserve">online gamblers </w:t>
      </w:r>
      <w:r>
        <w:t xml:space="preserve">to make </w:t>
      </w:r>
      <w:r w:rsidR="00FF24E6">
        <w:t xml:space="preserve">informed </w:t>
      </w:r>
      <w:r>
        <w:t>decisions, and to prevent harm from gambling.</w:t>
      </w:r>
    </w:p>
    <w:p w14:paraId="4807177A" w14:textId="77777777" w:rsidR="00CA7B03" w:rsidRDefault="00CA7B03">
      <w:pPr>
        <w:spacing w:before="0" w:after="0" w:line="240" w:lineRule="auto"/>
        <w:rPr>
          <w:rFonts w:asciiTheme="majorHAnsi" w:hAnsiTheme="majorHAnsi"/>
          <w:b/>
          <w:color w:val="auto"/>
          <w:sz w:val="80"/>
          <w:szCs w:val="44"/>
        </w:rPr>
      </w:pPr>
      <w:bookmarkStart w:id="28" w:name="_Toc49940972"/>
      <w:bookmarkStart w:id="29" w:name="_Toc49950562"/>
      <w:bookmarkStart w:id="30" w:name="_Toc49952805"/>
      <w:bookmarkStart w:id="31" w:name="_Toc49955903"/>
      <w:r>
        <w:br w:type="page"/>
      </w:r>
    </w:p>
    <w:p w14:paraId="712FC685" w14:textId="28F487B6" w:rsidR="00081366" w:rsidRDefault="00081366" w:rsidP="00081366">
      <w:pPr>
        <w:pStyle w:val="Heading1"/>
      </w:pPr>
      <w:r>
        <w:lastRenderedPageBreak/>
        <w:t>Appendices</w:t>
      </w:r>
      <w:bookmarkEnd w:id="28"/>
      <w:bookmarkEnd w:id="29"/>
      <w:bookmarkEnd w:id="30"/>
      <w:bookmarkEnd w:id="31"/>
    </w:p>
    <w:p w14:paraId="712FC686" w14:textId="4AEA7281" w:rsidR="00081366" w:rsidRPr="00140505" w:rsidRDefault="006E7F4D" w:rsidP="00D23267">
      <w:pPr>
        <w:pStyle w:val="Heading2"/>
      </w:pPr>
      <w:bookmarkStart w:id="32" w:name="_Appendix_A:_User"/>
      <w:bookmarkEnd w:id="32"/>
      <w:r w:rsidRPr="00140505">
        <w:t xml:space="preserve">Appendix </w:t>
      </w:r>
      <w:r w:rsidR="00D23267">
        <w:t>A: User research</w:t>
      </w:r>
      <w:r w:rsidR="008B01F3">
        <w:t xml:space="preserve"> and stakeholder consultation</w:t>
      </w:r>
    </w:p>
    <w:p w14:paraId="1C03D29B" w14:textId="7BEC3D29" w:rsidR="00872012" w:rsidRDefault="007D6A47" w:rsidP="00CB1E33">
      <w:r>
        <w:t xml:space="preserve">In late 2019 BETA tested </w:t>
      </w:r>
      <w:r w:rsidR="007F3B0C">
        <w:t>6</w:t>
      </w:r>
      <w:r>
        <w:t xml:space="preserve"> summary statements and the detailed </w:t>
      </w:r>
      <w:r w:rsidR="00752190">
        <w:t xml:space="preserve">list of transactions </w:t>
      </w:r>
      <w:r>
        <w:t xml:space="preserve">with </w:t>
      </w:r>
      <w:r w:rsidR="00142562">
        <w:t xml:space="preserve">a </w:t>
      </w:r>
      <w:r>
        <w:t>online gamblers. The objective was to develop final activity statement prototypes for the simulated game, using elements selected as being of most val</w:t>
      </w:r>
      <w:r w:rsidR="003B1251">
        <w:t>ue to online gamblers, and easy-to-</w:t>
      </w:r>
      <w:r>
        <w:t xml:space="preserve">understand designs. </w:t>
      </w:r>
    </w:p>
    <w:p w14:paraId="712FC687" w14:textId="2D21D6E3" w:rsidR="00CB1E33" w:rsidRDefault="007D6A47" w:rsidP="00CB1E33">
      <w:r>
        <w:t xml:space="preserve">Eye tracking and interviews were carried out with 24 </w:t>
      </w:r>
      <w:r w:rsidR="00872012">
        <w:t>no/</w:t>
      </w:r>
      <w:r>
        <w:t xml:space="preserve">low-risk </w:t>
      </w:r>
      <w:r w:rsidR="00872012">
        <w:t>gamblers who had gambled at least once in the last 30 days. Overall</w:t>
      </w:r>
      <w:r w:rsidR="007F3B0C">
        <w:t>,</w:t>
      </w:r>
      <w:r w:rsidR="00872012">
        <w:t xml:space="preserve"> the summary components of the prototypes scored high on comprehension, from 7.4 to 8.3 out of 10. </w:t>
      </w:r>
      <w:r w:rsidR="007F3B0C">
        <w:t xml:space="preserve">This was supported </w:t>
      </w:r>
      <w:r w:rsidR="007F3B0C" w:rsidRPr="007F3B0C">
        <w:t xml:space="preserve">by </w:t>
      </w:r>
      <w:r w:rsidR="00872012" w:rsidRPr="007F3B0C">
        <w:t>the eye-tracking</w:t>
      </w:r>
      <w:r w:rsidR="007F3B0C" w:rsidRPr="007F3B0C">
        <w:t xml:space="preserve"> research, </w:t>
      </w:r>
      <w:r w:rsidR="007F3B0C">
        <w:t>where few</w:t>
      </w:r>
      <w:r w:rsidR="007F3B0C" w:rsidRPr="007F3B0C">
        <w:t xml:space="preserve"> issues with comprehension</w:t>
      </w:r>
      <w:r w:rsidR="007F3B0C">
        <w:t xml:space="preserve"> were identified</w:t>
      </w:r>
      <w:r w:rsidR="007F3B0C" w:rsidRPr="007F3B0C">
        <w:t>.</w:t>
      </w:r>
      <w:r w:rsidR="00947237" w:rsidRPr="007F3B0C">
        <w:t xml:space="preserve"> </w:t>
      </w:r>
      <w:r w:rsidR="007F3B0C" w:rsidRPr="007F3B0C">
        <w:t>O</w:t>
      </w:r>
      <w:r w:rsidR="00872012" w:rsidRPr="007F3B0C">
        <w:t>ver half of the participants reported the</w:t>
      </w:r>
      <w:r w:rsidR="00830BC6" w:rsidRPr="007F3B0C">
        <w:t>ir gambling decisions would be influenced</w:t>
      </w:r>
      <w:r w:rsidR="00947237" w:rsidRPr="007F3B0C">
        <w:t xml:space="preserve"> if they received an activity statement</w:t>
      </w:r>
      <w:r w:rsidR="00872012" w:rsidRPr="007F3B0C">
        <w:t>.</w:t>
      </w:r>
    </w:p>
    <w:p w14:paraId="01993D40" w14:textId="678F39F8" w:rsidR="00872012" w:rsidRDefault="00947237" w:rsidP="00CB1E33">
      <w:r>
        <w:t>We also explored p</w:t>
      </w:r>
      <w:r w:rsidR="004803A4">
        <w:t>rototype designs in a focus group</w:t>
      </w:r>
      <w:r w:rsidR="00872012">
        <w:t xml:space="preserve"> </w:t>
      </w:r>
      <w:r w:rsidR="004803A4">
        <w:t xml:space="preserve">with </w:t>
      </w:r>
      <w:r w:rsidR="003066A8">
        <w:t>6</w:t>
      </w:r>
      <w:r w:rsidR="004803A4">
        <w:t xml:space="preserve"> no/low-risk gamblers </w:t>
      </w:r>
      <w:r w:rsidR="00872012">
        <w:t xml:space="preserve">and </w:t>
      </w:r>
      <w:r w:rsidR="003066A8">
        <w:t>6</w:t>
      </w:r>
      <w:r w:rsidR="004803A4">
        <w:t xml:space="preserve"> </w:t>
      </w:r>
      <w:r w:rsidR="00872012">
        <w:t>face</w:t>
      </w:r>
      <w:r w:rsidR="003066A8">
        <w:noBreakHyphen/>
      </w:r>
      <w:r w:rsidR="00872012">
        <w:t>to</w:t>
      </w:r>
      <w:r w:rsidR="003066A8">
        <w:noBreakHyphen/>
      </w:r>
      <w:r w:rsidR="00872012">
        <w:t xml:space="preserve">face interviews </w:t>
      </w:r>
      <w:r w:rsidR="004803A4">
        <w:t xml:space="preserve">with </w:t>
      </w:r>
      <w:r w:rsidR="00872012">
        <w:t xml:space="preserve">high-risk gamblers. Participants showed a positive response to </w:t>
      </w:r>
      <w:r w:rsidR="007E0EC3">
        <w:t>the prototypes</w:t>
      </w:r>
      <w:r w:rsidR="00980A8A">
        <w:t>, though the high-risk gamblers noted they may avoid looking at activity statements if they show losses</w:t>
      </w:r>
      <w:r w:rsidR="00870D9B">
        <w:t xml:space="preserve"> or may be compelled to make up losses by betting more.</w:t>
      </w:r>
      <w:r w:rsidR="001805E9">
        <w:t xml:space="preserve"> The images below show the activity statement prototypes </w:t>
      </w:r>
      <w:r w:rsidR="00126BF2">
        <w:t xml:space="preserve">annotated </w:t>
      </w:r>
      <w:r w:rsidR="001805E9">
        <w:t>with findings from the user research.</w:t>
      </w:r>
    </w:p>
    <w:p w14:paraId="6DE41D2C" w14:textId="77777777" w:rsidR="00C47824" w:rsidRDefault="00C47824">
      <w:pPr>
        <w:spacing w:before="0" w:after="0" w:line="240" w:lineRule="auto"/>
      </w:pPr>
      <w:r>
        <w:br w:type="page"/>
      </w:r>
    </w:p>
    <w:p w14:paraId="68EA0013" w14:textId="4058F176" w:rsidR="00740894" w:rsidRDefault="00740894" w:rsidP="00CB1E33">
      <w:r>
        <w:lastRenderedPageBreak/>
        <w:t xml:space="preserve">Figure A1 shows prototype statement 1 from the user research. Participants suggested the term quarterly be added to the Account statement box at the top. Withdrawals and deposits took longer for participants to find than for other statements. There was confusion around the unaligned numbers in three different columns and participants </w:t>
      </w:r>
      <w:r w:rsidR="007A7D97">
        <w:t xml:space="preserve">thought </w:t>
      </w:r>
      <w:r>
        <w:t>the numbers were too far away from the words. This was considered the least useful prototype by participants in the user research.</w:t>
      </w:r>
    </w:p>
    <w:p w14:paraId="3ED90EBA" w14:textId="3E461D81" w:rsidR="00740894" w:rsidRDefault="00740894" w:rsidP="00132182">
      <w:pPr>
        <w:pStyle w:val="Heading3"/>
      </w:pPr>
      <w:r>
        <w:t xml:space="preserve">Figure A1: Prototype statement 1 </w:t>
      </w:r>
      <w:r w:rsidR="00DB76B8">
        <w:t xml:space="preserve">tested in </w:t>
      </w:r>
      <w:r>
        <w:t>the user research</w:t>
      </w:r>
    </w:p>
    <w:p w14:paraId="30FB9A00" w14:textId="640754EC" w:rsidR="00FB4D7B" w:rsidRDefault="00DB76B8" w:rsidP="00CB1E33">
      <w:r>
        <w:rPr>
          <w:noProof/>
        </w:rPr>
        <w:drawing>
          <wp:inline distT="0" distB="0" distL="0" distR="0" wp14:anchorId="71FC3B0D" wp14:editId="7CB2EBE4">
            <wp:extent cx="5256530" cy="4060825"/>
            <wp:effectExtent l="0" t="0" r="1270" b="0"/>
            <wp:docPr id="32" name="Picture 32" descr="Figure A1 is an image of an activity statement prototype. There is a box in the top right hand corner showing account name, account number and the period which the activity statement covers. below the box are several lines of text and numbers showing the quarterly activity summary including opening balance, number of bets won and lost, net change from betting, additional deposits to the account, withddrawal from acocunt and closing balance. The losses are shown in red text." title="Figure A1: Prototype statement 1 tested in the user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256530" cy="4060825"/>
                    </a:xfrm>
                    <a:prstGeom prst="rect">
                      <a:avLst/>
                    </a:prstGeom>
                  </pic:spPr>
                </pic:pic>
              </a:graphicData>
            </a:graphic>
          </wp:inline>
        </w:drawing>
      </w:r>
    </w:p>
    <w:p w14:paraId="4EB12B26" w14:textId="77777777" w:rsidR="00C47824" w:rsidRDefault="00C47824" w:rsidP="00C47824"/>
    <w:p w14:paraId="5BAB95A1" w14:textId="77777777" w:rsidR="00C47824" w:rsidRDefault="00C47824">
      <w:pPr>
        <w:spacing w:before="0" w:after="0" w:line="240" w:lineRule="auto"/>
      </w:pPr>
      <w:r>
        <w:br w:type="page"/>
      </w:r>
    </w:p>
    <w:p w14:paraId="6E373904" w14:textId="57285E36" w:rsidR="00C47824" w:rsidRDefault="00C47824" w:rsidP="00C47824">
      <w:r>
        <w:lastRenderedPageBreak/>
        <w:t xml:space="preserve">Figure A2 shows prototype statement 2 tested in the user research. Participants reported they found the line graph difficult to understand but the trends over time useful. </w:t>
      </w:r>
      <w:r w:rsidR="007D0B92">
        <w:t>Participants’ comments on the top half of prototype statement 1 also apply here.</w:t>
      </w:r>
    </w:p>
    <w:p w14:paraId="0851BBBA" w14:textId="068D1A51" w:rsidR="00A67AF8" w:rsidRDefault="00A67AF8" w:rsidP="00132182">
      <w:pPr>
        <w:pStyle w:val="Heading3"/>
      </w:pPr>
      <w:r>
        <w:t>Figure A2: Prototype statement 2 tested in the user research</w:t>
      </w:r>
    </w:p>
    <w:p w14:paraId="25F8CB73" w14:textId="77777777" w:rsidR="00F07F86" w:rsidRDefault="00F07F86" w:rsidP="00C47824"/>
    <w:p w14:paraId="03F42686" w14:textId="7D79BA6A" w:rsidR="00C47824" w:rsidRDefault="00C47824" w:rsidP="00C47824">
      <w:r>
        <w:rPr>
          <w:noProof/>
        </w:rPr>
        <w:drawing>
          <wp:inline distT="0" distB="0" distL="0" distR="0" wp14:anchorId="57351CA0" wp14:editId="0716218B">
            <wp:extent cx="5256530" cy="7271385"/>
            <wp:effectExtent l="0" t="0" r="1270" b="5715"/>
            <wp:docPr id="33" name="Picture 33" descr="Figure A2 is an image of an activity statement prototype. There is a box in the top right hand corner showing account name, account number and the period which the activity statement covers. Below the box are several lines of text and numbers showing the quarterly activity summary including opening balance, number of bets won and lost, net change from betting, additional deposits to the account, withddrawal from acocunt and closing balance. The losses are shown in red text.&#10;The bottom half of figure A2 shows a line graph with a blue line representing total amount spent on bets increasing sharpy over the quarter and a red line representing net change from betting showing a decrease over the quarter." title="Figure A2: Prototype statement 2 tested in the user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256530" cy="7271385"/>
                    </a:xfrm>
                    <a:prstGeom prst="rect">
                      <a:avLst/>
                    </a:prstGeom>
                  </pic:spPr>
                </pic:pic>
              </a:graphicData>
            </a:graphic>
          </wp:inline>
        </w:drawing>
      </w:r>
    </w:p>
    <w:p w14:paraId="4D9BB506" w14:textId="1C3063F2" w:rsidR="00F07F86" w:rsidRDefault="00F07F86" w:rsidP="00F07F86">
      <w:r>
        <w:lastRenderedPageBreak/>
        <w:t>Figure A3 shows prototype statement 3 tested in the user research. Participants found the statement useful</w:t>
      </w:r>
      <w:r w:rsidR="00305CAF" w:rsidRPr="00305CAF">
        <w:t xml:space="preserve"> </w:t>
      </w:r>
      <w:r w:rsidR="00305CAF">
        <w:t>overall</w:t>
      </w:r>
      <w:r>
        <w:t xml:space="preserve">. Participants found the gauge and the percentage of money lost confusing. However, </w:t>
      </w:r>
      <w:r w:rsidR="007A7D97">
        <w:t xml:space="preserve">they </w:t>
      </w:r>
      <w:r>
        <w:t>reported the segmented boxes</w:t>
      </w:r>
      <w:r w:rsidR="00305CAF">
        <w:t>,</w:t>
      </w:r>
      <w:r>
        <w:t xml:space="preserve"> showing gambling information separately to account information</w:t>
      </w:r>
      <w:r w:rsidR="00305CAF">
        <w:t>,</w:t>
      </w:r>
      <w:r>
        <w:t xml:space="preserve"> were useful and easy to understand.</w:t>
      </w:r>
    </w:p>
    <w:p w14:paraId="59CED7D3" w14:textId="77777777" w:rsidR="00E049E5" w:rsidRDefault="00E049E5" w:rsidP="00132182">
      <w:pPr>
        <w:pStyle w:val="Heading3"/>
      </w:pPr>
      <w:r>
        <w:t>Figure A3: Prototype statement 3 tested in the user research</w:t>
      </w:r>
    </w:p>
    <w:p w14:paraId="7204AB68" w14:textId="7E4081C2" w:rsidR="004348E4" w:rsidRDefault="00F07F86" w:rsidP="003D7AED">
      <w:pPr>
        <w:jc w:val="center"/>
      </w:pPr>
      <w:r>
        <w:rPr>
          <w:noProof/>
        </w:rPr>
        <w:drawing>
          <wp:inline distT="0" distB="0" distL="0" distR="0" wp14:anchorId="58F33161" wp14:editId="359F9522">
            <wp:extent cx="5256530" cy="7308215"/>
            <wp:effectExtent l="0" t="0" r="1270" b="6985"/>
            <wp:docPr id="20" name="Picture 20" descr="Figure A3 is an image of a gambling activity statement prototype. There is a box in the top right hand corner showing account name, account number and the period which the activity statement covers. Below this there is a rectangle stating &quot;overall - you lost $310 or 27% of your money&quot; with a large gauge below. The gauge is a semicircle with the left hand red, indicating the proportion of money lost, and the right hand blue and indicating the proportion of money won. The hand on the gauge is point at negative 27%.&#10;Below the gauge is a row of four boxes with the title &quot;your wins and losses&quot;. The first box shows amount spent, $1170, the second box amount won, $570, the third box amount lost, $880 and the fourth box your net change, $310. Below the wins and losses boxes are four boxes showing the account summary. The first box shows opening balance, $100, the second additional deposits, $500, the third withdrawals, -$200, the fourth closing balance, $90." title="Figure A3: Prototype statement 3 tested in the user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256530" cy="7308215"/>
                    </a:xfrm>
                    <a:prstGeom prst="rect">
                      <a:avLst/>
                    </a:prstGeom>
                  </pic:spPr>
                </pic:pic>
              </a:graphicData>
            </a:graphic>
          </wp:inline>
        </w:drawing>
      </w:r>
    </w:p>
    <w:p w14:paraId="54067785" w14:textId="4A7AC200" w:rsidR="00E049E5" w:rsidRDefault="00E049E5" w:rsidP="002B7434">
      <w:pPr>
        <w:pStyle w:val="BETABody"/>
        <w:spacing w:after="0"/>
      </w:pPr>
      <w:r>
        <w:lastRenderedPageBreak/>
        <w:t xml:space="preserve">Figure A4 shows prototype statement 4 tested in the user research. </w:t>
      </w:r>
      <w:r w:rsidR="00AE3EE5">
        <w:t xml:space="preserve">Participants’ comments on the top half of prototype statement 1 also apply here. </w:t>
      </w:r>
      <w:r>
        <w:t xml:space="preserve">Participants </w:t>
      </w:r>
      <w:r w:rsidR="007A5725">
        <w:t>thought</w:t>
      </w:r>
      <w:r>
        <w:t xml:space="preserve"> there was “too much text” particularly in the middle part of the statement</w:t>
      </w:r>
      <w:r w:rsidR="00E446AC">
        <w:t>. T</w:t>
      </w:r>
      <w:r w:rsidR="002B7434">
        <w:t>here was a mixed response to the compar</w:t>
      </w:r>
      <w:r w:rsidR="007A5725">
        <w:t>ison with</w:t>
      </w:r>
      <w:r w:rsidR="002B7434">
        <w:t xml:space="preserve"> low-risk gamblers</w:t>
      </w:r>
      <w:r w:rsidR="00AE3EE5">
        <w:t>;</w:t>
      </w:r>
      <w:r w:rsidR="00E446AC">
        <w:t xml:space="preserve"> some participants reported they did not know</w:t>
      </w:r>
      <w:r w:rsidR="00AA22F2">
        <w:t xml:space="preserve"> why they were being compared with</w:t>
      </w:r>
      <w:r w:rsidR="00E446AC">
        <w:t xml:space="preserve"> low-risk gamblers</w:t>
      </w:r>
      <w:r w:rsidR="002B7434">
        <w:t>. Participants reported they liked the use of colours.</w:t>
      </w:r>
    </w:p>
    <w:p w14:paraId="6383B983" w14:textId="2818A1DE" w:rsidR="00F07F86" w:rsidRDefault="00E049E5" w:rsidP="00132182">
      <w:pPr>
        <w:pStyle w:val="Heading3"/>
      </w:pPr>
      <w:r>
        <w:t>Figure A4:</w:t>
      </w:r>
      <w:r w:rsidRPr="00E049E5">
        <w:t xml:space="preserve"> </w:t>
      </w:r>
      <w:r>
        <w:t>Prototype statement 4 tested in the user research</w:t>
      </w:r>
    </w:p>
    <w:p w14:paraId="6956EF30" w14:textId="158B58B1" w:rsidR="00E049E5" w:rsidRPr="00E049E5" w:rsidRDefault="00E049E5" w:rsidP="00E049E5">
      <w:r>
        <w:rPr>
          <w:noProof/>
        </w:rPr>
        <w:drawing>
          <wp:inline distT="0" distB="0" distL="0" distR="0" wp14:anchorId="1DD6354D" wp14:editId="7EDECAB1">
            <wp:extent cx="4968000" cy="6907566"/>
            <wp:effectExtent l="0" t="0" r="4445" b="7620"/>
            <wp:docPr id="30" name="Picture 30" descr="Figure A4 is an image of a gambling activity statement prototype. There is a box in the top right hand corner showing account name, account number and the period which the activity statement covers. Below the box are several lines of text and numbers showing the quarterly activity summary including opening balance, number of bets won and lost, net change from betting, additional deposits to the account, withddrawal from acocunt and closing balance. The losses are shown in red text. Below this is a graph showing net change from betting during a quarter (in dollars). The first bar is for low risk gamblers, the second for 'you' for this quarter and the third bar for 'you' for the last quarter. The text above the bar graph says &quot;the diagram below compares your total spending on bets and your net change from betting this quarter to our other customers whose spending is at or below the Australian average for 'low-risk' gamblers and yourself last quarter&quot;.&#10;" title="Figure A4: Prototype statement 4 tested in the user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968000" cy="6907566"/>
                    </a:xfrm>
                    <a:prstGeom prst="rect">
                      <a:avLst/>
                    </a:prstGeom>
                  </pic:spPr>
                </pic:pic>
              </a:graphicData>
            </a:graphic>
          </wp:inline>
        </w:drawing>
      </w:r>
    </w:p>
    <w:p w14:paraId="2EF731FC" w14:textId="60A64780" w:rsidR="00DE3DCC" w:rsidRDefault="00DE3DCC" w:rsidP="00DE3DCC">
      <w:pPr>
        <w:pStyle w:val="BETABody"/>
      </w:pPr>
      <w:r>
        <w:lastRenderedPageBreak/>
        <w:t>Figure A5 shows prototype statement 5 tested in the user research.</w:t>
      </w:r>
      <w:r w:rsidR="005F144E">
        <w:t xml:space="preserve"> </w:t>
      </w:r>
      <w:r w:rsidR="00AE3EE5">
        <w:t xml:space="preserve">Participants’ comments on the top half of prototype statement 1 also apply here. </w:t>
      </w:r>
      <w:r w:rsidR="005F144E">
        <w:t>Similarly to</w:t>
      </w:r>
      <w:r>
        <w:t xml:space="preserve"> prototype 4, </w:t>
      </w:r>
      <w:r w:rsidR="0005047C">
        <w:t xml:space="preserve">participants had mixed views </w:t>
      </w:r>
      <w:r>
        <w:t>on the</w:t>
      </w:r>
      <w:r w:rsidR="0005047C">
        <w:t xml:space="preserve"> comparison with</w:t>
      </w:r>
      <w:r>
        <w:t xml:space="preserve"> low-risk gamb</w:t>
      </w:r>
      <w:r w:rsidR="0005047C">
        <w:t>lers. Participants also thought</w:t>
      </w:r>
      <w:r>
        <w:t xml:space="preserve"> the amount of text </w:t>
      </w:r>
      <w:r w:rsidR="0005047C">
        <w:t>was</w:t>
      </w:r>
      <w:r>
        <w:t xml:space="preserve"> “too much”. Again, participants liked the use of colours in the graph and found the bar titled “you” easy to understand.</w:t>
      </w:r>
    </w:p>
    <w:p w14:paraId="3DD3629A" w14:textId="7ADA979C" w:rsidR="004348E4" w:rsidRDefault="00DE3DCC" w:rsidP="00132182">
      <w:pPr>
        <w:pStyle w:val="Heading3"/>
      </w:pPr>
      <w:r>
        <w:t>Figure A5: Prototype statement 5 tested in the user research</w:t>
      </w:r>
    </w:p>
    <w:p w14:paraId="7E7EC8F9" w14:textId="14F8D8B2" w:rsidR="007D0B92" w:rsidRDefault="00DE3DCC" w:rsidP="003D7AED">
      <w:pPr>
        <w:jc w:val="center"/>
      </w:pPr>
      <w:r>
        <w:rPr>
          <w:noProof/>
        </w:rPr>
        <w:drawing>
          <wp:inline distT="0" distB="0" distL="0" distR="0" wp14:anchorId="299DED0C" wp14:editId="4DA563C6">
            <wp:extent cx="5220809" cy="7128000"/>
            <wp:effectExtent l="0" t="0" r="0" b="0"/>
            <wp:docPr id="35" name="Picture 35" descr="Figure A5 is an image of a gambling activity statement prototype. There is a box in the top right hand corner showing account name, account number and the period which the activity statement covers. Below the box are several lines of text and numbers showing the quarterly activity summary including opening balance, number of bets won and lost, net change from betting, additional deposits to the account, withddrawal from acocunt and closing balance. The losses are shown in red text. Below this is a graph showing net change from betting during a quarter (in dollars). The first bar is net change for low risk gamblers if the total bet is $150, if the total bet is $500, another bar for $700 and a bar for the recipient's bet of $1170 and the fourth if the bet is $1500. The graph shows an increase in net gain or loss as betting amounts increase. The text above the bar graph says &quot;the graph below shows the relationship between total spent on bets and net change from betting of all our customers for hte last quarter. In genera, the more people spend on bets, the greater their losses.&quot;" title="Figure A5: Prototype statement 5 tested in the user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220809" cy="7128000"/>
                    </a:xfrm>
                    <a:prstGeom prst="rect">
                      <a:avLst/>
                    </a:prstGeom>
                  </pic:spPr>
                </pic:pic>
              </a:graphicData>
            </a:graphic>
          </wp:inline>
        </w:drawing>
      </w:r>
    </w:p>
    <w:p w14:paraId="1E448662" w14:textId="5FFA6ECD" w:rsidR="00730495" w:rsidRDefault="00730495" w:rsidP="00730495">
      <w:pPr>
        <w:pStyle w:val="BETABody"/>
      </w:pPr>
      <w:r>
        <w:lastRenderedPageBreak/>
        <w:t>Figure A6 shows prototype statement 6 tested in the user research. Participants liked the graph showing changes in spending over time, as well as the segmented boxes. However, there was a mix</w:t>
      </w:r>
      <w:r w:rsidR="009C054C">
        <w:t>ed response to the comparison with</w:t>
      </w:r>
      <w:r>
        <w:t xml:space="preserve"> low-risk gamblers.</w:t>
      </w:r>
    </w:p>
    <w:p w14:paraId="71FC034C" w14:textId="2A97D7F4" w:rsidR="00D65432" w:rsidRDefault="00730495" w:rsidP="00132182">
      <w:pPr>
        <w:pStyle w:val="Heading3"/>
      </w:pPr>
      <w:r>
        <w:t>Figure A6: Prototype statement 6 tested in the user research</w:t>
      </w:r>
    </w:p>
    <w:p w14:paraId="2B6E7B94" w14:textId="36785425" w:rsidR="00D65432" w:rsidRDefault="00600C29" w:rsidP="003D7AED">
      <w:pPr>
        <w:jc w:val="center"/>
      </w:pPr>
      <w:r>
        <w:rPr>
          <w:noProof/>
        </w:rPr>
        <w:drawing>
          <wp:inline distT="0" distB="0" distL="0" distR="0" wp14:anchorId="4140E59C" wp14:editId="03AD23CB">
            <wp:extent cx="5256530" cy="7263765"/>
            <wp:effectExtent l="0" t="0" r="1270" b="0"/>
            <wp:docPr id="40" name="Picture 40" descr="Figure A6 is an image of a gambling activity statement prototype. There is a box in the top right hand corner showing account name, account number and the period which the activity statement covers. Below the box is a graph showing net change from betting over the last four quarters and a comparison to 'low-risk' gamblers. Below the graph are a series of boxes showing wins and losses in four boxes, and account information in four boxes below this." title="Figure A6: Prototype statement 6 tested in the user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256530" cy="7263765"/>
                    </a:xfrm>
                    <a:prstGeom prst="rect">
                      <a:avLst/>
                    </a:prstGeom>
                  </pic:spPr>
                </pic:pic>
              </a:graphicData>
            </a:graphic>
          </wp:inline>
        </w:drawing>
      </w:r>
    </w:p>
    <w:p w14:paraId="4AEC7EC2" w14:textId="6DBEA3D6" w:rsidR="00AE534E" w:rsidRDefault="00AE534E" w:rsidP="003D7AED">
      <w:pPr>
        <w:jc w:val="center"/>
      </w:pPr>
    </w:p>
    <w:p w14:paraId="5867DBF0" w14:textId="12BDBB21" w:rsidR="00B5202D" w:rsidRDefault="00B5202D" w:rsidP="001F6B01">
      <w:pPr>
        <w:pStyle w:val="BETABody"/>
        <w:spacing w:after="120"/>
      </w:pPr>
      <w:r>
        <w:lastRenderedPageBreak/>
        <w:t>Figure</w:t>
      </w:r>
      <w:r w:rsidR="003D00FA">
        <w:t>s</w:t>
      </w:r>
      <w:r>
        <w:t xml:space="preserve"> A7 </w:t>
      </w:r>
      <w:r w:rsidR="003D00FA">
        <w:t>and A8 show</w:t>
      </w:r>
      <w:r>
        <w:t xml:space="preserve"> the detailed transaction statement tested in the user research. Participants like</w:t>
      </w:r>
      <w:r w:rsidR="001F6B01">
        <w:t>d</w:t>
      </w:r>
      <w:r>
        <w:t xml:space="preserve"> the summary box repeated at the top and bottom, recommended the box showing deposits and withdrawals be separated into two boxes</w:t>
      </w:r>
      <w:r w:rsidR="001F6B01">
        <w:t xml:space="preserve"> and day of the week be included</w:t>
      </w:r>
      <w:r w:rsidR="00EA6970">
        <w:t xml:space="preserve"> in the left column</w:t>
      </w:r>
      <w:r w:rsidR="001F6B01">
        <w:t>. Participants found the tabular layout easy for comprehension and liked the use of red for loss</w:t>
      </w:r>
      <w:r w:rsidR="007F0EBE">
        <w:t xml:space="preserve">es. Some participants thought </w:t>
      </w:r>
      <w:r w:rsidR="001F6B01">
        <w:t xml:space="preserve">seeing this information over time would be useful </w:t>
      </w:r>
      <w:r w:rsidR="007F0EBE">
        <w:t>for them</w:t>
      </w:r>
      <w:r w:rsidR="001F6B01">
        <w:t xml:space="preserve"> to make decisions about betting.</w:t>
      </w:r>
    </w:p>
    <w:p w14:paraId="3DDE81B3" w14:textId="3E2F2065" w:rsidR="001F6B01" w:rsidRDefault="001F6B01" w:rsidP="00132182">
      <w:pPr>
        <w:pStyle w:val="Heading3"/>
      </w:pPr>
      <w:r>
        <w:t>Figure A7: Detailed transaction statement tested in the user research</w:t>
      </w:r>
      <w:r w:rsidR="00AE3EE5">
        <w:t xml:space="preserve"> (page 1)</w:t>
      </w:r>
    </w:p>
    <w:p w14:paraId="25D2C3C3" w14:textId="1FA27C88" w:rsidR="00AE3EE5" w:rsidRDefault="005C4EA2" w:rsidP="00B5202D">
      <w:pPr>
        <w:pStyle w:val="BETABody"/>
      </w:pPr>
      <w:r>
        <w:rPr>
          <w:noProof/>
        </w:rPr>
        <w:drawing>
          <wp:inline distT="0" distB="0" distL="0" distR="0" wp14:anchorId="2ADCAA8F" wp14:editId="1990A29C">
            <wp:extent cx="4568367" cy="6598692"/>
            <wp:effectExtent l="0" t="0" r="3810" b="0"/>
            <wp:docPr id="12" name="Picture 12" descr="Figure A7 shows a detailed list of gambling activities, itemised by gamble and including the following information about each gamble: date and time, description of the gamble, deposit/withdrawal, bet, payment, net change and balance. Losses and withdrawals are shown in red. At the top of the detailed transaction list is a summary of the closing account details." title="Figure A7: Detailed transaction statement tested in the user research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ppendix A user research diagrams_Page_1.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572207" cy="6604238"/>
                    </a:xfrm>
                    <a:prstGeom prst="rect">
                      <a:avLst/>
                    </a:prstGeom>
                  </pic:spPr>
                </pic:pic>
              </a:graphicData>
            </a:graphic>
          </wp:inline>
        </w:drawing>
      </w:r>
    </w:p>
    <w:p w14:paraId="10AE71D2" w14:textId="3B9F1177" w:rsidR="00AE3EE5" w:rsidRDefault="00AE3EE5" w:rsidP="00132182">
      <w:pPr>
        <w:pStyle w:val="Heading3"/>
      </w:pPr>
      <w:r>
        <w:br w:type="page"/>
      </w:r>
      <w:r>
        <w:lastRenderedPageBreak/>
        <w:t>Figure A8: Detailed transaction statement tested in the user research (page 2)</w:t>
      </w:r>
    </w:p>
    <w:p w14:paraId="379026E1" w14:textId="5DA5FFBE" w:rsidR="00AE3EE5" w:rsidRDefault="0018367A" w:rsidP="003D00FA">
      <w:pPr>
        <w:pStyle w:val="BETABody"/>
      </w:pPr>
      <w:r>
        <w:rPr>
          <w:noProof/>
        </w:rPr>
        <w:drawing>
          <wp:inline distT="0" distB="0" distL="0" distR="0" wp14:anchorId="4450FE1B" wp14:editId="74B708B3">
            <wp:extent cx="4568400" cy="6530858"/>
            <wp:effectExtent l="0" t="0" r="3810" b="3810"/>
            <wp:docPr id="21" name="Picture 21" descr="Figure A8 shows a detailed list of gambling activities, itemised by gamble and including the following information about each gamble: date and time, description of the gamble, deposit/withdrawal, bet, payment, net change and balance. Losses and withdrawals are shown in red. At the bottom of the detailed transaction list is a summary of the closing account details." title="Figure A8: Detailed transaction statement tested in the user research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568400" cy="6530858"/>
                    </a:xfrm>
                    <a:prstGeom prst="rect">
                      <a:avLst/>
                    </a:prstGeom>
                  </pic:spPr>
                </pic:pic>
              </a:graphicData>
            </a:graphic>
          </wp:inline>
        </w:drawing>
      </w:r>
    </w:p>
    <w:p w14:paraId="0D544325" w14:textId="77777777" w:rsidR="00AE3EE5" w:rsidRDefault="00AE3EE5">
      <w:pPr>
        <w:spacing w:before="0" w:after="0" w:line="240" w:lineRule="auto"/>
        <w:rPr>
          <w:rFonts w:ascii="Helvetica" w:hAnsi="Helvetica"/>
          <w:color w:val="404040"/>
        </w:rPr>
      </w:pPr>
      <w:r>
        <w:br w:type="page"/>
      </w:r>
    </w:p>
    <w:p w14:paraId="4CA3F631" w14:textId="1535074B" w:rsidR="00D95BF7" w:rsidRDefault="00D95BF7" w:rsidP="00D95BF7">
      <w:pPr>
        <w:pStyle w:val="Heading2"/>
      </w:pPr>
      <w:bookmarkStart w:id="33" w:name="_Appendix_B:_Final"/>
      <w:bookmarkEnd w:id="33"/>
      <w:r>
        <w:lastRenderedPageBreak/>
        <w:t xml:space="preserve">Appendix B: Final </w:t>
      </w:r>
      <w:r w:rsidR="00E3515F">
        <w:t>recommended p</w:t>
      </w:r>
      <w:r>
        <w:t>rototypes</w:t>
      </w:r>
    </w:p>
    <w:p w14:paraId="37C3BA94" w14:textId="615F2E8D" w:rsidR="00D95BF7" w:rsidRDefault="00D95BF7" w:rsidP="00D95BF7">
      <w:r>
        <w:t xml:space="preserve">Final recommended prototypes are below. </w:t>
      </w:r>
    </w:p>
    <w:p w14:paraId="1B89D435" w14:textId="56FE9285" w:rsidR="00DA6FE9" w:rsidRDefault="006C7A23" w:rsidP="00DA6FE9">
      <w:pPr>
        <w:pStyle w:val="Heading3"/>
      </w:pPr>
      <w:r>
        <w:t xml:space="preserve">Figure B1: </w:t>
      </w:r>
      <w:r w:rsidR="00DA6FE9">
        <w:t>Activity Statement A (preferred)</w:t>
      </w:r>
    </w:p>
    <w:p w14:paraId="21E368A0" w14:textId="6C82F52A" w:rsidR="009E16E4" w:rsidRPr="009E16E4" w:rsidRDefault="009E16E4" w:rsidP="009E16E4">
      <w:r>
        <w:rPr>
          <w:noProof/>
        </w:rPr>
        <w:drawing>
          <wp:inline distT="0" distB="0" distL="0" distR="0" wp14:anchorId="770444F7" wp14:editId="1B9CE054">
            <wp:extent cx="5256530" cy="7532370"/>
            <wp:effectExtent l="0" t="0" r="1270" b="0"/>
            <wp:docPr id="150" name="Picture 150" descr="Figure B1 shows the preferred final activity statement design. At the top are four boxes showing wins and losses over the past month. The net result is negative and shown in red. Below this is a row of four boxes showing the account summary for the past month, including the opening balance, deposits, withdrawals, net result and closing balance. The bottom half of the acivity statement shows a graph of the spending and net result over the last six months. Losses are shown by red bars and wins in blue." title="Figure B1: Activity Statement A (prefe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256530" cy="7532370"/>
                    </a:xfrm>
                    <a:prstGeom prst="rect">
                      <a:avLst/>
                    </a:prstGeom>
                  </pic:spPr>
                </pic:pic>
              </a:graphicData>
            </a:graphic>
          </wp:inline>
        </w:drawing>
      </w:r>
    </w:p>
    <w:p w14:paraId="518197A2" w14:textId="43EC1924" w:rsidR="00DA6FE9" w:rsidRDefault="006C7A23" w:rsidP="00DA6FE9">
      <w:pPr>
        <w:pStyle w:val="Heading3"/>
      </w:pPr>
      <w:r>
        <w:lastRenderedPageBreak/>
        <w:t xml:space="preserve">Figure B2: </w:t>
      </w:r>
      <w:r w:rsidR="00DA6FE9">
        <w:t>Activity Statement B</w:t>
      </w:r>
    </w:p>
    <w:p w14:paraId="4E87362E" w14:textId="57128695" w:rsidR="00DA6FE9" w:rsidRDefault="009D7F7B">
      <w:pPr>
        <w:spacing w:before="0" w:after="0" w:line="240" w:lineRule="auto"/>
      </w:pPr>
      <w:r>
        <w:rPr>
          <w:noProof/>
        </w:rPr>
        <w:drawing>
          <wp:inline distT="0" distB="0" distL="0" distR="0" wp14:anchorId="7CC1F0A5" wp14:editId="1C51A3C5">
            <wp:extent cx="5281739" cy="7416000"/>
            <wp:effectExtent l="0" t="0" r="0" b="0"/>
            <wp:docPr id="8" name="Picture 8" descr="Figure B2 shows the preferred final activity statement design. At the top are four boxes showing wins and losses over the past month. The net result is negative and shown in red. Below this is a row of four boxes showing the account summary for the past month, including the opening balance, deposits, withdrawals, net result and closing balance. The bottom half of the acivity statement shows a table of the spending and net result over the last six months. Losses are shown in red text." title="Figure B2: Activity Statement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281739" cy="7416000"/>
                    </a:xfrm>
                    <a:prstGeom prst="rect">
                      <a:avLst/>
                    </a:prstGeom>
                  </pic:spPr>
                </pic:pic>
              </a:graphicData>
            </a:graphic>
          </wp:inline>
        </w:drawing>
      </w:r>
      <w:r w:rsidR="00DA6FE9">
        <w:t xml:space="preserve"> </w:t>
      </w:r>
    </w:p>
    <w:p w14:paraId="2646EADA" w14:textId="77777777" w:rsidR="00DA6FE9" w:rsidRDefault="00DA6FE9">
      <w:pPr>
        <w:spacing w:before="0" w:after="0" w:line="240" w:lineRule="auto"/>
      </w:pPr>
      <w:r>
        <w:br w:type="page"/>
      </w:r>
    </w:p>
    <w:p w14:paraId="1254CD54" w14:textId="7E22D0E8" w:rsidR="00DA6FE9" w:rsidRDefault="006C7A23" w:rsidP="00DA6FE9">
      <w:pPr>
        <w:pStyle w:val="Heading3"/>
      </w:pPr>
      <w:r>
        <w:lastRenderedPageBreak/>
        <w:t xml:space="preserve">Figure B3: </w:t>
      </w:r>
      <w:r w:rsidR="00DA6FE9">
        <w:t>Detailed transaction list (pg 1)</w:t>
      </w:r>
    </w:p>
    <w:p w14:paraId="5137A5E8" w14:textId="1BB60008" w:rsidR="00EA6809" w:rsidRPr="00EA6809" w:rsidRDefault="00EA6809" w:rsidP="00EA6809">
      <w:r>
        <w:rPr>
          <w:noProof/>
        </w:rPr>
        <w:drawing>
          <wp:inline distT="0" distB="0" distL="0" distR="0" wp14:anchorId="302BFFA2" wp14:editId="3CD740A4">
            <wp:extent cx="5256530" cy="7610475"/>
            <wp:effectExtent l="0" t="0" r="1270" b="9525"/>
            <wp:docPr id="151" name="Picture 151" descr="Figure B3 shows page 1 of the final recommended detailed list of gambling activities, itemised by gamble and including the following information about each gamble: date and time, description of the gamble, deposit/withdrawal, bet, payment, net change and balance. Losses are shown in red and and withdrawals/deposits in brown. At the top of the detailed transaction list is a summary of the closing account details." title="Figure B3: Detailed transaction list (p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256530" cy="7610475"/>
                    </a:xfrm>
                    <a:prstGeom prst="rect">
                      <a:avLst/>
                    </a:prstGeom>
                  </pic:spPr>
                </pic:pic>
              </a:graphicData>
            </a:graphic>
          </wp:inline>
        </w:drawing>
      </w:r>
    </w:p>
    <w:p w14:paraId="647B85C0" w14:textId="76526270" w:rsidR="00DA6FE9" w:rsidRDefault="00DA6FE9">
      <w:pPr>
        <w:spacing w:before="0" w:after="0" w:line="240" w:lineRule="auto"/>
      </w:pPr>
    </w:p>
    <w:p w14:paraId="679428B3" w14:textId="77777777" w:rsidR="00DA6FE9" w:rsidRDefault="00DA6FE9">
      <w:pPr>
        <w:spacing w:before="0" w:after="0" w:line="240" w:lineRule="auto"/>
      </w:pPr>
      <w:r>
        <w:br w:type="page"/>
      </w:r>
    </w:p>
    <w:p w14:paraId="7DDE5F4A" w14:textId="31D19520" w:rsidR="00DA6FE9" w:rsidRDefault="00F9778C" w:rsidP="00132182">
      <w:pPr>
        <w:pStyle w:val="Heading3"/>
      </w:pPr>
      <w:r>
        <w:lastRenderedPageBreak/>
        <w:t xml:space="preserve">Figure B4: </w:t>
      </w:r>
      <w:r w:rsidR="00DA6FE9">
        <w:t>Detailed transaction list (pg 2)</w:t>
      </w:r>
    </w:p>
    <w:p w14:paraId="43A0276D" w14:textId="204BE12A" w:rsidR="00EA6809" w:rsidRPr="00EA6809" w:rsidRDefault="00EA6809" w:rsidP="00EA6809">
      <w:r>
        <w:rPr>
          <w:noProof/>
        </w:rPr>
        <w:drawing>
          <wp:inline distT="0" distB="0" distL="0" distR="0" wp14:anchorId="1A09CCE5" wp14:editId="7C26DFC7">
            <wp:extent cx="5256530" cy="7594600"/>
            <wp:effectExtent l="0" t="0" r="1270" b="6350"/>
            <wp:docPr id="152" name="Picture 152" descr="Figure B4 shows page 2 of the final recommended detailed list of gambling activities, itemised by gamble and including the following information about each gamble: date and time, description of the gamble, deposit/withdrawal, bet, payment, net change and balance. Losses are shown in red and and withdrawals/deposits in brown. At the bottom of the detailed transaction list is a summary of the closing account details." title="Figure B4: Detailed transaction list (p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256530" cy="7594600"/>
                    </a:xfrm>
                    <a:prstGeom prst="rect">
                      <a:avLst/>
                    </a:prstGeom>
                  </pic:spPr>
                </pic:pic>
              </a:graphicData>
            </a:graphic>
          </wp:inline>
        </w:drawing>
      </w:r>
    </w:p>
    <w:p w14:paraId="241A689A" w14:textId="1FA5BBB7" w:rsidR="00DA6FE9" w:rsidRDefault="00DA6FE9" w:rsidP="00DA6FE9"/>
    <w:p w14:paraId="36B3EDB3" w14:textId="77777777" w:rsidR="00DA6FE9" w:rsidRDefault="00DA6FE9">
      <w:pPr>
        <w:spacing w:before="0" w:after="0" w:line="240" w:lineRule="auto"/>
      </w:pPr>
      <w:r>
        <w:br w:type="page"/>
      </w:r>
    </w:p>
    <w:p w14:paraId="184BED4C" w14:textId="00E7AC91" w:rsidR="00741A11" w:rsidRDefault="00741A11" w:rsidP="00741A11">
      <w:pPr>
        <w:pStyle w:val="Heading2"/>
      </w:pPr>
      <w:bookmarkStart w:id="34" w:name="_Appendix_C:_Experiment"/>
      <w:bookmarkEnd w:id="34"/>
      <w:r>
        <w:lastRenderedPageBreak/>
        <w:t xml:space="preserve">Appendix C: Experiment </w:t>
      </w:r>
      <w:r w:rsidR="004C4D3C">
        <w:t xml:space="preserve">instructions and </w:t>
      </w:r>
      <w:r>
        <w:t>screenshots</w:t>
      </w:r>
      <w:r w:rsidR="00057EE0">
        <w:t xml:space="preserve"> (game)</w:t>
      </w:r>
    </w:p>
    <w:p w14:paraId="7AB80936" w14:textId="0DB23712" w:rsidR="004C4D3C" w:rsidRDefault="0077465B" w:rsidP="00741A11">
      <w:r>
        <w:t>Following the screener</w:t>
      </w:r>
      <w:r w:rsidR="004C4D3C">
        <w:t>, participants were provided with instructions for the game (see below).</w:t>
      </w:r>
    </w:p>
    <w:p w14:paraId="39E79DD4" w14:textId="77777777" w:rsidR="004C4D3C" w:rsidRPr="004C4D3C" w:rsidRDefault="004C4D3C" w:rsidP="004C4D3C">
      <w:pPr>
        <w:rPr>
          <w:color w:val="auto"/>
          <w:sz w:val="28"/>
          <w:szCs w:val="28"/>
        </w:rPr>
      </w:pPr>
      <w:r w:rsidRPr="004C4D3C">
        <w:rPr>
          <w:sz w:val="28"/>
          <w:szCs w:val="28"/>
        </w:rPr>
        <w:t xml:space="preserve">Welcome to the online betting game. </w:t>
      </w:r>
    </w:p>
    <w:p w14:paraId="059EA131" w14:textId="77777777" w:rsidR="004C4D3C" w:rsidRPr="004C4D3C" w:rsidRDefault="004C4D3C" w:rsidP="004C4D3C">
      <w:pPr>
        <w:rPr>
          <w:b/>
          <w:sz w:val="28"/>
          <w:szCs w:val="28"/>
        </w:rPr>
      </w:pPr>
      <w:r w:rsidRPr="004C4D3C">
        <w:rPr>
          <w:b/>
          <w:sz w:val="28"/>
          <w:szCs w:val="28"/>
        </w:rPr>
        <w:t>Please read these instructions in full before proceeding.</w:t>
      </w:r>
    </w:p>
    <w:p w14:paraId="319A79BE" w14:textId="77777777" w:rsidR="004C4D3C" w:rsidRPr="004C4D3C" w:rsidRDefault="004C4D3C" w:rsidP="004C4D3C">
      <w:pPr>
        <w:rPr>
          <w:sz w:val="24"/>
        </w:rPr>
      </w:pPr>
      <w:r w:rsidRPr="004C4D3C">
        <w:rPr>
          <w:b/>
          <w:sz w:val="24"/>
        </w:rPr>
        <w:t>How does the game work?</w:t>
      </w:r>
    </w:p>
    <w:p w14:paraId="0E3D368F" w14:textId="77777777" w:rsidR="004C4D3C" w:rsidRPr="004C4D3C" w:rsidRDefault="004C4D3C" w:rsidP="004C4D3C">
      <w:pPr>
        <w:rPr>
          <w:sz w:val="22"/>
          <w:szCs w:val="22"/>
        </w:rPr>
      </w:pPr>
      <w:r w:rsidRPr="004C4D3C">
        <w:t>This is a virtual horse racing game. The virtual races are dynamic, not fixed, and the odds relate to the probability of winning.</w:t>
      </w:r>
    </w:p>
    <w:p w14:paraId="5D62B8D4" w14:textId="2E575657" w:rsidR="004C4D3C" w:rsidRPr="004C4D3C" w:rsidRDefault="004C4D3C" w:rsidP="004C4D3C">
      <w:r w:rsidRPr="004C4D3C">
        <w:t>You will bet lab dollars (not your own money) on 64 horse races, with four practice races to start y</w:t>
      </w:r>
      <w:r w:rsidRPr="004522E8">
        <w:t xml:space="preserve">ou off. You will start the game with $125 and have an additional $125 deposited into your betting account every 8 races. </w:t>
      </w:r>
      <w:r w:rsidRPr="004C4D3C">
        <w:t xml:space="preserve">In July 2020, </w:t>
      </w:r>
      <w:r w:rsidR="00E8003D">
        <w:rPr>
          <w:b/>
        </w:rPr>
        <w:t>three</w:t>
      </w:r>
      <w:r w:rsidRPr="004C4D3C">
        <w:rPr>
          <w:b/>
        </w:rPr>
        <w:t xml:space="preserve"> randomly chosen participant</w:t>
      </w:r>
      <w:r w:rsidR="00E8003D">
        <w:rPr>
          <w:b/>
        </w:rPr>
        <w:t>s</w:t>
      </w:r>
      <w:r w:rsidRPr="004C4D3C">
        <w:rPr>
          <w:b/>
        </w:rPr>
        <w:t xml:space="preserve"> will have their account balance at the end of the game converted into Australian dollars at a rate of 20:1</w:t>
      </w:r>
      <w:r w:rsidRPr="004C4D3C">
        <w:t>. If you are selected, you will receive an e-voucher for this amount.</w:t>
      </w:r>
    </w:p>
    <w:p w14:paraId="3C4A3926" w14:textId="76D73E1A" w:rsidR="004C4D3C" w:rsidRPr="004C4D3C" w:rsidRDefault="004C4D3C" w:rsidP="004C4D3C">
      <w:pPr>
        <w:rPr>
          <w:sz w:val="22"/>
          <w:szCs w:val="22"/>
        </w:rPr>
      </w:pPr>
      <w:r w:rsidRPr="004C4D3C">
        <w:rPr>
          <w:b/>
          <w:sz w:val="24"/>
        </w:rPr>
        <w:t>How long will it take?</w:t>
      </w:r>
      <w:r w:rsidR="00955BB5">
        <w:rPr>
          <w:b/>
          <w:sz w:val="24"/>
        </w:rPr>
        <w:t xml:space="preserve"> </w:t>
      </w:r>
      <w:r w:rsidRPr="004C4D3C">
        <w:t xml:space="preserve">The game will take approximately 25 minutes and will be followed by a survey. The two together will take about 40 minutes to complete. </w:t>
      </w:r>
      <w:r w:rsidRPr="004C4D3C">
        <w:rPr>
          <w:b/>
        </w:rPr>
        <w:t>You cannot stop and return</w:t>
      </w:r>
      <w:r w:rsidRPr="004C4D3C">
        <w:t xml:space="preserve"> so please make sure you have adequate time available to complete the study before commencing. </w:t>
      </w:r>
      <w:r w:rsidRPr="004C4D3C">
        <w:rPr>
          <w:b/>
        </w:rPr>
        <w:t>We really want as many individual experiences as possible to inform our research.</w:t>
      </w:r>
      <w:r w:rsidRPr="004C4D3C">
        <w:rPr>
          <w:color w:val="1F497D"/>
        </w:rPr>
        <w:t xml:space="preserve"> </w:t>
      </w:r>
      <w:r w:rsidRPr="004C4D3C">
        <w:rPr>
          <w:b/>
        </w:rPr>
        <w:t>Please give the study your full attention;</w:t>
      </w:r>
      <w:r w:rsidRPr="004C4D3C">
        <w:t xml:space="preserve"> we suggest closing other browsers and tabs and reducing background distractions such as the TV or radio. </w:t>
      </w:r>
      <w:r w:rsidRPr="004C4D3C">
        <w:rPr>
          <w:b/>
        </w:rPr>
        <w:t>If the game is inactive for 15 minutes you will be timed out</w:t>
      </w:r>
      <w:r w:rsidRPr="004C4D3C">
        <w:t>.</w:t>
      </w:r>
    </w:p>
    <w:p w14:paraId="067F3C4D" w14:textId="77777777" w:rsidR="004C4D3C" w:rsidRPr="004C4D3C" w:rsidRDefault="004C4D3C" w:rsidP="004C4D3C">
      <w:pPr>
        <w:rPr>
          <w:sz w:val="24"/>
        </w:rPr>
      </w:pPr>
      <w:r w:rsidRPr="004C4D3C">
        <w:rPr>
          <w:b/>
          <w:sz w:val="24"/>
        </w:rPr>
        <w:t>How to play</w:t>
      </w:r>
    </w:p>
    <w:p w14:paraId="5A39131D" w14:textId="77777777" w:rsidR="004C4D3C" w:rsidRPr="004C4D3C" w:rsidRDefault="004C4D3C" w:rsidP="004C4D3C">
      <w:pPr>
        <w:rPr>
          <w:sz w:val="22"/>
          <w:szCs w:val="22"/>
        </w:rPr>
      </w:pPr>
      <w:r w:rsidRPr="004C4D3C">
        <w:rPr>
          <w:b/>
        </w:rPr>
        <w:t>To get used to the game you will play four practice bets.</w:t>
      </w:r>
      <w:r w:rsidRPr="004C4D3C">
        <w:t xml:space="preserve"> The amount that you win or lose during the four practice bets will not be added to or subtracted from your account balance. </w:t>
      </w:r>
    </w:p>
    <w:p w14:paraId="5A9F21C4" w14:textId="77777777" w:rsidR="004C4D3C" w:rsidRPr="004C4D3C" w:rsidRDefault="004C4D3C" w:rsidP="004C4D3C">
      <w:pPr>
        <w:rPr>
          <w:b/>
        </w:rPr>
      </w:pPr>
      <w:r w:rsidRPr="004C4D3C">
        <w:t>Following the four practice bets you will play for 64 races.</w:t>
      </w:r>
      <w:r w:rsidRPr="004C4D3C">
        <w:rPr>
          <w:b/>
        </w:rPr>
        <w:t xml:space="preserve"> For each race you won’t get to choose your horse but you do get to choose whether or not you place a bet.</w:t>
      </w:r>
    </w:p>
    <w:p w14:paraId="7FE9AD00" w14:textId="7EA8176D" w:rsidR="004522E8" w:rsidRDefault="004C4D3C" w:rsidP="004C4D3C">
      <w:r w:rsidRPr="004C4D3C">
        <w:t>The horse name and payout odds will be shown in a blue box, like the one below.</w:t>
      </w:r>
      <w:r w:rsidRPr="004C4D3C">
        <w:rPr>
          <w:b/>
          <w:noProof/>
        </w:rPr>
        <w:t xml:space="preserve"> </w:t>
      </w:r>
      <w:r w:rsidRPr="004C4D3C">
        <w:rPr>
          <w:b/>
        </w:rPr>
        <w:t>You can bet between $1 and $15 for each race</w:t>
      </w:r>
      <w:r w:rsidRPr="004C4D3C">
        <w:rPr>
          <w:noProof/>
        </w:rPr>
        <w:t xml:space="preserve"> </w:t>
      </w:r>
      <w:r w:rsidRPr="004C4D3C">
        <w:rPr>
          <w:b/>
          <w:noProof/>
        </w:rPr>
        <w:t>or choose not to bet at all</w:t>
      </w:r>
      <w:r w:rsidRPr="004C4D3C">
        <w:rPr>
          <w:b/>
        </w:rPr>
        <w:t>.</w:t>
      </w:r>
      <w:r w:rsidRPr="004C4D3C">
        <w:t xml:space="preserve"> You can place bets by clicking the $1, $5 and $10 buttons (shown in the image below) to create any combination between $1 and $15 and then selecting the ”place your bet” button. </w:t>
      </w:r>
    </w:p>
    <w:p w14:paraId="6565512B" w14:textId="73549B67" w:rsidR="0075562D" w:rsidRPr="004C4D3C" w:rsidRDefault="00F769B5" w:rsidP="004C4D3C">
      <w:r>
        <w:rPr>
          <w:noProof/>
        </w:rPr>
        <w:drawing>
          <wp:inline distT="0" distB="0" distL="0" distR="0" wp14:anchorId="0FDAADD7" wp14:editId="3B0FBF6E">
            <wp:extent cx="5256530" cy="2519045"/>
            <wp:effectExtent l="0" t="0" r="1270" b="0"/>
            <wp:docPr id="23" name="Picture 23" descr="A screenshot of the online wagering game is shown, with call-out boxes giving instructions on how to play. The game itself is an animation of a starting line of a horserace with selectable boxes for nominating the amount the participant would ike to bet. The horses are named, and one horse is indicated as being chosen for the participant. To the right of the racecourse animation is where the participant may place bets, by using plus or minus boxes next to amounts $1, $5 and $10. Below the betting boxes is a larger box saying &quot;place your bet&quot;. The participant is instructed to place bets using the amount boxes or to simply select place your bet if they wish to bet $0." title="Game screenshot with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256530" cy="2519045"/>
                    </a:xfrm>
                    <a:prstGeom prst="rect">
                      <a:avLst/>
                    </a:prstGeom>
                  </pic:spPr>
                </pic:pic>
              </a:graphicData>
            </a:graphic>
          </wp:inline>
        </w:drawing>
      </w:r>
    </w:p>
    <w:p w14:paraId="7B7531C2" w14:textId="77777777" w:rsidR="004C4D3C" w:rsidRDefault="004C4D3C" w:rsidP="004C4D3C">
      <w:pPr>
        <w:rPr>
          <w:b/>
        </w:rPr>
      </w:pPr>
      <w:r>
        <w:rPr>
          <w:b/>
        </w:rPr>
        <w:lastRenderedPageBreak/>
        <w:t xml:space="preserve">If you do not wish to bet you can select the “place your bet” button without selecting an amount. </w:t>
      </w:r>
    </w:p>
    <w:p w14:paraId="38608995" w14:textId="37C57914" w:rsidR="004C4D3C" w:rsidRDefault="004C4D3C" w:rsidP="0079522E">
      <w:r>
        <w:t xml:space="preserve">The amount that you have selected and the potential payout will be displayed on the screen. </w:t>
      </w:r>
    </w:p>
    <w:p w14:paraId="6A8AF6C9" w14:textId="77777777" w:rsidR="004C4D3C" w:rsidRDefault="004C4D3C" w:rsidP="004C4D3C">
      <w:r>
        <w:t>Once you have placed your bet, the virtual horse race will begin. Your jockey is the one in blue.</w:t>
      </w:r>
    </w:p>
    <w:p w14:paraId="702A7F2B" w14:textId="5D824402" w:rsidR="004C4D3C" w:rsidRDefault="004C4D3C" w:rsidP="004C4D3C">
      <w:r>
        <w:rPr>
          <w:noProof/>
        </w:rPr>
        <mc:AlternateContent>
          <mc:Choice Requires="wps">
            <w:drawing>
              <wp:anchor distT="0" distB="0" distL="114300" distR="114300" simplePos="0" relativeHeight="251658240" behindDoc="0" locked="0" layoutInCell="1" allowOverlap="1" wp14:anchorId="10A90474" wp14:editId="50540E41">
                <wp:simplePos x="0" y="0"/>
                <wp:positionH relativeFrom="column">
                  <wp:posOffset>192011</wp:posOffset>
                </wp:positionH>
                <wp:positionV relativeFrom="paragraph">
                  <wp:posOffset>262320</wp:posOffset>
                </wp:positionV>
                <wp:extent cx="963930" cy="609600"/>
                <wp:effectExtent l="0" t="0" r="26670" b="19050"/>
                <wp:wrapNone/>
                <wp:docPr id="26" name="Freeform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a:off x="0" y="0"/>
                          <a:ext cx="963930" cy="609600"/>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rgbClr val="CC0000"/>
                        </a:solidFill>
                        <a:ln w="12700">
                          <a:solidFill>
                            <a:srgbClr val="CC0000"/>
                          </a:solidFill>
                          <a:round/>
                          <a:headEnd/>
                          <a:tailEnd/>
                        </a:ln>
                      </wps:spPr>
                      <wps:bodyPr tIns="91440" bIns="91440" anchor="ctr"/>
                    </wps:wsp>
                  </a:graphicData>
                </a:graphic>
                <wp14:sizeRelH relativeFrom="margin">
                  <wp14:pctWidth>0</wp14:pctWidth>
                </wp14:sizeRelH>
                <wp14:sizeRelV relativeFrom="margin">
                  <wp14:pctHeight>0</wp14:pctHeight>
                </wp14:sizeRelV>
              </wp:anchor>
            </w:drawing>
          </mc:Choice>
          <mc:Fallback>
            <w:pict>
              <v:shape w14:anchorId="4B27E0D4" id="Freeform 26" o:spid="_x0000_s1026" style="position:absolute;margin-left:15.1pt;margin-top:20.65pt;width:75.9pt;height: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84,1600"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" path="m297,1346v621,177,1429,187,2013,102c3125,1334,3798,1192,3810,884,3822,576,3114,204,1945,137,645,63,74,564,74,724v,160,320,308,707,348c280,1135,,912,,724,,536,473,,1951,68v912,42,1933,365,1927,816c3872,1335,2873,1446,2276,1523,1679,1600,553,1580,297,1346xe" fillcolor="#c00" strokecolor="#c00" strokeweight="1pt">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o:lock v:ext="edit" aspectratio="t"/>
              </v:shape>
            </w:pict>
          </mc:Fallback>
        </mc:AlternateContent>
      </w:r>
      <w:r>
        <w:rPr>
          <w:noProof/>
        </w:rPr>
        <w:drawing>
          <wp:inline distT="0" distB="0" distL="0" distR="0" wp14:anchorId="53D9ADAE" wp14:editId="66ED2118">
            <wp:extent cx="2899458" cy="1999626"/>
            <wp:effectExtent l="0" t="0" r="0" b="635"/>
            <wp:docPr id="81" name="Picture 81" descr="Image is of a screenshot of a game simulating a horse race. Six horses are lined up and one is circled, indicating the horse picked for the participant." title="Game screenshot of ho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05300" cy="2003655"/>
                    </a:xfrm>
                    <a:prstGeom prst="rect">
                      <a:avLst/>
                    </a:prstGeom>
                    <a:noFill/>
                    <a:ln>
                      <a:noFill/>
                    </a:ln>
                  </pic:spPr>
                </pic:pic>
              </a:graphicData>
            </a:graphic>
          </wp:inline>
        </w:drawing>
      </w:r>
    </w:p>
    <w:p w14:paraId="30302244" w14:textId="79CFA89B" w:rsidR="004C4D3C" w:rsidRDefault="004C4D3C" w:rsidP="00F71B2A">
      <w:r>
        <w:t>At the end of each race you will see the outcome, the winner will be highlighted in white and your horse will be highlighted in blue. If you win, all of the other horses will be highlighted in grey.</w:t>
      </w:r>
    </w:p>
    <w:p w14:paraId="2E844CC7" w14:textId="1955779E" w:rsidR="00F71B2A" w:rsidRDefault="00F71B2A" w:rsidP="00F71B2A">
      <w:r>
        <w:rPr>
          <w:noProof/>
        </w:rPr>
        <w:drawing>
          <wp:inline distT="0" distB="0" distL="0" distR="0" wp14:anchorId="7EDAB92B" wp14:editId="58DF2952">
            <wp:extent cx="5256530" cy="2965450"/>
            <wp:effectExtent l="0" t="0" r="1270" b="6350"/>
            <wp:docPr id="13" name="Picture 13" descr="This image is of a screenshot showing the outcomes from the simulated game horse race. A list of horse names is shown, and the participants' horse is highlighted in blue with &quot;loss&quot; written next to it. The callout box says &quot;your horse is highlighted in blue - Delightful Choice lost this race&quot;." title="Game screenshot of race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256530" cy="2965450"/>
                    </a:xfrm>
                    <a:prstGeom prst="rect">
                      <a:avLst/>
                    </a:prstGeom>
                  </pic:spPr>
                </pic:pic>
              </a:graphicData>
            </a:graphic>
          </wp:inline>
        </w:drawing>
      </w:r>
    </w:p>
    <w:p w14:paraId="419F5C27" w14:textId="77777777" w:rsidR="004C4D3C" w:rsidRDefault="004C4D3C" w:rsidP="004C4D3C">
      <w:pPr>
        <w:rPr>
          <w:b/>
          <w:bCs/>
        </w:rPr>
      </w:pPr>
      <w:r>
        <w:rPr>
          <w:b/>
          <w:bCs/>
        </w:rPr>
        <w:t>Good luck!</w:t>
      </w:r>
    </w:p>
    <w:p w14:paraId="62F9FD9D" w14:textId="75236F55" w:rsidR="00F71B2A" w:rsidRDefault="004C4D3C" w:rsidP="004C4D3C">
      <w:r>
        <w:t>*No pixelated horses were harmed in the making</w:t>
      </w:r>
      <w:r w:rsidR="00741A11">
        <w:t xml:space="preserve"> </w:t>
      </w:r>
      <w:r w:rsidR="00C05B34">
        <w:t>of this game.</w:t>
      </w:r>
    </w:p>
    <w:p w14:paraId="6B730849" w14:textId="77777777" w:rsidR="00F71B2A" w:rsidRDefault="00F71B2A">
      <w:pPr>
        <w:spacing w:before="0" w:after="0" w:line="240" w:lineRule="auto"/>
      </w:pPr>
      <w:r>
        <w:br w:type="page"/>
      </w:r>
    </w:p>
    <w:p w14:paraId="73DCD5D1" w14:textId="505B7A88" w:rsidR="00E8003D" w:rsidRDefault="00E8003D" w:rsidP="00E8003D">
      <w:pPr>
        <w:pStyle w:val="Heading2"/>
      </w:pPr>
      <w:bookmarkStart w:id="35" w:name="_Appendix_D:_Screener"/>
      <w:bookmarkEnd w:id="35"/>
      <w:r>
        <w:lastRenderedPageBreak/>
        <w:t>Appendix D: Screener and post-game survey</w:t>
      </w:r>
    </w:p>
    <w:p w14:paraId="7A507992" w14:textId="57548D57" w:rsidR="003D30F4" w:rsidRDefault="003D30F4" w:rsidP="003D30F4">
      <w:pPr>
        <w:pStyle w:val="Heading3"/>
        <w:rPr>
          <w:rFonts w:asciiTheme="minorHAnsi" w:hAnsiTheme="minorHAnsi"/>
        </w:rPr>
      </w:pPr>
      <w:r>
        <w:t xml:space="preserve">Screener Survey </w:t>
      </w:r>
    </w:p>
    <w:p w14:paraId="7C54D8C9" w14:textId="77777777" w:rsidR="003D30F4" w:rsidRDefault="003D30F4" w:rsidP="003D30F4">
      <w:pPr>
        <w:rPr>
          <w:rFonts w:ascii="Helvetica" w:hAnsi="Helvetica" w:cs="Helvetica"/>
          <w:sz w:val="22"/>
          <w:szCs w:val="22"/>
        </w:rPr>
      </w:pPr>
      <w:r>
        <w:rPr>
          <w:rFonts w:cstheme="minorHAnsi"/>
        </w:rPr>
        <w:t>Thank you for your interest in taking part in this study on decision-making. Below is a short five-minute survey to check your eligibility for taking part in the research</w:t>
      </w:r>
      <w:r>
        <w:rPr>
          <w:rFonts w:ascii="Helvetica" w:hAnsi="Helvetica" w:cs="Helvetica"/>
        </w:rPr>
        <w:t>.</w:t>
      </w:r>
    </w:p>
    <w:p w14:paraId="2D89D17B" w14:textId="77777777" w:rsidR="007A044D" w:rsidRDefault="007A044D" w:rsidP="004522E8">
      <w:pPr>
        <w:pStyle w:val="ListParagraph"/>
        <w:numPr>
          <w:ilvl w:val="0"/>
          <w:numId w:val="15"/>
        </w:numPr>
        <w:ind w:hanging="436"/>
      </w:pPr>
      <w:r>
        <w:t>Please select your age bracket</w:t>
      </w:r>
    </w:p>
    <w:tbl>
      <w:tblPr>
        <w:tblStyle w:val="TableGrid1"/>
        <w:tblW w:w="0" w:type="auto"/>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704"/>
        <w:gridCol w:w="6379"/>
      </w:tblGrid>
      <w:tr w:rsidR="007A044D" w:rsidRPr="003D30F4" w14:paraId="55B53321" w14:textId="77777777" w:rsidTr="005F0D6B">
        <w:tc>
          <w:tcPr>
            <w:tcW w:w="704" w:type="dxa"/>
            <w:tcBorders>
              <w:top w:val="single" w:sz="4" w:space="0" w:color="A6A6A6"/>
              <w:left w:val="single" w:sz="4" w:space="0" w:color="A6A6A6"/>
              <w:bottom w:val="single" w:sz="4" w:space="0" w:color="A6A6A6"/>
              <w:right w:val="single" w:sz="4" w:space="0" w:color="A6A6A6"/>
            </w:tcBorders>
          </w:tcPr>
          <w:p w14:paraId="1B3632C1" w14:textId="77777777" w:rsidR="007A044D" w:rsidRPr="003D30F4" w:rsidRDefault="007A044D" w:rsidP="005F0D6B">
            <w:pPr>
              <w:pStyle w:val="TableText"/>
              <w:rPr>
                <w:rFonts w:eastAsia="Helvetica"/>
                <w:sz w:val="20"/>
                <w:szCs w:val="20"/>
                <w:lang w:eastAsia="en-AU"/>
              </w:rPr>
            </w:pPr>
            <w:r w:rsidRPr="003D30F4">
              <w:rPr>
                <w:rFonts w:eastAsia="Helvetica"/>
                <w:sz w:val="20"/>
                <w:szCs w:val="20"/>
                <w:lang w:eastAsia="en-AU"/>
              </w:rPr>
              <w:t>1.</w:t>
            </w:r>
          </w:p>
        </w:tc>
        <w:tc>
          <w:tcPr>
            <w:tcW w:w="6379" w:type="dxa"/>
            <w:tcBorders>
              <w:top w:val="single" w:sz="4" w:space="0" w:color="A6A6A6"/>
              <w:left w:val="single" w:sz="4" w:space="0" w:color="A6A6A6"/>
              <w:bottom w:val="single" w:sz="4" w:space="0" w:color="A6A6A6"/>
              <w:right w:val="single" w:sz="4" w:space="0" w:color="A6A6A6"/>
            </w:tcBorders>
            <w:hideMark/>
          </w:tcPr>
          <w:p w14:paraId="0945CC24" w14:textId="77777777" w:rsidR="007A044D" w:rsidRPr="003D30F4" w:rsidRDefault="007A044D" w:rsidP="005F0D6B">
            <w:pPr>
              <w:pStyle w:val="TableText"/>
              <w:rPr>
                <w:sz w:val="20"/>
                <w:szCs w:val="20"/>
                <w:lang w:eastAsia="en-AU"/>
              </w:rPr>
            </w:pPr>
            <w:r w:rsidRPr="003D30F4">
              <w:rPr>
                <w:sz w:val="20"/>
                <w:szCs w:val="20"/>
                <w:lang w:eastAsia="en-AU"/>
              </w:rPr>
              <w:t>18 - 24</w:t>
            </w:r>
          </w:p>
        </w:tc>
      </w:tr>
      <w:tr w:rsidR="007A044D" w:rsidRPr="003D30F4" w14:paraId="4E263E85" w14:textId="77777777" w:rsidTr="005F0D6B">
        <w:tc>
          <w:tcPr>
            <w:tcW w:w="704" w:type="dxa"/>
            <w:tcBorders>
              <w:top w:val="single" w:sz="4" w:space="0" w:color="A6A6A6"/>
              <w:left w:val="single" w:sz="4" w:space="0" w:color="A6A6A6"/>
              <w:bottom w:val="single" w:sz="4" w:space="0" w:color="A6A6A6"/>
              <w:right w:val="single" w:sz="4" w:space="0" w:color="A6A6A6"/>
            </w:tcBorders>
          </w:tcPr>
          <w:p w14:paraId="23775FB8" w14:textId="77777777" w:rsidR="007A044D" w:rsidRPr="003D30F4" w:rsidRDefault="007A044D" w:rsidP="005F0D6B">
            <w:pPr>
              <w:pStyle w:val="TableText"/>
              <w:rPr>
                <w:rFonts w:eastAsia="Helvetica"/>
                <w:sz w:val="20"/>
                <w:szCs w:val="20"/>
                <w:lang w:eastAsia="en-AU"/>
              </w:rPr>
            </w:pPr>
            <w:r w:rsidRPr="003D30F4">
              <w:rPr>
                <w:rFonts w:eastAsia="Helvetica"/>
                <w:sz w:val="20"/>
                <w:szCs w:val="20"/>
                <w:lang w:eastAsia="en-AU"/>
              </w:rPr>
              <w:t>2.</w:t>
            </w:r>
          </w:p>
        </w:tc>
        <w:tc>
          <w:tcPr>
            <w:tcW w:w="6379" w:type="dxa"/>
            <w:tcBorders>
              <w:top w:val="single" w:sz="4" w:space="0" w:color="A6A6A6"/>
              <w:left w:val="single" w:sz="4" w:space="0" w:color="A6A6A6"/>
              <w:bottom w:val="single" w:sz="4" w:space="0" w:color="A6A6A6"/>
              <w:right w:val="single" w:sz="4" w:space="0" w:color="A6A6A6"/>
            </w:tcBorders>
            <w:hideMark/>
          </w:tcPr>
          <w:p w14:paraId="359FCA72" w14:textId="77777777" w:rsidR="007A044D" w:rsidRPr="003D30F4" w:rsidRDefault="007A044D" w:rsidP="005F0D6B">
            <w:pPr>
              <w:pStyle w:val="TableText"/>
              <w:rPr>
                <w:sz w:val="20"/>
                <w:szCs w:val="20"/>
                <w:lang w:eastAsia="en-AU"/>
              </w:rPr>
            </w:pPr>
            <w:r w:rsidRPr="003D30F4">
              <w:rPr>
                <w:sz w:val="20"/>
                <w:szCs w:val="20"/>
                <w:lang w:eastAsia="en-AU"/>
              </w:rPr>
              <w:t>25 - 34</w:t>
            </w:r>
          </w:p>
        </w:tc>
      </w:tr>
      <w:tr w:rsidR="007A044D" w:rsidRPr="003D30F4" w14:paraId="1874472E" w14:textId="77777777" w:rsidTr="005F0D6B">
        <w:tc>
          <w:tcPr>
            <w:tcW w:w="704" w:type="dxa"/>
            <w:tcBorders>
              <w:top w:val="single" w:sz="4" w:space="0" w:color="A6A6A6"/>
              <w:left w:val="single" w:sz="4" w:space="0" w:color="A6A6A6"/>
              <w:bottom w:val="single" w:sz="4" w:space="0" w:color="A6A6A6"/>
              <w:right w:val="single" w:sz="4" w:space="0" w:color="A6A6A6"/>
            </w:tcBorders>
          </w:tcPr>
          <w:p w14:paraId="2C395C9E" w14:textId="77777777" w:rsidR="007A044D" w:rsidRPr="003D30F4" w:rsidRDefault="007A044D" w:rsidP="005F0D6B">
            <w:pPr>
              <w:pStyle w:val="TableText"/>
              <w:rPr>
                <w:rFonts w:eastAsia="Helvetica"/>
                <w:sz w:val="20"/>
                <w:szCs w:val="20"/>
                <w:lang w:eastAsia="en-AU"/>
              </w:rPr>
            </w:pPr>
            <w:r w:rsidRPr="003D30F4">
              <w:rPr>
                <w:rFonts w:eastAsia="Helvetica"/>
                <w:sz w:val="20"/>
                <w:szCs w:val="20"/>
                <w:lang w:eastAsia="en-AU"/>
              </w:rPr>
              <w:t>3.</w:t>
            </w:r>
          </w:p>
        </w:tc>
        <w:tc>
          <w:tcPr>
            <w:tcW w:w="6379" w:type="dxa"/>
            <w:tcBorders>
              <w:top w:val="single" w:sz="4" w:space="0" w:color="A6A6A6"/>
              <w:left w:val="single" w:sz="4" w:space="0" w:color="A6A6A6"/>
              <w:bottom w:val="single" w:sz="4" w:space="0" w:color="A6A6A6"/>
              <w:right w:val="single" w:sz="4" w:space="0" w:color="A6A6A6"/>
            </w:tcBorders>
            <w:hideMark/>
          </w:tcPr>
          <w:p w14:paraId="2FA2ED3F" w14:textId="77777777" w:rsidR="007A044D" w:rsidRPr="003D30F4" w:rsidRDefault="007A044D" w:rsidP="005F0D6B">
            <w:pPr>
              <w:pStyle w:val="TableText"/>
              <w:rPr>
                <w:sz w:val="20"/>
                <w:szCs w:val="20"/>
                <w:lang w:eastAsia="en-AU"/>
              </w:rPr>
            </w:pPr>
            <w:r w:rsidRPr="003D30F4">
              <w:rPr>
                <w:sz w:val="20"/>
                <w:szCs w:val="20"/>
                <w:lang w:eastAsia="en-AU"/>
              </w:rPr>
              <w:t>35 - 44</w:t>
            </w:r>
          </w:p>
        </w:tc>
      </w:tr>
      <w:tr w:rsidR="007A044D" w:rsidRPr="003D30F4" w14:paraId="401720FB" w14:textId="77777777" w:rsidTr="005F0D6B">
        <w:tc>
          <w:tcPr>
            <w:tcW w:w="704" w:type="dxa"/>
            <w:tcBorders>
              <w:top w:val="single" w:sz="4" w:space="0" w:color="A6A6A6"/>
              <w:left w:val="single" w:sz="4" w:space="0" w:color="A6A6A6"/>
              <w:bottom w:val="single" w:sz="4" w:space="0" w:color="A6A6A6"/>
              <w:right w:val="single" w:sz="4" w:space="0" w:color="A6A6A6"/>
            </w:tcBorders>
          </w:tcPr>
          <w:p w14:paraId="3FDB7984" w14:textId="77777777" w:rsidR="007A044D" w:rsidRPr="003D30F4" w:rsidRDefault="007A044D" w:rsidP="005F0D6B">
            <w:pPr>
              <w:pStyle w:val="TableText"/>
              <w:rPr>
                <w:rFonts w:eastAsia="Helvetica"/>
                <w:sz w:val="20"/>
                <w:szCs w:val="20"/>
                <w:lang w:eastAsia="en-AU"/>
              </w:rPr>
            </w:pPr>
            <w:r w:rsidRPr="003D30F4">
              <w:rPr>
                <w:rFonts w:eastAsia="Helvetica"/>
                <w:sz w:val="20"/>
                <w:szCs w:val="20"/>
                <w:lang w:eastAsia="en-AU"/>
              </w:rPr>
              <w:t>4.</w:t>
            </w:r>
          </w:p>
        </w:tc>
        <w:tc>
          <w:tcPr>
            <w:tcW w:w="6379" w:type="dxa"/>
            <w:tcBorders>
              <w:top w:val="single" w:sz="4" w:space="0" w:color="A6A6A6"/>
              <w:left w:val="single" w:sz="4" w:space="0" w:color="A6A6A6"/>
              <w:bottom w:val="single" w:sz="4" w:space="0" w:color="A6A6A6"/>
              <w:right w:val="single" w:sz="4" w:space="0" w:color="A6A6A6"/>
            </w:tcBorders>
            <w:hideMark/>
          </w:tcPr>
          <w:p w14:paraId="61D19392" w14:textId="77777777" w:rsidR="007A044D" w:rsidRPr="003D30F4" w:rsidRDefault="007A044D" w:rsidP="005F0D6B">
            <w:pPr>
              <w:pStyle w:val="TableText"/>
              <w:rPr>
                <w:sz w:val="20"/>
                <w:szCs w:val="20"/>
                <w:lang w:eastAsia="en-AU"/>
              </w:rPr>
            </w:pPr>
            <w:r w:rsidRPr="003D30F4">
              <w:rPr>
                <w:sz w:val="20"/>
                <w:szCs w:val="20"/>
                <w:lang w:eastAsia="en-AU"/>
              </w:rPr>
              <w:t>45 - 54</w:t>
            </w:r>
          </w:p>
        </w:tc>
      </w:tr>
      <w:tr w:rsidR="007A044D" w:rsidRPr="003D30F4" w14:paraId="79F7EA8F" w14:textId="77777777" w:rsidTr="005F0D6B">
        <w:trPr>
          <w:trHeight w:val="50"/>
        </w:trPr>
        <w:tc>
          <w:tcPr>
            <w:tcW w:w="704" w:type="dxa"/>
            <w:tcBorders>
              <w:top w:val="single" w:sz="4" w:space="0" w:color="A6A6A6"/>
              <w:left w:val="single" w:sz="4" w:space="0" w:color="A6A6A6"/>
              <w:bottom w:val="single" w:sz="4" w:space="0" w:color="A6A6A6"/>
              <w:right w:val="single" w:sz="4" w:space="0" w:color="A6A6A6"/>
            </w:tcBorders>
          </w:tcPr>
          <w:p w14:paraId="525907F6" w14:textId="77777777" w:rsidR="007A044D" w:rsidRPr="003D30F4" w:rsidRDefault="007A044D" w:rsidP="005F0D6B">
            <w:pPr>
              <w:pStyle w:val="TableText"/>
              <w:rPr>
                <w:rFonts w:eastAsia="Helvetica"/>
                <w:sz w:val="20"/>
                <w:szCs w:val="20"/>
                <w:lang w:eastAsia="en-AU"/>
              </w:rPr>
            </w:pPr>
            <w:r w:rsidRPr="003D30F4">
              <w:rPr>
                <w:rFonts w:eastAsia="Helvetica"/>
                <w:sz w:val="20"/>
                <w:szCs w:val="20"/>
                <w:lang w:eastAsia="en-AU"/>
              </w:rPr>
              <w:t>5.</w:t>
            </w:r>
          </w:p>
        </w:tc>
        <w:tc>
          <w:tcPr>
            <w:tcW w:w="6379" w:type="dxa"/>
            <w:tcBorders>
              <w:top w:val="single" w:sz="4" w:space="0" w:color="A6A6A6"/>
              <w:left w:val="single" w:sz="4" w:space="0" w:color="A6A6A6"/>
              <w:bottom w:val="single" w:sz="4" w:space="0" w:color="A6A6A6"/>
              <w:right w:val="single" w:sz="4" w:space="0" w:color="A6A6A6"/>
            </w:tcBorders>
            <w:hideMark/>
          </w:tcPr>
          <w:p w14:paraId="3C934CD9" w14:textId="77777777" w:rsidR="007A044D" w:rsidRPr="003D30F4" w:rsidRDefault="007A044D" w:rsidP="005F0D6B">
            <w:pPr>
              <w:pStyle w:val="TableText"/>
              <w:rPr>
                <w:sz w:val="20"/>
                <w:szCs w:val="20"/>
                <w:lang w:eastAsia="en-AU"/>
              </w:rPr>
            </w:pPr>
            <w:r w:rsidRPr="003D30F4">
              <w:rPr>
                <w:sz w:val="20"/>
                <w:szCs w:val="20"/>
                <w:lang w:eastAsia="en-AU"/>
              </w:rPr>
              <w:t>55 - 64</w:t>
            </w:r>
          </w:p>
        </w:tc>
      </w:tr>
      <w:tr w:rsidR="007A044D" w:rsidRPr="003D30F4" w14:paraId="5A8B053C" w14:textId="77777777" w:rsidTr="005F0D6B">
        <w:trPr>
          <w:trHeight w:val="50"/>
        </w:trPr>
        <w:tc>
          <w:tcPr>
            <w:tcW w:w="704" w:type="dxa"/>
            <w:tcBorders>
              <w:top w:val="single" w:sz="4" w:space="0" w:color="A6A6A6"/>
              <w:left w:val="single" w:sz="4" w:space="0" w:color="A6A6A6"/>
              <w:bottom w:val="single" w:sz="4" w:space="0" w:color="A6A6A6"/>
              <w:right w:val="single" w:sz="4" w:space="0" w:color="A6A6A6"/>
            </w:tcBorders>
          </w:tcPr>
          <w:p w14:paraId="36EE65F6" w14:textId="77777777" w:rsidR="007A044D" w:rsidRPr="003D30F4" w:rsidRDefault="007A044D" w:rsidP="005F0D6B">
            <w:pPr>
              <w:pStyle w:val="TableText"/>
              <w:rPr>
                <w:rFonts w:eastAsia="Helvetica"/>
                <w:sz w:val="20"/>
                <w:szCs w:val="20"/>
                <w:lang w:eastAsia="en-AU"/>
              </w:rPr>
            </w:pPr>
            <w:r w:rsidRPr="003D30F4">
              <w:rPr>
                <w:rFonts w:eastAsia="Helvetica"/>
                <w:sz w:val="20"/>
                <w:szCs w:val="20"/>
                <w:lang w:eastAsia="en-AU"/>
              </w:rPr>
              <w:t>6.</w:t>
            </w:r>
          </w:p>
        </w:tc>
        <w:tc>
          <w:tcPr>
            <w:tcW w:w="6379" w:type="dxa"/>
            <w:tcBorders>
              <w:top w:val="single" w:sz="4" w:space="0" w:color="A6A6A6"/>
              <w:left w:val="single" w:sz="4" w:space="0" w:color="A6A6A6"/>
              <w:bottom w:val="single" w:sz="4" w:space="0" w:color="A6A6A6"/>
              <w:right w:val="single" w:sz="4" w:space="0" w:color="A6A6A6"/>
            </w:tcBorders>
            <w:hideMark/>
          </w:tcPr>
          <w:p w14:paraId="72CA6B80" w14:textId="77777777" w:rsidR="007A044D" w:rsidRPr="003D30F4" w:rsidRDefault="007A044D" w:rsidP="005F0D6B">
            <w:pPr>
              <w:pStyle w:val="TableText"/>
              <w:rPr>
                <w:sz w:val="20"/>
                <w:szCs w:val="20"/>
                <w:lang w:eastAsia="en-AU"/>
              </w:rPr>
            </w:pPr>
            <w:r w:rsidRPr="003D30F4">
              <w:rPr>
                <w:sz w:val="20"/>
                <w:szCs w:val="20"/>
                <w:lang w:eastAsia="en-AU"/>
              </w:rPr>
              <w:t>65+</w:t>
            </w:r>
          </w:p>
        </w:tc>
      </w:tr>
    </w:tbl>
    <w:p w14:paraId="265D354D" w14:textId="77777777" w:rsidR="007A044D" w:rsidRDefault="007A044D" w:rsidP="004522E8">
      <w:pPr>
        <w:pStyle w:val="ListParagraph"/>
        <w:numPr>
          <w:ilvl w:val="0"/>
          <w:numId w:val="15"/>
        </w:numPr>
        <w:ind w:hanging="436"/>
      </w:pPr>
      <w:r>
        <w:t>What is your gender?</w:t>
      </w:r>
    </w:p>
    <w:tbl>
      <w:tblPr>
        <w:tblStyle w:val="TableGrid1"/>
        <w:tblW w:w="0" w:type="auto"/>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704"/>
        <w:gridCol w:w="6379"/>
      </w:tblGrid>
      <w:tr w:rsidR="007A044D" w:rsidRPr="003D30F4" w14:paraId="6A9DFAF4" w14:textId="77777777" w:rsidTr="005F0D6B">
        <w:tc>
          <w:tcPr>
            <w:tcW w:w="704" w:type="dxa"/>
            <w:tcBorders>
              <w:top w:val="single" w:sz="4" w:space="0" w:color="A6A6A6"/>
              <w:left w:val="single" w:sz="4" w:space="0" w:color="A6A6A6"/>
              <w:bottom w:val="single" w:sz="4" w:space="0" w:color="A6A6A6"/>
              <w:right w:val="single" w:sz="4" w:space="0" w:color="A6A6A6"/>
            </w:tcBorders>
          </w:tcPr>
          <w:p w14:paraId="60D28CFC" w14:textId="77777777" w:rsidR="007A044D" w:rsidRPr="003D30F4" w:rsidRDefault="007A044D" w:rsidP="005F0D6B">
            <w:pPr>
              <w:pStyle w:val="TableText"/>
              <w:rPr>
                <w:rFonts w:eastAsia="Helvetica"/>
                <w:sz w:val="20"/>
                <w:szCs w:val="20"/>
                <w:lang w:eastAsia="en-AU"/>
              </w:rPr>
            </w:pPr>
            <w:r w:rsidRPr="003D30F4">
              <w:rPr>
                <w:rFonts w:eastAsia="Helvetica"/>
                <w:sz w:val="20"/>
                <w:szCs w:val="20"/>
                <w:lang w:eastAsia="en-AU"/>
              </w:rPr>
              <w:t>1.</w:t>
            </w:r>
          </w:p>
        </w:tc>
        <w:tc>
          <w:tcPr>
            <w:tcW w:w="6379" w:type="dxa"/>
            <w:tcBorders>
              <w:top w:val="single" w:sz="4" w:space="0" w:color="A6A6A6"/>
              <w:left w:val="single" w:sz="4" w:space="0" w:color="A6A6A6"/>
              <w:bottom w:val="single" w:sz="4" w:space="0" w:color="A6A6A6"/>
              <w:right w:val="single" w:sz="4" w:space="0" w:color="A6A6A6"/>
            </w:tcBorders>
            <w:hideMark/>
          </w:tcPr>
          <w:p w14:paraId="08777A5D" w14:textId="77777777" w:rsidR="007A044D" w:rsidRPr="003D30F4" w:rsidRDefault="007A044D" w:rsidP="005F0D6B">
            <w:pPr>
              <w:pStyle w:val="TableText"/>
              <w:rPr>
                <w:sz w:val="20"/>
                <w:szCs w:val="20"/>
                <w:lang w:eastAsia="en-AU"/>
              </w:rPr>
            </w:pPr>
            <w:r w:rsidRPr="003D30F4">
              <w:rPr>
                <w:sz w:val="20"/>
                <w:szCs w:val="20"/>
                <w:lang w:eastAsia="en-AU"/>
              </w:rPr>
              <w:t>Female</w:t>
            </w:r>
          </w:p>
        </w:tc>
      </w:tr>
      <w:tr w:rsidR="007A044D" w:rsidRPr="003D30F4" w14:paraId="17C02D52" w14:textId="77777777" w:rsidTr="005F0D6B">
        <w:tc>
          <w:tcPr>
            <w:tcW w:w="704" w:type="dxa"/>
            <w:tcBorders>
              <w:top w:val="single" w:sz="4" w:space="0" w:color="A6A6A6"/>
              <w:left w:val="single" w:sz="4" w:space="0" w:color="A6A6A6"/>
              <w:bottom w:val="single" w:sz="4" w:space="0" w:color="A6A6A6"/>
              <w:right w:val="single" w:sz="4" w:space="0" w:color="A6A6A6"/>
            </w:tcBorders>
          </w:tcPr>
          <w:p w14:paraId="49B1532F" w14:textId="77777777" w:rsidR="007A044D" w:rsidRPr="003D30F4" w:rsidRDefault="007A044D" w:rsidP="005F0D6B">
            <w:pPr>
              <w:pStyle w:val="TableText"/>
              <w:rPr>
                <w:rFonts w:eastAsia="Helvetica"/>
                <w:sz w:val="20"/>
                <w:szCs w:val="20"/>
                <w:lang w:eastAsia="en-AU"/>
              </w:rPr>
            </w:pPr>
            <w:r w:rsidRPr="003D30F4">
              <w:rPr>
                <w:rFonts w:eastAsia="Helvetica"/>
                <w:sz w:val="20"/>
                <w:szCs w:val="20"/>
                <w:lang w:eastAsia="en-AU"/>
              </w:rPr>
              <w:t>2.</w:t>
            </w:r>
          </w:p>
        </w:tc>
        <w:tc>
          <w:tcPr>
            <w:tcW w:w="6379" w:type="dxa"/>
            <w:tcBorders>
              <w:top w:val="single" w:sz="4" w:space="0" w:color="A6A6A6"/>
              <w:left w:val="single" w:sz="4" w:space="0" w:color="A6A6A6"/>
              <w:bottom w:val="single" w:sz="4" w:space="0" w:color="A6A6A6"/>
              <w:right w:val="single" w:sz="4" w:space="0" w:color="A6A6A6"/>
            </w:tcBorders>
            <w:hideMark/>
          </w:tcPr>
          <w:p w14:paraId="32D1052C" w14:textId="77777777" w:rsidR="007A044D" w:rsidRPr="003D30F4" w:rsidRDefault="007A044D" w:rsidP="005F0D6B">
            <w:pPr>
              <w:pStyle w:val="TableText"/>
              <w:rPr>
                <w:sz w:val="20"/>
                <w:szCs w:val="20"/>
                <w:lang w:eastAsia="en-AU"/>
              </w:rPr>
            </w:pPr>
            <w:r w:rsidRPr="003D30F4">
              <w:rPr>
                <w:sz w:val="20"/>
                <w:szCs w:val="20"/>
                <w:lang w:eastAsia="en-AU"/>
              </w:rPr>
              <w:t>Male</w:t>
            </w:r>
          </w:p>
        </w:tc>
      </w:tr>
      <w:tr w:rsidR="007A044D" w:rsidRPr="003D30F4" w14:paraId="467E7787" w14:textId="77777777" w:rsidTr="005F0D6B">
        <w:tc>
          <w:tcPr>
            <w:tcW w:w="704" w:type="dxa"/>
            <w:tcBorders>
              <w:top w:val="single" w:sz="4" w:space="0" w:color="A6A6A6"/>
              <w:left w:val="single" w:sz="4" w:space="0" w:color="A6A6A6"/>
              <w:bottom w:val="single" w:sz="4" w:space="0" w:color="A6A6A6"/>
              <w:right w:val="single" w:sz="4" w:space="0" w:color="A6A6A6"/>
            </w:tcBorders>
          </w:tcPr>
          <w:p w14:paraId="42976F71" w14:textId="77777777" w:rsidR="007A044D" w:rsidRPr="003D30F4" w:rsidRDefault="007A044D" w:rsidP="005F0D6B">
            <w:pPr>
              <w:pStyle w:val="TableText"/>
              <w:rPr>
                <w:rFonts w:eastAsia="Helvetica"/>
                <w:sz w:val="20"/>
                <w:szCs w:val="20"/>
                <w:lang w:eastAsia="en-AU"/>
              </w:rPr>
            </w:pPr>
            <w:r w:rsidRPr="003D30F4">
              <w:rPr>
                <w:rFonts w:eastAsia="Helvetica"/>
                <w:sz w:val="20"/>
                <w:szCs w:val="20"/>
                <w:lang w:eastAsia="en-AU"/>
              </w:rPr>
              <w:t>3.</w:t>
            </w:r>
          </w:p>
        </w:tc>
        <w:tc>
          <w:tcPr>
            <w:tcW w:w="6379" w:type="dxa"/>
            <w:tcBorders>
              <w:top w:val="single" w:sz="4" w:space="0" w:color="A6A6A6"/>
              <w:left w:val="single" w:sz="4" w:space="0" w:color="A6A6A6"/>
              <w:bottom w:val="single" w:sz="4" w:space="0" w:color="A6A6A6"/>
              <w:right w:val="single" w:sz="4" w:space="0" w:color="A6A6A6"/>
            </w:tcBorders>
            <w:hideMark/>
          </w:tcPr>
          <w:p w14:paraId="469B14EC" w14:textId="77777777" w:rsidR="007A044D" w:rsidRPr="003D30F4" w:rsidRDefault="007A044D" w:rsidP="005F0D6B">
            <w:pPr>
              <w:pStyle w:val="TableText"/>
              <w:rPr>
                <w:sz w:val="20"/>
                <w:szCs w:val="20"/>
                <w:lang w:eastAsia="en-AU"/>
              </w:rPr>
            </w:pPr>
            <w:r w:rsidRPr="003D30F4">
              <w:rPr>
                <w:sz w:val="20"/>
                <w:szCs w:val="20"/>
                <w:lang w:eastAsia="en-AU"/>
              </w:rPr>
              <w:t>Non-binary</w:t>
            </w:r>
          </w:p>
        </w:tc>
      </w:tr>
      <w:tr w:rsidR="007A044D" w:rsidRPr="003D30F4" w14:paraId="1340929A" w14:textId="77777777" w:rsidTr="005F0D6B">
        <w:tc>
          <w:tcPr>
            <w:tcW w:w="704" w:type="dxa"/>
            <w:tcBorders>
              <w:top w:val="single" w:sz="4" w:space="0" w:color="A6A6A6"/>
              <w:left w:val="single" w:sz="4" w:space="0" w:color="A6A6A6"/>
              <w:bottom w:val="single" w:sz="4" w:space="0" w:color="A6A6A6"/>
              <w:right w:val="single" w:sz="4" w:space="0" w:color="A6A6A6"/>
            </w:tcBorders>
          </w:tcPr>
          <w:p w14:paraId="7CBC4F0E" w14:textId="77777777" w:rsidR="007A044D" w:rsidRPr="003D30F4" w:rsidRDefault="007A044D" w:rsidP="005F0D6B">
            <w:pPr>
              <w:pStyle w:val="TableText"/>
              <w:rPr>
                <w:rFonts w:eastAsia="Helvetica"/>
                <w:sz w:val="20"/>
                <w:szCs w:val="20"/>
                <w:lang w:eastAsia="en-AU"/>
              </w:rPr>
            </w:pPr>
            <w:r w:rsidRPr="003D30F4">
              <w:rPr>
                <w:rFonts w:eastAsia="Helvetica"/>
                <w:sz w:val="20"/>
                <w:szCs w:val="20"/>
                <w:lang w:eastAsia="en-AU"/>
              </w:rPr>
              <w:t>4.</w:t>
            </w:r>
          </w:p>
        </w:tc>
        <w:tc>
          <w:tcPr>
            <w:tcW w:w="6379" w:type="dxa"/>
            <w:tcBorders>
              <w:top w:val="single" w:sz="4" w:space="0" w:color="A6A6A6"/>
              <w:left w:val="single" w:sz="4" w:space="0" w:color="A6A6A6"/>
              <w:bottom w:val="single" w:sz="4" w:space="0" w:color="A6A6A6"/>
              <w:right w:val="single" w:sz="4" w:space="0" w:color="A6A6A6"/>
            </w:tcBorders>
            <w:hideMark/>
          </w:tcPr>
          <w:p w14:paraId="5F31C432" w14:textId="77777777" w:rsidR="007A044D" w:rsidRPr="003D30F4" w:rsidRDefault="007A044D" w:rsidP="005F0D6B">
            <w:pPr>
              <w:pStyle w:val="TableText"/>
              <w:rPr>
                <w:sz w:val="20"/>
                <w:szCs w:val="20"/>
                <w:lang w:eastAsia="en-AU"/>
              </w:rPr>
            </w:pPr>
            <w:r w:rsidRPr="003D30F4">
              <w:rPr>
                <w:sz w:val="20"/>
                <w:szCs w:val="20"/>
                <w:lang w:eastAsia="en-AU"/>
              </w:rPr>
              <w:t>Prefer not to say</w:t>
            </w:r>
          </w:p>
        </w:tc>
      </w:tr>
    </w:tbl>
    <w:p w14:paraId="2F44C8A8" w14:textId="77777777" w:rsidR="007A044D" w:rsidRPr="003D30F4" w:rsidRDefault="007A044D" w:rsidP="004522E8">
      <w:pPr>
        <w:pStyle w:val="ListParagraph"/>
        <w:numPr>
          <w:ilvl w:val="0"/>
          <w:numId w:val="15"/>
        </w:numPr>
        <w:ind w:hanging="436"/>
      </w:pPr>
      <w:r w:rsidRPr="003D30F4">
        <w:t>What is the highest level of education that you have completed?</w:t>
      </w:r>
    </w:p>
    <w:tbl>
      <w:tblPr>
        <w:tblStyle w:val="TableGrid1"/>
        <w:tblW w:w="0" w:type="auto"/>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704"/>
        <w:gridCol w:w="6379"/>
      </w:tblGrid>
      <w:tr w:rsidR="007A044D" w:rsidRPr="003D30F4" w14:paraId="30450AFD" w14:textId="77777777" w:rsidTr="005F0D6B">
        <w:tc>
          <w:tcPr>
            <w:tcW w:w="704" w:type="dxa"/>
            <w:tcBorders>
              <w:top w:val="single" w:sz="4" w:space="0" w:color="A6A6A6"/>
              <w:left w:val="single" w:sz="4" w:space="0" w:color="A6A6A6"/>
              <w:bottom w:val="single" w:sz="4" w:space="0" w:color="A6A6A6"/>
              <w:right w:val="single" w:sz="4" w:space="0" w:color="A6A6A6"/>
            </w:tcBorders>
            <w:hideMark/>
          </w:tcPr>
          <w:p w14:paraId="7CD29D09" w14:textId="77777777" w:rsidR="007A044D" w:rsidRPr="003D30F4" w:rsidRDefault="007A044D" w:rsidP="005F0D6B">
            <w:pPr>
              <w:pStyle w:val="TableText"/>
              <w:rPr>
                <w:rFonts w:eastAsia="Helvetica"/>
                <w:color w:val="auto"/>
                <w:sz w:val="20"/>
                <w:szCs w:val="20"/>
                <w:lang w:eastAsia="en-AU"/>
              </w:rPr>
            </w:pPr>
            <w:r w:rsidRPr="003D30F4">
              <w:rPr>
                <w:rFonts w:eastAsia="Helvetica"/>
                <w:sz w:val="20"/>
                <w:szCs w:val="20"/>
                <w:lang w:eastAsia="en-AU"/>
              </w:rPr>
              <w:t>1.</w:t>
            </w:r>
          </w:p>
        </w:tc>
        <w:tc>
          <w:tcPr>
            <w:tcW w:w="6379" w:type="dxa"/>
            <w:tcBorders>
              <w:top w:val="single" w:sz="4" w:space="0" w:color="A6A6A6"/>
              <w:left w:val="single" w:sz="4" w:space="0" w:color="A6A6A6"/>
              <w:bottom w:val="single" w:sz="4" w:space="0" w:color="A6A6A6"/>
              <w:right w:val="single" w:sz="4" w:space="0" w:color="A6A6A6"/>
            </w:tcBorders>
            <w:hideMark/>
          </w:tcPr>
          <w:p w14:paraId="36DF5177" w14:textId="77777777" w:rsidR="007A044D" w:rsidRPr="003D30F4" w:rsidRDefault="007A044D" w:rsidP="005F0D6B">
            <w:pPr>
              <w:pStyle w:val="TableText"/>
              <w:rPr>
                <w:sz w:val="20"/>
                <w:szCs w:val="20"/>
                <w:lang w:eastAsia="en-AU"/>
              </w:rPr>
            </w:pPr>
            <w:r w:rsidRPr="003D30F4">
              <w:rPr>
                <w:sz w:val="20"/>
                <w:szCs w:val="20"/>
                <w:lang w:eastAsia="en-AU"/>
              </w:rPr>
              <w:t>Year 10 or below</w:t>
            </w:r>
          </w:p>
        </w:tc>
      </w:tr>
      <w:tr w:rsidR="007A044D" w:rsidRPr="003D30F4" w14:paraId="505369B8" w14:textId="77777777" w:rsidTr="005F0D6B">
        <w:tc>
          <w:tcPr>
            <w:tcW w:w="704" w:type="dxa"/>
            <w:tcBorders>
              <w:top w:val="single" w:sz="4" w:space="0" w:color="A6A6A6"/>
              <w:left w:val="single" w:sz="4" w:space="0" w:color="A6A6A6"/>
              <w:bottom w:val="single" w:sz="4" w:space="0" w:color="A6A6A6"/>
              <w:right w:val="single" w:sz="4" w:space="0" w:color="A6A6A6"/>
            </w:tcBorders>
            <w:hideMark/>
          </w:tcPr>
          <w:p w14:paraId="63C34DB2" w14:textId="77777777" w:rsidR="007A044D" w:rsidRPr="003D30F4" w:rsidRDefault="007A044D" w:rsidP="005F0D6B">
            <w:pPr>
              <w:pStyle w:val="TableText"/>
              <w:rPr>
                <w:rFonts w:eastAsia="Helvetica"/>
                <w:sz w:val="20"/>
                <w:szCs w:val="20"/>
                <w:lang w:eastAsia="en-AU"/>
              </w:rPr>
            </w:pPr>
            <w:r w:rsidRPr="003D30F4">
              <w:rPr>
                <w:rFonts w:eastAsia="Helvetica"/>
                <w:sz w:val="20"/>
                <w:szCs w:val="20"/>
                <w:lang w:eastAsia="en-AU"/>
              </w:rPr>
              <w:t>2.</w:t>
            </w:r>
          </w:p>
        </w:tc>
        <w:tc>
          <w:tcPr>
            <w:tcW w:w="6379" w:type="dxa"/>
            <w:tcBorders>
              <w:top w:val="single" w:sz="4" w:space="0" w:color="A6A6A6"/>
              <w:left w:val="single" w:sz="4" w:space="0" w:color="A6A6A6"/>
              <w:bottom w:val="single" w:sz="4" w:space="0" w:color="A6A6A6"/>
              <w:right w:val="single" w:sz="4" w:space="0" w:color="A6A6A6"/>
            </w:tcBorders>
            <w:hideMark/>
          </w:tcPr>
          <w:p w14:paraId="568891EF" w14:textId="77777777" w:rsidR="007A044D" w:rsidRPr="003D30F4" w:rsidRDefault="007A044D" w:rsidP="005F0D6B">
            <w:pPr>
              <w:pStyle w:val="TableText"/>
              <w:rPr>
                <w:sz w:val="20"/>
                <w:szCs w:val="20"/>
                <w:lang w:eastAsia="en-AU"/>
              </w:rPr>
            </w:pPr>
            <w:r w:rsidRPr="003D30F4">
              <w:rPr>
                <w:sz w:val="20"/>
                <w:szCs w:val="20"/>
                <w:lang w:eastAsia="en-AU"/>
              </w:rPr>
              <w:t>Year 11 or equivalent</w:t>
            </w:r>
          </w:p>
        </w:tc>
      </w:tr>
      <w:tr w:rsidR="007A044D" w:rsidRPr="003D30F4" w14:paraId="584042C9" w14:textId="77777777" w:rsidTr="005F0D6B">
        <w:tc>
          <w:tcPr>
            <w:tcW w:w="704" w:type="dxa"/>
            <w:tcBorders>
              <w:top w:val="single" w:sz="4" w:space="0" w:color="A6A6A6"/>
              <w:left w:val="single" w:sz="4" w:space="0" w:color="A6A6A6"/>
              <w:bottom w:val="single" w:sz="4" w:space="0" w:color="A6A6A6"/>
              <w:right w:val="single" w:sz="4" w:space="0" w:color="A6A6A6"/>
            </w:tcBorders>
            <w:hideMark/>
          </w:tcPr>
          <w:p w14:paraId="2B0BA744" w14:textId="77777777" w:rsidR="007A044D" w:rsidRPr="003D30F4" w:rsidRDefault="007A044D" w:rsidP="005F0D6B">
            <w:pPr>
              <w:pStyle w:val="TableText"/>
              <w:rPr>
                <w:rFonts w:eastAsia="Helvetica"/>
                <w:sz w:val="20"/>
                <w:szCs w:val="20"/>
                <w:lang w:eastAsia="en-AU"/>
              </w:rPr>
            </w:pPr>
            <w:r w:rsidRPr="003D30F4">
              <w:rPr>
                <w:rFonts w:eastAsia="Helvetica"/>
                <w:sz w:val="20"/>
                <w:szCs w:val="20"/>
                <w:lang w:eastAsia="en-AU"/>
              </w:rPr>
              <w:t>3.</w:t>
            </w:r>
          </w:p>
        </w:tc>
        <w:tc>
          <w:tcPr>
            <w:tcW w:w="6379" w:type="dxa"/>
            <w:tcBorders>
              <w:top w:val="single" w:sz="4" w:space="0" w:color="A6A6A6"/>
              <w:left w:val="single" w:sz="4" w:space="0" w:color="A6A6A6"/>
              <w:bottom w:val="single" w:sz="4" w:space="0" w:color="A6A6A6"/>
              <w:right w:val="single" w:sz="4" w:space="0" w:color="A6A6A6"/>
            </w:tcBorders>
            <w:hideMark/>
          </w:tcPr>
          <w:p w14:paraId="791C92FF" w14:textId="77777777" w:rsidR="007A044D" w:rsidRPr="003D30F4" w:rsidRDefault="007A044D" w:rsidP="005F0D6B">
            <w:pPr>
              <w:pStyle w:val="TableText"/>
              <w:rPr>
                <w:sz w:val="20"/>
                <w:szCs w:val="20"/>
                <w:lang w:eastAsia="en-AU"/>
              </w:rPr>
            </w:pPr>
            <w:r w:rsidRPr="003D30F4">
              <w:rPr>
                <w:sz w:val="20"/>
                <w:szCs w:val="20"/>
                <w:lang w:eastAsia="en-AU"/>
              </w:rPr>
              <w:t>Year 12 or equivalent</w:t>
            </w:r>
          </w:p>
        </w:tc>
      </w:tr>
      <w:tr w:rsidR="007A044D" w:rsidRPr="003D30F4" w14:paraId="0B5206F7" w14:textId="77777777" w:rsidTr="005F0D6B">
        <w:tc>
          <w:tcPr>
            <w:tcW w:w="704" w:type="dxa"/>
            <w:tcBorders>
              <w:top w:val="single" w:sz="4" w:space="0" w:color="A6A6A6"/>
              <w:left w:val="single" w:sz="4" w:space="0" w:color="A6A6A6"/>
              <w:bottom w:val="single" w:sz="4" w:space="0" w:color="A6A6A6"/>
              <w:right w:val="single" w:sz="4" w:space="0" w:color="A6A6A6"/>
            </w:tcBorders>
            <w:hideMark/>
          </w:tcPr>
          <w:p w14:paraId="344F067E" w14:textId="77777777" w:rsidR="007A044D" w:rsidRPr="003D30F4" w:rsidRDefault="007A044D" w:rsidP="005F0D6B">
            <w:pPr>
              <w:pStyle w:val="TableText"/>
              <w:rPr>
                <w:rFonts w:eastAsia="Helvetica"/>
                <w:sz w:val="20"/>
                <w:szCs w:val="20"/>
                <w:lang w:eastAsia="en-AU"/>
              </w:rPr>
            </w:pPr>
            <w:r w:rsidRPr="003D30F4">
              <w:rPr>
                <w:rFonts w:eastAsia="Helvetica"/>
                <w:sz w:val="20"/>
                <w:szCs w:val="20"/>
                <w:lang w:eastAsia="en-AU"/>
              </w:rPr>
              <w:t>4.</w:t>
            </w:r>
          </w:p>
        </w:tc>
        <w:tc>
          <w:tcPr>
            <w:tcW w:w="6379" w:type="dxa"/>
            <w:tcBorders>
              <w:top w:val="single" w:sz="4" w:space="0" w:color="A6A6A6"/>
              <w:left w:val="single" w:sz="4" w:space="0" w:color="A6A6A6"/>
              <w:bottom w:val="single" w:sz="4" w:space="0" w:color="A6A6A6"/>
              <w:right w:val="single" w:sz="4" w:space="0" w:color="A6A6A6"/>
            </w:tcBorders>
            <w:hideMark/>
          </w:tcPr>
          <w:p w14:paraId="56B8D1B6" w14:textId="77777777" w:rsidR="007A044D" w:rsidRPr="003D30F4" w:rsidRDefault="007A044D" w:rsidP="005F0D6B">
            <w:pPr>
              <w:pStyle w:val="TableText"/>
              <w:rPr>
                <w:sz w:val="20"/>
                <w:szCs w:val="20"/>
                <w:lang w:eastAsia="en-AU"/>
              </w:rPr>
            </w:pPr>
            <w:r w:rsidRPr="003D30F4">
              <w:rPr>
                <w:sz w:val="20"/>
                <w:szCs w:val="20"/>
                <w:lang w:eastAsia="en-AU"/>
              </w:rPr>
              <w:t>A trade, technical certificate or diploma</w:t>
            </w:r>
          </w:p>
        </w:tc>
      </w:tr>
      <w:tr w:rsidR="007A044D" w:rsidRPr="003D30F4" w14:paraId="4AFCD42A" w14:textId="77777777" w:rsidTr="005F0D6B">
        <w:tc>
          <w:tcPr>
            <w:tcW w:w="704" w:type="dxa"/>
            <w:tcBorders>
              <w:top w:val="single" w:sz="4" w:space="0" w:color="A6A6A6"/>
              <w:left w:val="single" w:sz="4" w:space="0" w:color="A6A6A6"/>
              <w:bottom w:val="single" w:sz="4" w:space="0" w:color="A6A6A6"/>
              <w:right w:val="single" w:sz="4" w:space="0" w:color="A6A6A6"/>
            </w:tcBorders>
            <w:hideMark/>
          </w:tcPr>
          <w:p w14:paraId="64E1EF05" w14:textId="77777777" w:rsidR="007A044D" w:rsidRPr="003D30F4" w:rsidRDefault="007A044D" w:rsidP="005F0D6B">
            <w:pPr>
              <w:pStyle w:val="TableText"/>
              <w:rPr>
                <w:rFonts w:eastAsia="Helvetica"/>
                <w:sz w:val="20"/>
                <w:szCs w:val="20"/>
                <w:lang w:eastAsia="en-AU"/>
              </w:rPr>
            </w:pPr>
            <w:r w:rsidRPr="003D30F4">
              <w:rPr>
                <w:rFonts w:eastAsia="Helvetica"/>
                <w:sz w:val="20"/>
                <w:szCs w:val="20"/>
                <w:lang w:eastAsia="en-AU"/>
              </w:rPr>
              <w:t>5.</w:t>
            </w:r>
          </w:p>
        </w:tc>
        <w:tc>
          <w:tcPr>
            <w:tcW w:w="6379" w:type="dxa"/>
            <w:tcBorders>
              <w:top w:val="single" w:sz="4" w:space="0" w:color="A6A6A6"/>
              <w:left w:val="single" w:sz="4" w:space="0" w:color="A6A6A6"/>
              <w:bottom w:val="single" w:sz="4" w:space="0" w:color="A6A6A6"/>
              <w:right w:val="single" w:sz="4" w:space="0" w:color="A6A6A6"/>
            </w:tcBorders>
            <w:hideMark/>
          </w:tcPr>
          <w:p w14:paraId="4A9B82FC" w14:textId="77777777" w:rsidR="007A044D" w:rsidRPr="003D30F4" w:rsidRDefault="007A044D" w:rsidP="005F0D6B">
            <w:pPr>
              <w:pStyle w:val="TableText"/>
              <w:rPr>
                <w:sz w:val="20"/>
                <w:szCs w:val="20"/>
                <w:lang w:eastAsia="en-AU"/>
              </w:rPr>
            </w:pPr>
            <w:r w:rsidRPr="003D30F4">
              <w:rPr>
                <w:sz w:val="20"/>
                <w:szCs w:val="20"/>
                <w:lang w:eastAsia="en-AU"/>
              </w:rPr>
              <w:t>A university or college degree</w:t>
            </w:r>
          </w:p>
        </w:tc>
      </w:tr>
      <w:tr w:rsidR="007A044D" w:rsidRPr="003D30F4" w14:paraId="722A4FD0" w14:textId="77777777" w:rsidTr="005F0D6B">
        <w:tc>
          <w:tcPr>
            <w:tcW w:w="704" w:type="dxa"/>
            <w:tcBorders>
              <w:top w:val="single" w:sz="4" w:space="0" w:color="A6A6A6"/>
              <w:left w:val="single" w:sz="4" w:space="0" w:color="A6A6A6"/>
              <w:bottom w:val="single" w:sz="4" w:space="0" w:color="A6A6A6"/>
              <w:right w:val="single" w:sz="4" w:space="0" w:color="A6A6A6"/>
            </w:tcBorders>
            <w:hideMark/>
          </w:tcPr>
          <w:p w14:paraId="60642832" w14:textId="77777777" w:rsidR="007A044D" w:rsidRPr="003D30F4" w:rsidRDefault="007A044D" w:rsidP="005F0D6B">
            <w:pPr>
              <w:pStyle w:val="TableText"/>
              <w:rPr>
                <w:rFonts w:eastAsia="Helvetica"/>
                <w:sz w:val="20"/>
                <w:szCs w:val="20"/>
                <w:lang w:eastAsia="en-AU"/>
              </w:rPr>
            </w:pPr>
            <w:r w:rsidRPr="003D30F4">
              <w:rPr>
                <w:rFonts w:eastAsia="Helvetica"/>
                <w:sz w:val="20"/>
                <w:szCs w:val="20"/>
                <w:lang w:eastAsia="en-AU"/>
              </w:rPr>
              <w:t>6.</w:t>
            </w:r>
          </w:p>
        </w:tc>
        <w:tc>
          <w:tcPr>
            <w:tcW w:w="6379" w:type="dxa"/>
            <w:tcBorders>
              <w:top w:val="single" w:sz="4" w:space="0" w:color="A6A6A6"/>
              <w:left w:val="single" w:sz="4" w:space="0" w:color="A6A6A6"/>
              <w:bottom w:val="single" w:sz="4" w:space="0" w:color="A6A6A6"/>
              <w:right w:val="single" w:sz="4" w:space="0" w:color="A6A6A6"/>
            </w:tcBorders>
            <w:hideMark/>
          </w:tcPr>
          <w:p w14:paraId="7D66F74D" w14:textId="77777777" w:rsidR="007A044D" w:rsidRPr="003D30F4" w:rsidRDefault="007A044D" w:rsidP="005F0D6B">
            <w:pPr>
              <w:pStyle w:val="TableText"/>
              <w:rPr>
                <w:sz w:val="20"/>
                <w:szCs w:val="20"/>
                <w:lang w:eastAsia="en-AU"/>
              </w:rPr>
            </w:pPr>
            <w:r w:rsidRPr="003D30F4">
              <w:rPr>
                <w:sz w:val="20"/>
                <w:szCs w:val="20"/>
                <w:lang w:eastAsia="en-AU"/>
              </w:rPr>
              <w:t>Postgraduate qualifications</w:t>
            </w:r>
          </w:p>
        </w:tc>
      </w:tr>
      <w:tr w:rsidR="007A044D" w:rsidRPr="003D30F4" w14:paraId="79C08408" w14:textId="77777777" w:rsidTr="005F0D6B">
        <w:tc>
          <w:tcPr>
            <w:tcW w:w="704" w:type="dxa"/>
            <w:tcBorders>
              <w:top w:val="single" w:sz="4" w:space="0" w:color="A6A6A6"/>
              <w:left w:val="single" w:sz="4" w:space="0" w:color="A6A6A6"/>
              <w:bottom w:val="single" w:sz="4" w:space="0" w:color="A6A6A6"/>
              <w:right w:val="single" w:sz="4" w:space="0" w:color="A6A6A6"/>
            </w:tcBorders>
            <w:hideMark/>
          </w:tcPr>
          <w:p w14:paraId="5C44CEBB" w14:textId="77777777" w:rsidR="007A044D" w:rsidRPr="003D30F4" w:rsidRDefault="007A044D" w:rsidP="005F0D6B">
            <w:pPr>
              <w:pStyle w:val="TableText"/>
              <w:rPr>
                <w:rFonts w:eastAsia="Helvetica"/>
                <w:sz w:val="20"/>
                <w:szCs w:val="20"/>
                <w:lang w:eastAsia="en-AU"/>
              </w:rPr>
            </w:pPr>
            <w:r w:rsidRPr="003D30F4">
              <w:rPr>
                <w:rFonts w:eastAsia="Helvetica"/>
                <w:sz w:val="20"/>
                <w:szCs w:val="20"/>
                <w:lang w:eastAsia="en-AU"/>
              </w:rPr>
              <w:t>7.</w:t>
            </w:r>
          </w:p>
        </w:tc>
        <w:tc>
          <w:tcPr>
            <w:tcW w:w="6379" w:type="dxa"/>
            <w:tcBorders>
              <w:top w:val="single" w:sz="4" w:space="0" w:color="A6A6A6"/>
              <w:left w:val="single" w:sz="4" w:space="0" w:color="A6A6A6"/>
              <w:bottom w:val="single" w:sz="4" w:space="0" w:color="A6A6A6"/>
              <w:right w:val="single" w:sz="4" w:space="0" w:color="A6A6A6"/>
            </w:tcBorders>
            <w:hideMark/>
          </w:tcPr>
          <w:p w14:paraId="56BBB2A0" w14:textId="77777777" w:rsidR="007A044D" w:rsidRPr="003D30F4" w:rsidRDefault="007A044D" w:rsidP="005F0D6B">
            <w:pPr>
              <w:pStyle w:val="TableText"/>
              <w:rPr>
                <w:sz w:val="20"/>
                <w:szCs w:val="20"/>
                <w:lang w:eastAsia="en-AU"/>
              </w:rPr>
            </w:pPr>
            <w:r w:rsidRPr="003D30F4">
              <w:rPr>
                <w:sz w:val="20"/>
                <w:szCs w:val="20"/>
                <w:lang w:eastAsia="en-AU"/>
              </w:rPr>
              <w:t>Other, please specify</w:t>
            </w:r>
          </w:p>
        </w:tc>
      </w:tr>
    </w:tbl>
    <w:p w14:paraId="180F1841" w14:textId="77777777" w:rsidR="003D30F4" w:rsidRDefault="003D30F4" w:rsidP="004522E8">
      <w:pPr>
        <w:pStyle w:val="ListParagraph"/>
        <w:numPr>
          <w:ilvl w:val="0"/>
          <w:numId w:val="15"/>
        </w:numPr>
        <w:spacing w:line="257" w:lineRule="auto"/>
        <w:ind w:left="284" w:firstLine="0"/>
        <w:contextualSpacing/>
        <w:rPr>
          <w:lang w:val="en-US"/>
        </w:rPr>
      </w:pPr>
      <w:r w:rsidRPr="007A044D">
        <w:t>In the last 6 months, have you placed any bets online (with money) on sports, racing or</w:t>
      </w:r>
      <w:r>
        <w:rPr>
          <w:lang w:val="en-US"/>
        </w:rPr>
        <w:t xml:space="preserve"> other events?</w:t>
      </w:r>
    </w:p>
    <w:p w14:paraId="16223B86" w14:textId="77777777" w:rsidR="003D30F4" w:rsidRDefault="003D30F4" w:rsidP="007A044D">
      <w:pPr>
        <w:rPr>
          <w:lang w:val="en-US"/>
        </w:rPr>
      </w:pPr>
      <w:r>
        <w:rPr>
          <w:lang w:val="en-US"/>
        </w:rPr>
        <w:t>When we refer to online betting, we mean electronically via a mobile/smartphone, computer (e.g. PC, laptop), tablet (e.g. iPad), smart TV, internet telephone or by telephone call.</w:t>
      </w:r>
    </w:p>
    <w:tbl>
      <w:tblPr>
        <w:tblStyle w:val="TableGrid1"/>
        <w:tblW w:w="0" w:type="auto"/>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704"/>
        <w:gridCol w:w="4134"/>
      </w:tblGrid>
      <w:tr w:rsidR="003D30F4" w:rsidRPr="003D30F4" w14:paraId="123C12EF" w14:textId="77777777" w:rsidTr="003D30F4">
        <w:trPr>
          <w:trHeight w:val="345"/>
        </w:trPr>
        <w:tc>
          <w:tcPr>
            <w:tcW w:w="704" w:type="dxa"/>
            <w:tcBorders>
              <w:top w:val="single" w:sz="4" w:space="0" w:color="A6A6A6"/>
              <w:left w:val="single" w:sz="4" w:space="0" w:color="A6A6A6"/>
              <w:bottom w:val="single" w:sz="4" w:space="0" w:color="A6A6A6"/>
              <w:right w:val="single" w:sz="4" w:space="0" w:color="A6A6A6"/>
            </w:tcBorders>
          </w:tcPr>
          <w:p w14:paraId="3A524937" w14:textId="74600DEC" w:rsidR="003D30F4" w:rsidRPr="003D30F4" w:rsidRDefault="007A044D" w:rsidP="003D30F4">
            <w:pPr>
              <w:pStyle w:val="TableText"/>
              <w:rPr>
                <w:rFonts w:eastAsia="Helvetica"/>
                <w:sz w:val="20"/>
                <w:szCs w:val="20"/>
                <w:lang w:eastAsia="en-AU"/>
              </w:rPr>
            </w:pPr>
            <w:r>
              <w:rPr>
                <w:rFonts w:eastAsia="Helvetica"/>
                <w:sz w:val="20"/>
                <w:szCs w:val="20"/>
                <w:lang w:eastAsia="en-AU"/>
              </w:rPr>
              <w:t>1.</w:t>
            </w:r>
          </w:p>
        </w:tc>
        <w:tc>
          <w:tcPr>
            <w:tcW w:w="4134" w:type="dxa"/>
            <w:tcBorders>
              <w:top w:val="single" w:sz="4" w:space="0" w:color="A6A6A6"/>
              <w:left w:val="single" w:sz="4" w:space="0" w:color="A6A6A6"/>
              <w:bottom w:val="single" w:sz="4" w:space="0" w:color="A6A6A6"/>
              <w:right w:val="single" w:sz="4" w:space="0" w:color="A6A6A6"/>
            </w:tcBorders>
            <w:hideMark/>
          </w:tcPr>
          <w:p w14:paraId="01CF8C0A" w14:textId="77777777" w:rsidR="003D30F4" w:rsidRPr="003D30F4" w:rsidRDefault="003D30F4" w:rsidP="003D30F4">
            <w:pPr>
              <w:pStyle w:val="TableText"/>
              <w:rPr>
                <w:sz w:val="20"/>
                <w:szCs w:val="20"/>
                <w:lang w:eastAsia="en-AU"/>
              </w:rPr>
            </w:pPr>
            <w:r w:rsidRPr="003D30F4">
              <w:rPr>
                <w:sz w:val="20"/>
                <w:szCs w:val="20"/>
                <w:lang w:eastAsia="en-AU"/>
              </w:rPr>
              <w:t>Yes</w:t>
            </w:r>
          </w:p>
        </w:tc>
      </w:tr>
      <w:tr w:rsidR="003D30F4" w:rsidRPr="003D30F4" w14:paraId="0CE1D9CA" w14:textId="77777777" w:rsidTr="003D30F4">
        <w:tc>
          <w:tcPr>
            <w:tcW w:w="704" w:type="dxa"/>
            <w:tcBorders>
              <w:top w:val="single" w:sz="4" w:space="0" w:color="A6A6A6"/>
              <w:left w:val="single" w:sz="4" w:space="0" w:color="A6A6A6"/>
              <w:bottom w:val="single" w:sz="4" w:space="0" w:color="A6A6A6"/>
              <w:right w:val="single" w:sz="4" w:space="0" w:color="A6A6A6"/>
            </w:tcBorders>
          </w:tcPr>
          <w:p w14:paraId="25AF1041" w14:textId="4C529DCC" w:rsidR="003D30F4" w:rsidRPr="003D30F4" w:rsidRDefault="007A044D" w:rsidP="003D30F4">
            <w:pPr>
              <w:pStyle w:val="TableText"/>
              <w:rPr>
                <w:rFonts w:eastAsia="Helvetica"/>
                <w:sz w:val="20"/>
                <w:szCs w:val="20"/>
                <w:lang w:eastAsia="en-AU"/>
              </w:rPr>
            </w:pPr>
            <w:r>
              <w:rPr>
                <w:rFonts w:eastAsia="Helvetica"/>
                <w:sz w:val="20"/>
                <w:szCs w:val="20"/>
                <w:lang w:eastAsia="en-AU"/>
              </w:rPr>
              <w:t>2.</w:t>
            </w:r>
          </w:p>
        </w:tc>
        <w:tc>
          <w:tcPr>
            <w:tcW w:w="4134" w:type="dxa"/>
            <w:tcBorders>
              <w:top w:val="single" w:sz="4" w:space="0" w:color="A6A6A6"/>
              <w:left w:val="single" w:sz="4" w:space="0" w:color="A6A6A6"/>
              <w:bottom w:val="single" w:sz="4" w:space="0" w:color="A6A6A6"/>
              <w:right w:val="single" w:sz="4" w:space="0" w:color="A6A6A6"/>
            </w:tcBorders>
            <w:hideMark/>
          </w:tcPr>
          <w:p w14:paraId="480F4549" w14:textId="77777777" w:rsidR="003D30F4" w:rsidRPr="003D30F4" w:rsidRDefault="003D30F4" w:rsidP="003D30F4">
            <w:pPr>
              <w:pStyle w:val="TableText"/>
              <w:rPr>
                <w:sz w:val="20"/>
                <w:szCs w:val="20"/>
                <w:lang w:eastAsia="en-AU"/>
              </w:rPr>
            </w:pPr>
            <w:r w:rsidRPr="003D30F4">
              <w:rPr>
                <w:sz w:val="20"/>
                <w:szCs w:val="20"/>
                <w:lang w:eastAsia="en-AU"/>
              </w:rPr>
              <w:t>No</w:t>
            </w:r>
          </w:p>
        </w:tc>
      </w:tr>
    </w:tbl>
    <w:p w14:paraId="4F6CCCCF" w14:textId="77777777" w:rsidR="003D30F4" w:rsidRPr="003D30F4" w:rsidRDefault="003D30F4" w:rsidP="003D30F4">
      <w:pPr>
        <w:rPr>
          <w:rFonts w:cstheme="minorBidi"/>
          <w:i/>
          <w:sz w:val="22"/>
          <w:szCs w:val="22"/>
          <w:lang w:val="en-US" w:eastAsia="en-US"/>
        </w:rPr>
      </w:pPr>
      <w:r w:rsidRPr="003D30F4">
        <w:rPr>
          <w:i/>
          <w:lang w:val="en-US"/>
        </w:rPr>
        <w:t>If no, terminate participation</w:t>
      </w:r>
    </w:p>
    <w:p w14:paraId="1BFA0468" w14:textId="4B80B54D" w:rsidR="003D30F4" w:rsidRDefault="003D30F4" w:rsidP="004522E8">
      <w:pPr>
        <w:pStyle w:val="ListParagraph"/>
        <w:numPr>
          <w:ilvl w:val="0"/>
          <w:numId w:val="15"/>
        </w:numPr>
        <w:spacing w:before="0" w:after="160" w:line="256" w:lineRule="auto"/>
        <w:ind w:left="284" w:firstLine="0"/>
        <w:contextualSpacing/>
        <w:rPr>
          <w:lang w:val="en-US"/>
        </w:rPr>
      </w:pPr>
      <w:r>
        <w:rPr>
          <w:lang w:val="en-US"/>
        </w:rPr>
        <w:lastRenderedPageBreak/>
        <w:t>Thinking back over t</w:t>
      </w:r>
      <w:r w:rsidRPr="003D30F4">
        <w:t>he last year, on average, how often do you engage in online wagering? These include activities you undertake betting</w:t>
      </w:r>
      <w:r>
        <w:rPr>
          <w:lang w:val="en-US"/>
        </w:rPr>
        <w:t xml:space="preserve"> online such as horse race betting and sports betting. (Single response) </w:t>
      </w:r>
    </w:p>
    <w:tbl>
      <w:tblPr>
        <w:tblStyle w:val="TableGrid1"/>
        <w:tblW w:w="0" w:type="auto"/>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704"/>
        <w:gridCol w:w="4134"/>
      </w:tblGrid>
      <w:tr w:rsidR="003D30F4" w:rsidRPr="003D30F4" w14:paraId="2BB01C25" w14:textId="77777777" w:rsidTr="003D30F4">
        <w:tc>
          <w:tcPr>
            <w:tcW w:w="704" w:type="dxa"/>
            <w:tcBorders>
              <w:top w:val="single" w:sz="4" w:space="0" w:color="A6A6A6"/>
              <w:left w:val="single" w:sz="4" w:space="0" w:color="A6A6A6"/>
              <w:bottom w:val="single" w:sz="4" w:space="0" w:color="A6A6A6"/>
              <w:right w:val="single" w:sz="4" w:space="0" w:color="A6A6A6"/>
            </w:tcBorders>
            <w:hideMark/>
          </w:tcPr>
          <w:p w14:paraId="6187D023" w14:textId="77777777" w:rsidR="003D30F4" w:rsidRPr="003D30F4" w:rsidRDefault="003D30F4" w:rsidP="003D30F4">
            <w:pPr>
              <w:pStyle w:val="TableText"/>
              <w:rPr>
                <w:rFonts w:eastAsia="Helvetica"/>
                <w:sz w:val="20"/>
                <w:szCs w:val="20"/>
                <w:lang w:eastAsia="en-AU"/>
              </w:rPr>
            </w:pPr>
            <w:r w:rsidRPr="003D30F4">
              <w:rPr>
                <w:rFonts w:eastAsia="Helvetica"/>
                <w:sz w:val="20"/>
                <w:szCs w:val="20"/>
                <w:lang w:eastAsia="en-AU"/>
              </w:rPr>
              <w:t>1.</w:t>
            </w:r>
          </w:p>
        </w:tc>
        <w:tc>
          <w:tcPr>
            <w:tcW w:w="4134" w:type="dxa"/>
            <w:tcBorders>
              <w:top w:val="single" w:sz="4" w:space="0" w:color="A6A6A6"/>
              <w:left w:val="single" w:sz="4" w:space="0" w:color="A6A6A6"/>
              <w:bottom w:val="single" w:sz="4" w:space="0" w:color="A6A6A6"/>
              <w:right w:val="single" w:sz="4" w:space="0" w:color="A6A6A6"/>
            </w:tcBorders>
            <w:hideMark/>
          </w:tcPr>
          <w:p w14:paraId="3248BE0F" w14:textId="77777777" w:rsidR="003D30F4" w:rsidRPr="003D30F4" w:rsidRDefault="003D30F4" w:rsidP="003D30F4">
            <w:pPr>
              <w:pStyle w:val="TableText"/>
              <w:rPr>
                <w:sz w:val="20"/>
                <w:szCs w:val="20"/>
                <w:lang w:eastAsia="en-AU"/>
              </w:rPr>
            </w:pPr>
            <w:r w:rsidRPr="003D30F4">
              <w:rPr>
                <w:sz w:val="20"/>
                <w:szCs w:val="20"/>
                <w:lang w:eastAsia="en-AU"/>
              </w:rPr>
              <w:t>4 or more a times a week</w:t>
            </w:r>
          </w:p>
        </w:tc>
      </w:tr>
      <w:tr w:rsidR="003D30F4" w:rsidRPr="003D30F4" w14:paraId="00887F89" w14:textId="77777777" w:rsidTr="003D30F4">
        <w:tc>
          <w:tcPr>
            <w:tcW w:w="704" w:type="dxa"/>
            <w:tcBorders>
              <w:top w:val="single" w:sz="4" w:space="0" w:color="A6A6A6"/>
              <w:left w:val="single" w:sz="4" w:space="0" w:color="A6A6A6"/>
              <w:bottom w:val="single" w:sz="4" w:space="0" w:color="A6A6A6"/>
              <w:right w:val="single" w:sz="4" w:space="0" w:color="A6A6A6"/>
            </w:tcBorders>
            <w:hideMark/>
          </w:tcPr>
          <w:p w14:paraId="1E3470FD" w14:textId="77777777" w:rsidR="003D30F4" w:rsidRPr="003D30F4" w:rsidRDefault="003D30F4" w:rsidP="003D30F4">
            <w:pPr>
              <w:pStyle w:val="TableText"/>
              <w:rPr>
                <w:rFonts w:eastAsia="Helvetica"/>
                <w:sz w:val="20"/>
                <w:szCs w:val="20"/>
                <w:lang w:eastAsia="en-AU"/>
              </w:rPr>
            </w:pPr>
            <w:r w:rsidRPr="003D30F4">
              <w:rPr>
                <w:rFonts w:eastAsia="Helvetica"/>
                <w:sz w:val="20"/>
                <w:szCs w:val="20"/>
                <w:lang w:eastAsia="en-AU"/>
              </w:rPr>
              <w:t>2.</w:t>
            </w:r>
          </w:p>
        </w:tc>
        <w:tc>
          <w:tcPr>
            <w:tcW w:w="4134" w:type="dxa"/>
            <w:tcBorders>
              <w:top w:val="single" w:sz="4" w:space="0" w:color="A6A6A6"/>
              <w:left w:val="single" w:sz="4" w:space="0" w:color="A6A6A6"/>
              <w:bottom w:val="single" w:sz="4" w:space="0" w:color="A6A6A6"/>
              <w:right w:val="single" w:sz="4" w:space="0" w:color="A6A6A6"/>
            </w:tcBorders>
            <w:hideMark/>
          </w:tcPr>
          <w:p w14:paraId="5CDF6091" w14:textId="77777777" w:rsidR="003D30F4" w:rsidRPr="003D30F4" w:rsidRDefault="003D30F4" w:rsidP="003D30F4">
            <w:pPr>
              <w:pStyle w:val="TableText"/>
              <w:rPr>
                <w:sz w:val="20"/>
                <w:szCs w:val="20"/>
                <w:lang w:eastAsia="en-AU"/>
              </w:rPr>
            </w:pPr>
            <w:r w:rsidRPr="003D30F4">
              <w:rPr>
                <w:sz w:val="20"/>
                <w:szCs w:val="20"/>
                <w:lang w:eastAsia="en-AU"/>
              </w:rPr>
              <w:t>2-3 times a week</w:t>
            </w:r>
          </w:p>
        </w:tc>
      </w:tr>
      <w:tr w:rsidR="003D30F4" w:rsidRPr="003D30F4" w14:paraId="117CBB7D" w14:textId="77777777" w:rsidTr="003D30F4">
        <w:tc>
          <w:tcPr>
            <w:tcW w:w="704" w:type="dxa"/>
            <w:tcBorders>
              <w:top w:val="single" w:sz="4" w:space="0" w:color="A6A6A6"/>
              <w:left w:val="single" w:sz="4" w:space="0" w:color="A6A6A6"/>
              <w:bottom w:val="single" w:sz="4" w:space="0" w:color="A6A6A6"/>
              <w:right w:val="single" w:sz="4" w:space="0" w:color="A6A6A6"/>
            </w:tcBorders>
            <w:hideMark/>
          </w:tcPr>
          <w:p w14:paraId="0F914A9E" w14:textId="77777777" w:rsidR="003D30F4" w:rsidRPr="003D30F4" w:rsidRDefault="003D30F4" w:rsidP="003D30F4">
            <w:pPr>
              <w:pStyle w:val="TableText"/>
              <w:rPr>
                <w:rFonts w:eastAsia="Helvetica"/>
                <w:sz w:val="20"/>
                <w:szCs w:val="20"/>
                <w:lang w:eastAsia="en-AU"/>
              </w:rPr>
            </w:pPr>
            <w:r w:rsidRPr="003D30F4">
              <w:rPr>
                <w:rFonts w:eastAsia="Helvetica"/>
                <w:sz w:val="20"/>
                <w:szCs w:val="20"/>
                <w:lang w:eastAsia="en-AU"/>
              </w:rPr>
              <w:t>3.</w:t>
            </w:r>
          </w:p>
        </w:tc>
        <w:tc>
          <w:tcPr>
            <w:tcW w:w="4134" w:type="dxa"/>
            <w:tcBorders>
              <w:top w:val="single" w:sz="4" w:space="0" w:color="A6A6A6"/>
              <w:left w:val="single" w:sz="4" w:space="0" w:color="A6A6A6"/>
              <w:bottom w:val="single" w:sz="4" w:space="0" w:color="A6A6A6"/>
              <w:right w:val="single" w:sz="4" w:space="0" w:color="A6A6A6"/>
            </w:tcBorders>
            <w:hideMark/>
          </w:tcPr>
          <w:p w14:paraId="53E84A71" w14:textId="77777777" w:rsidR="003D30F4" w:rsidRPr="003D30F4" w:rsidRDefault="003D30F4" w:rsidP="003D30F4">
            <w:pPr>
              <w:pStyle w:val="TableText"/>
              <w:rPr>
                <w:sz w:val="20"/>
                <w:szCs w:val="20"/>
                <w:lang w:eastAsia="en-AU"/>
              </w:rPr>
            </w:pPr>
            <w:r w:rsidRPr="003D30F4">
              <w:rPr>
                <w:sz w:val="20"/>
                <w:szCs w:val="20"/>
                <w:lang w:eastAsia="en-AU"/>
              </w:rPr>
              <w:t>Once a week</w:t>
            </w:r>
          </w:p>
        </w:tc>
      </w:tr>
      <w:tr w:rsidR="003D30F4" w:rsidRPr="003D30F4" w14:paraId="6EB54BFC" w14:textId="77777777" w:rsidTr="003D30F4">
        <w:tc>
          <w:tcPr>
            <w:tcW w:w="704" w:type="dxa"/>
            <w:tcBorders>
              <w:top w:val="single" w:sz="4" w:space="0" w:color="A6A6A6"/>
              <w:left w:val="single" w:sz="4" w:space="0" w:color="A6A6A6"/>
              <w:bottom w:val="single" w:sz="4" w:space="0" w:color="A6A6A6"/>
              <w:right w:val="single" w:sz="4" w:space="0" w:color="A6A6A6"/>
            </w:tcBorders>
            <w:hideMark/>
          </w:tcPr>
          <w:p w14:paraId="793171E3" w14:textId="77777777" w:rsidR="003D30F4" w:rsidRPr="003D30F4" w:rsidRDefault="003D30F4" w:rsidP="003D30F4">
            <w:pPr>
              <w:pStyle w:val="TableText"/>
              <w:rPr>
                <w:rFonts w:eastAsia="Helvetica"/>
                <w:sz w:val="20"/>
                <w:szCs w:val="20"/>
                <w:lang w:eastAsia="en-AU"/>
              </w:rPr>
            </w:pPr>
            <w:r w:rsidRPr="003D30F4">
              <w:rPr>
                <w:rFonts w:eastAsia="Helvetica"/>
                <w:sz w:val="20"/>
                <w:szCs w:val="20"/>
                <w:lang w:eastAsia="en-AU"/>
              </w:rPr>
              <w:t>4.</w:t>
            </w:r>
          </w:p>
        </w:tc>
        <w:tc>
          <w:tcPr>
            <w:tcW w:w="4134" w:type="dxa"/>
            <w:tcBorders>
              <w:top w:val="single" w:sz="4" w:space="0" w:color="A6A6A6"/>
              <w:left w:val="single" w:sz="4" w:space="0" w:color="A6A6A6"/>
              <w:bottom w:val="single" w:sz="4" w:space="0" w:color="A6A6A6"/>
              <w:right w:val="single" w:sz="4" w:space="0" w:color="A6A6A6"/>
            </w:tcBorders>
            <w:hideMark/>
          </w:tcPr>
          <w:p w14:paraId="78EB1C9B" w14:textId="77777777" w:rsidR="003D30F4" w:rsidRPr="003D30F4" w:rsidRDefault="003D30F4" w:rsidP="003D30F4">
            <w:pPr>
              <w:pStyle w:val="TableText"/>
              <w:rPr>
                <w:sz w:val="20"/>
                <w:szCs w:val="20"/>
                <w:lang w:eastAsia="en-AU"/>
              </w:rPr>
            </w:pPr>
            <w:r w:rsidRPr="003D30F4">
              <w:rPr>
                <w:sz w:val="20"/>
                <w:szCs w:val="20"/>
                <w:lang w:eastAsia="en-AU"/>
              </w:rPr>
              <w:t>2-3 times a month</w:t>
            </w:r>
          </w:p>
        </w:tc>
      </w:tr>
      <w:tr w:rsidR="003D30F4" w:rsidRPr="003D30F4" w14:paraId="3889F624" w14:textId="77777777" w:rsidTr="003D30F4">
        <w:tc>
          <w:tcPr>
            <w:tcW w:w="704" w:type="dxa"/>
            <w:tcBorders>
              <w:top w:val="single" w:sz="4" w:space="0" w:color="A6A6A6"/>
              <w:left w:val="single" w:sz="4" w:space="0" w:color="A6A6A6"/>
              <w:bottom w:val="single" w:sz="4" w:space="0" w:color="A6A6A6"/>
              <w:right w:val="single" w:sz="4" w:space="0" w:color="A6A6A6"/>
            </w:tcBorders>
            <w:hideMark/>
          </w:tcPr>
          <w:p w14:paraId="3C30EF1E" w14:textId="77777777" w:rsidR="003D30F4" w:rsidRPr="003D30F4" w:rsidRDefault="003D30F4" w:rsidP="003D30F4">
            <w:pPr>
              <w:pStyle w:val="TableText"/>
              <w:rPr>
                <w:rFonts w:eastAsia="Helvetica"/>
                <w:sz w:val="20"/>
                <w:szCs w:val="20"/>
                <w:lang w:eastAsia="en-AU"/>
              </w:rPr>
            </w:pPr>
            <w:r w:rsidRPr="003D30F4">
              <w:rPr>
                <w:rFonts w:eastAsia="Helvetica"/>
                <w:sz w:val="20"/>
                <w:szCs w:val="20"/>
                <w:lang w:eastAsia="en-AU"/>
              </w:rPr>
              <w:t>5.</w:t>
            </w:r>
          </w:p>
        </w:tc>
        <w:tc>
          <w:tcPr>
            <w:tcW w:w="4134" w:type="dxa"/>
            <w:tcBorders>
              <w:top w:val="single" w:sz="4" w:space="0" w:color="A6A6A6"/>
              <w:left w:val="single" w:sz="4" w:space="0" w:color="A6A6A6"/>
              <w:bottom w:val="single" w:sz="4" w:space="0" w:color="A6A6A6"/>
              <w:right w:val="single" w:sz="4" w:space="0" w:color="A6A6A6"/>
            </w:tcBorders>
            <w:hideMark/>
          </w:tcPr>
          <w:p w14:paraId="3C523361" w14:textId="77777777" w:rsidR="003D30F4" w:rsidRPr="003D30F4" w:rsidRDefault="003D30F4" w:rsidP="003D30F4">
            <w:pPr>
              <w:pStyle w:val="TableText"/>
              <w:rPr>
                <w:sz w:val="20"/>
                <w:szCs w:val="20"/>
                <w:lang w:eastAsia="en-AU"/>
              </w:rPr>
            </w:pPr>
            <w:r w:rsidRPr="003D30F4">
              <w:rPr>
                <w:sz w:val="20"/>
                <w:szCs w:val="20"/>
                <w:lang w:eastAsia="en-AU"/>
              </w:rPr>
              <w:t>Once a month</w:t>
            </w:r>
          </w:p>
        </w:tc>
      </w:tr>
      <w:tr w:rsidR="003D30F4" w:rsidRPr="003D30F4" w14:paraId="2138DEA3" w14:textId="77777777" w:rsidTr="003D30F4">
        <w:tc>
          <w:tcPr>
            <w:tcW w:w="704" w:type="dxa"/>
            <w:tcBorders>
              <w:top w:val="single" w:sz="4" w:space="0" w:color="A6A6A6"/>
              <w:left w:val="single" w:sz="4" w:space="0" w:color="A6A6A6"/>
              <w:bottom w:val="single" w:sz="4" w:space="0" w:color="A6A6A6"/>
              <w:right w:val="single" w:sz="4" w:space="0" w:color="A6A6A6"/>
            </w:tcBorders>
            <w:hideMark/>
          </w:tcPr>
          <w:p w14:paraId="1FB49E1E" w14:textId="77777777" w:rsidR="003D30F4" w:rsidRPr="003D30F4" w:rsidRDefault="003D30F4" w:rsidP="003D30F4">
            <w:pPr>
              <w:pStyle w:val="TableText"/>
              <w:rPr>
                <w:rFonts w:eastAsia="Helvetica"/>
                <w:sz w:val="20"/>
                <w:szCs w:val="20"/>
                <w:lang w:eastAsia="en-AU"/>
              </w:rPr>
            </w:pPr>
            <w:r w:rsidRPr="003D30F4">
              <w:rPr>
                <w:rFonts w:eastAsia="Helvetica"/>
                <w:sz w:val="20"/>
                <w:szCs w:val="20"/>
                <w:lang w:eastAsia="en-AU"/>
              </w:rPr>
              <w:t>6.</w:t>
            </w:r>
          </w:p>
        </w:tc>
        <w:tc>
          <w:tcPr>
            <w:tcW w:w="4134" w:type="dxa"/>
            <w:tcBorders>
              <w:top w:val="single" w:sz="4" w:space="0" w:color="A6A6A6"/>
              <w:left w:val="single" w:sz="4" w:space="0" w:color="A6A6A6"/>
              <w:bottom w:val="single" w:sz="4" w:space="0" w:color="A6A6A6"/>
              <w:right w:val="single" w:sz="4" w:space="0" w:color="A6A6A6"/>
            </w:tcBorders>
            <w:hideMark/>
          </w:tcPr>
          <w:p w14:paraId="6F22B2F9" w14:textId="77777777" w:rsidR="003D30F4" w:rsidRPr="003D30F4" w:rsidRDefault="003D30F4" w:rsidP="003D30F4">
            <w:pPr>
              <w:pStyle w:val="TableText"/>
              <w:rPr>
                <w:sz w:val="20"/>
                <w:szCs w:val="20"/>
                <w:lang w:eastAsia="en-AU"/>
              </w:rPr>
            </w:pPr>
            <w:r w:rsidRPr="003D30F4">
              <w:rPr>
                <w:sz w:val="20"/>
                <w:szCs w:val="20"/>
                <w:lang w:eastAsia="en-AU"/>
              </w:rPr>
              <w:t>A few times a year</w:t>
            </w:r>
          </w:p>
        </w:tc>
      </w:tr>
      <w:tr w:rsidR="003D30F4" w:rsidRPr="003D30F4" w14:paraId="223266F6" w14:textId="77777777" w:rsidTr="003D30F4">
        <w:tc>
          <w:tcPr>
            <w:tcW w:w="704" w:type="dxa"/>
            <w:tcBorders>
              <w:top w:val="single" w:sz="4" w:space="0" w:color="A6A6A6"/>
              <w:left w:val="single" w:sz="4" w:space="0" w:color="A6A6A6"/>
              <w:bottom w:val="single" w:sz="4" w:space="0" w:color="A6A6A6"/>
              <w:right w:val="single" w:sz="4" w:space="0" w:color="A6A6A6"/>
            </w:tcBorders>
            <w:hideMark/>
          </w:tcPr>
          <w:p w14:paraId="1DC1E783" w14:textId="77777777" w:rsidR="003D30F4" w:rsidRPr="003D30F4" w:rsidRDefault="003D30F4" w:rsidP="003D30F4">
            <w:pPr>
              <w:pStyle w:val="TableText"/>
              <w:rPr>
                <w:rFonts w:eastAsia="Helvetica"/>
                <w:sz w:val="20"/>
                <w:szCs w:val="20"/>
                <w:lang w:eastAsia="en-AU"/>
              </w:rPr>
            </w:pPr>
            <w:r w:rsidRPr="003D30F4">
              <w:rPr>
                <w:rFonts w:eastAsia="Helvetica"/>
                <w:sz w:val="20"/>
                <w:szCs w:val="20"/>
                <w:lang w:eastAsia="en-AU"/>
              </w:rPr>
              <w:t>7.</w:t>
            </w:r>
          </w:p>
        </w:tc>
        <w:tc>
          <w:tcPr>
            <w:tcW w:w="4134" w:type="dxa"/>
            <w:tcBorders>
              <w:top w:val="single" w:sz="4" w:space="0" w:color="A6A6A6"/>
              <w:left w:val="single" w:sz="4" w:space="0" w:color="A6A6A6"/>
              <w:bottom w:val="single" w:sz="4" w:space="0" w:color="A6A6A6"/>
              <w:right w:val="single" w:sz="4" w:space="0" w:color="A6A6A6"/>
            </w:tcBorders>
            <w:hideMark/>
          </w:tcPr>
          <w:p w14:paraId="32DB4D54" w14:textId="77777777" w:rsidR="003D30F4" w:rsidRPr="003D30F4" w:rsidRDefault="003D30F4" w:rsidP="003D30F4">
            <w:pPr>
              <w:pStyle w:val="TableText"/>
              <w:rPr>
                <w:sz w:val="20"/>
                <w:szCs w:val="20"/>
                <w:lang w:eastAsia="en-AU"/>
              </w:rPr>
            </w:pPr>
            <w:r w:rsidRPr="003D30F4">
              <w:rPr>
                <w:sz w:val="20"/>
                <w:szCs w:val="20"/>
                <w:lang w:eastAsia="en-AU"/>
              </w:rPr>
              <w:t>Once or twice a year</w:t>
            </w:r>
          </w:p>
        </w:tc>
      </w:tr>
    </w:tbl>
    <w:p w14:paraId="004937D3" w14:textId="77777777" w:rsidR="003D30F4" w:rsidRPr="003D30F4" w:rsidRDefault="003D30F4" w:rsidP="003D30F4">
      <w:pPr>
        <w:pStyle w:val="ListParagraph"/>
        <w:numPr>
          <w:ilvl w:val="0"/>
          <w:numId w:val="15"/>
        </w:numPr>
      </w:pPr>
      <w:r w:rsidRPr="003D30F4">
        <w:t>Do you usually reside in Australia?</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704"/>
        <w:gridCol w:w="4134"/>
      </w:tblGrid>
      <w:tr w:rsidR="003D30F4" w14:paraId="38EA36EB" w14:textId="77777777" w:rsidTr="003D30F4">
        <w:trPr>
          <w:trHeight w:val="345"/>
        </w:trPr>
        <w:tc>
          <w:tcPr>
            <w:tcW w:w="704" w:type="dxa"/>
            <w:tcBorders>
              <w:top w:val="single" w:sz="4" w:space="0" w:color="A6A6A6"/>
              <w:left w:val="single" w:sz="4" w:space="0" w:color="A6A6A6"/>
              <w:bottom w:val="single" w:sz="4" w:space="0" w:color="A6A6A6"/>
              <w:right w:val="single" w:sz="4" w:space="0" w:color="A6A6A6"/>
            </w:tcBorders>
            <w:hideMark/>
          </w:tcPr>
          <w:p w14:paraId="13EF5BE5" w14:textId="77777777" w:rsidR="003D30F4" w:rsidRDefault="003D30F4" w:rsidP="003D30F4">
            <w:pPr>
              <w:pStyle w:val="TableText"/>
              <w:rPr>
                <w:rFonts w:eastAsia="Helvetica"/>
              </w:rPr>
            </w:pPr>
            <w:r>
              <w:rPr>
                <w:rFonts w:eastAsia="Helvetica"/>
              </w:rPr>
              <w:t>1.</w:t>
            </w:r>
          </w:p>
        </w:tc>
        <w:tc>
          <w:tcPr>
            <w:tcW w:w="4134" w:type="dxa"/>
            <w:tcBorders>
              <w:top w:val="single" w:sz="4" w:space="0" w:color="A6A6A6"/>
              <w:left w:val="single" w:sz="4" w:space="0" w:color="A6A6A6"/>
              <w:bottom w:val="single" w:sz="4" w:space="0" w:color="A6A6A6"/>
              <w:right w:val="single" w:sz="4" w:space="0" w:color="A6A6A6"/>
            </w:tcBorders>
            <w:hideMark/>
          </w:tcPr>
          <w:p w14:paraId="60A51A2E" w14:textId="77777777" w:rsidR="003D30F4" w:rsidRDefault="003D30F4" w:rsidP="003D30F4">
            <w:pPr>
              <w:pStyle w:val="TableText"/>
              <w:rPr>
                <w:rFonts w:eastAsiaTheme="minorHAnsi"/>
              </w:rPr>
            </w:pPr>
            <w:r>
              <w:t>Yes</w:t>
            </w:r>
          </w:p>
        </w:tc>
      </w:tr>
      <w:tr w:rsidR="003D30F4" w14:paraId="213BF797" w14:textId="77777777" w:rsidTr="003D30F4">
        <w:tc>
          <w:tcPr>
            <w:tcW w:w="704" w:type="dxa"/>
            <w:tcBorders>
              <w:top w:val="single" w:sz="4" w:space="0" w:color="A6A6A6"/>
              <w:left w:val="single" w:sz="4" w:space="0" w:color="A6A6A6"/>
              <w:bottom w:val="single" w:sz="4" w:space="0" w:color="A6A6A6"/>
              <w:right w:val="single" w:sz="4" w:space="0" w:color="A6A6A6"/>
            </w:tcBorders>
            <w:hideMark/>
          </w:tcPr>
          <w:p w14:paraId="0C49B7E8" w14:textId="77777777" w:rsidR="003D30F4" w:rsidRDefault="003D30F4" w:rsidP="003D30F4">
            <w:pPr>
              <w:pStyle w:val="TableText"/>
              <w:rPr>
                <w:rFonts w:eastAsia="Helvetica"/>
              </w:rPr>
            </w:pPr>
            <w:r>
              <w:rPr>
                <w:rFonts w:eastAsia="Helvetica"/>
              </w:rPr>
              <w:t>2.</w:t>
            </w:r>
          </w:p>
        </w:tc>
        <w:tc>
          <w:tcPr>
            <w:tcW w:w="4134" w:type="dxa"/>
            <w:tcBorders>
              <w:top w:val="single" w:sz="4" w:space="0" w:color="A6A6A6"/>
              <w:left w:val="single" w:sz="4" w:space="0" w:color="A6A6A6"/>
              <w:bottom w:val="single" w:sz="4" w:space="0" w:color="A6A6A6"/>
              <w:right w:val="single" w:sz="4" w:space="0" w:color="A6A6A6"/>
            </w:tcBorders>
            <w:hideMark/>
          </w:tcPr>
          <w:p w14:paraId="0320ED4B" w14:textId="77777777" w:rsidR="003D30F4" w:rsidRDefault="003D30F4" w:rsidP="003D30F4">
            <w:pPr>
              <w:pStyle w:val="TableText"/>
              <w:rPr>
                <w:rFonts w:eastAsiaTheme="minorHAnsi"/>
              </w:rPr>
            </w:pPr>
            <w:r>
              <w:t>No</w:t>
            </w:r>
          </w:p>
        </w:tc>
      </w:tr>
    </w:tbl>
    <w:p w14:paraId="4D880543" w14:textId="207B5240" w:rsidR="007A044D" w:rsidRPr="007A044D" w:rsidRDefault="007A044D" w:rsidP="007A044D">
      <w:pPr>
        <w:rPr>
          <w:rFonts w:cstheme="minorBidi"/>
          <w:i/>
          <w:sz w:val="22"/>
          <w:szCs w:val="22"/>
          <w:lang w:val="en-US" w:eastAsia="en-US"/>
        </w:rPr>
      </w:pPr>
      <w:r w:rsidRPr="003D30F4">
        <w:rPr>
          <w:i/>
          <w:lang w:val="en-US"/>
        </w:rPr>
        <w:t>If no, terminate participation</w:t>
      </w:r>
    </w:p>
    <w:p w14:paraId="609CC197" w14:textId="296CC9D7" w:rsidR="003D30F4" w:rsidRDefault="003D30F4" w:rsidP="003D30F4">
      <w:pPr>
        <w:pStyle w:val="ListParagraph"/>
        <w:numPr>
          <w:ilvl w:val="0"/>
          <w:numId w:val="15"/>
        </w:numPr>
      </w:pPr>
      <w:r>
        <w:t>What state/territory do you reside in most of the time?</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744"/>
        <w:gridCol w:w="4134"/>
      </w:tblGrid>
      <w:tr w:rsidR="003D30F4" w14:paraId="51ABC02A" w14:textId="77777777" w:rsidTr="003D30F4">
        <w:trPr>
          <w:trHeight w:val="345"/>
        </w:trPr>
        <w:tc>
          <w:tcPr>
            <w:tcW w:w="744" w:type="dxa"/>
            <w:tcBorders>
              <w:top w:val="single" w:sz="4" w:space="0" w:color="A6A6A6"/>
              <w:left w:val="single" w:sz="4" w:space="0" w:color="A6A6A6"/>
              <w:bottom w:val="single" w:sz="4" w:space="0" w:color="A6A6A6"/>
              <w:right w:val="single" w:sz="4" w:space="0" w:color="A6A6A6"/>
            </w:tcBorders>
            <w:hideMark/>
          </w:tcPr>
          <w:p w14:paraId="78BB9B70" w14:textId="77777777" w:rsidR="003D30F4" w:rsidRDefault="003D30F4" w:rsidP="003D30F4">
            <w:pPr>
              <w:pStyle w:val="TableText"/>
              <w:rPr>
                <w:rFonts w:eastAsia="Helvetica"/>
              </w:rPr>
            </w:pPr>
            <w:r>
              <w:rPr>
                <w:rFonts w:eastAsia="Helvetica"/>
              </w:rPr>
              <w:t>1.</w:t>
            </w:r>
          </w:p>
        </w:tc>
        <w:tc>
          <w:tcPr>
            <w:tcW w:w="4134" w:type="dxa"/>
            <w:tcBorders>
              <w:top w:val="single" w:sz="4" w:space="0" w:color="A6A6A6"/>
              <w:left w:val="single" w:sz="4" w:space="0" w:color="A6A6A6"/>
              <w:bottom w:val="single" w:sz="4" w:space="0" w:color="A6A6A6"/>
              <w:right w:val="single" w:sz="4" w:space="0" w:color="A6A6A6"/>
            </w:tcBorders>
            <w:hideMark/>
          </w:tcPr>
          <w:p w14:paraId="504712DE" w14:textId="77777777" w:rsidR="003D30F4" w:rsidRDefault="003D30F4" w:rsidP="003D30F4">
            <w:pPr>
              <w:pStyle w:val="TableText"/>
              <w:rPr>
                <w:rFonts w:eastAsiaTheme="minorHAnsi"/>
              </w:rPr>
            </w:pPr>
            <w:r>
              <w:t>Queensland</w:t>
            </w:r>
          </w:p>
        </w:tc>
      </w:tr>
      <w:tr w:rsidR="003D30F4" w14:paraId="57632E1D" w14:textId="77777777" w:rsidTr="003D30F4">
        <w:tc>
          <w:tcPr>
            <w:tcW w:w="744" w:type="dxa"/>
            <w:tcBorders>
              <w:top w:val="single" w:sz="4" w:space="0" w:color="A6A6A6"/>
              <w:left w:val="single" w:sz="4" w:space="0" w:color="A6A6A6"/>
              <w:bottom w:val="single" w:sz="4" w:space="0" w:color="A6A6A6"/>
              <w:right w:val="single" w:sz="4" w:space="0" w:color="A6A6A6"/>
            </w:tcBorders>
            <w:hideMark/>
          </w:tcPr>
          <w:p w14:paraId="44F7EC37" w14:textId="77777777" w:rsidR="003D30F4" w:rsidRDefault="003D30F4" w:rsidP="003D30F4">
            <w:pPr>
              <w:pStyle w:val="TableText"/>
              <w:rPr>
                <w:rFonts w:eastAsia="Helvetica"/>
              </w:rPr>
            </w:pPr>
            <w:r>
              <w:rPr>
                <w:rFonts w:eastAsia="Helvetica"/>
              </w:rPr>
              <w:t>2.</w:t>
            </w:r>
          </w:p>
        </w:tc>
        <w:tc>
          <w:tcPr>
            <w:tcW w:w="4134" w:type="dxa"/>
            <w:tcBorders>
              <w:top w:val="single" w:sz="4" w:space="0" w:color="A6A6A6"/>
              <w:left w:val="single" w:sz="4" w:space="0" w:color="A6A6A6"/>
              <w:bottom w:val="single" w:sz="4" w:space="0" w:color="A6A6A6"/>
              <w:right w:val="single" w:sz="4" w:space="0" w:color="A6A6A6"/>
            </w:tcBorders>
            <w:hideMark/>
          </w:tcPr>
          <w:p w14:paraId="762DD577" w14:textId="77777777" w:rsidR="003D30F4" w:rsidRDefault="003D30F4" w:rsidP="003D30F4">
            <w:pPr>
              <w:pStyle w:val="TableText"/>
              <w:rPr>
                <w:rFonts w:eastAsiaTheme="minorHAnsi"/>
              </w:rPr>
            </w:pPr>
            <w:r>
              <w:t>New South Wales</w:t>
            </w:r>
          </w:p>
        </w:tc>
      </w:tr>
      <w:tr w:rsidR="003D30F4" w14:paraId="310A3D43" w14:textId="77777777" w:rsidTr="003D30F4">
        <w:tc>
          <w:tcPr>
            <w:tcW w:w="744" w:type="dxa"/>
            <w:tcBorders>
              <w:top w:val="single" w:sz="4" w:space="0" w:color="A6A6A6"/>
              <w:left w:val="single" w:sz="4" w:space="0" w:color="A6A6A6"/>
              <w:bottom w:val="single" w:sz="4" w:space="0" w:color="A6A6A6"/>
              <w:right w:val="single" w:sz="4" w:space="0" w:color="A6A6A6"/>
            </w:tcBorders>
            <w:hideMark/>
          </w:tcPr>
          <w:p w14:paraId="12ED005B" w14:textId="77777777" w:rsidR="003D30F4" w:rsidRDefault="003D30F4" w:rsidP="003D30F4">
            <w:pPr>
              <w:pStyle w:val="TableText"/>
              <w:rPr>
                <w:rFonts w:eastAsia="Helvetica"/>
              </w:rPr>
            </w:pPr>
            <w:r>
              <w:rPr>
                <w:rFonts w:eastAsia="Helvetica"/>
              </w:rPr>
              <w:t>3.</w:t>
            </w:r>
          </w:p>
        </w:tc>
        <w:tc>
          <w:tcPr>
            <w:tcW w:w="4134" w:type="dxa"/>
            <w:tcBorders>
              <w:top w:val="single" w:sz="4" w:space="0" w:color="A6A6A6"/>
              <w:left w:val="single" w:sz="4" w:space="0" w:color="A6A6A6"/>
              <w:bottom w:val="single" w:sz="4" w:space="0" w:color="A6A6A6"/>
              <w:right w:val="single" w:sz="4" w:space="0" w:color="A6A6A6"/>
            </w:tcBorders>
            <w:hideMark/>
          </w:tcPr>
          <w:p w14:paraId="2933532A" w14:textId="77777777" w:rsidR="003D30F4" w:rsidRDefault="003D30F4" w:rsidP="003D30F4">
            <w:pPr>
              <w:pStyle w:val="TableText"/>
              <w:rPr>
                <w:rFonts w:eastAsiaTheme="minorHAnsi"/>
              </w:rPr>
            </w:pPr>
            <w:r>
              <w:t>Australian Capital Territory</w:t>
            </w:r>
          </w:p>
        </w:tc>
      </w:tr>
      <w:tr w:rsidR="003D30F4" w14:paraId="2E693804" w14:textId="77777777" w:rsidTr="003D30F4">
        <w:tc>
          <w:tcPr>
            <w:tcW w:w="744" w:type="dxa"/>
            <w:tcBorders>
              <w:top w:val="single" w:sz="4" w:space="0" w:color="A6A6A6"/>
              <w:left w:val="single" w:sz="4" w:space="0" w:color="A6A6A6"/>
              <w:bottom w:val="single" w:sz="4" w:space="0" w:color="A6A6A6"/>
              <w:right w:val="single" w:sz="4" w:space="0" w:color="A6A6A6"/>
            </w:tcBorders>
            <w:hideMark/>
          </w:tcPr>
          <w:p w14:paraId="70DD065C" w14:textId="77777777" w:rsidR="003D30F4" w:rsidRDefault="003D30F4" w:rsidP="003D30F4">
            <w:pPr>
              <w:pStyle w:val="TableText"/>
              <w:rPr>
                <w:rFonts w:eastAsia="Helvetica"/>
              </w:rPr>
            </w:pPr>
            <w:r>
              <w:rPr>
                <w:rFonts w:eastAsia="Helvetica"/>
              </w:rPr>
              <w:t>4.</w:t>
            </w:r>
          </w:p>
        </w:tc>
        <w:tc>
          <w:tcPr>
            <w:tcW w:w="4134" w:type="dxa"/>
            <w:tcBorders>
              <w:top w:val="single" w:sz="4" w:space="0" w:color="A6A6A6"/>
              <w:left w:val="single" w:sz="4" w:space="0" w:color="A6A6A6"/>
              <w:bottom w:val="single" w:sz="4" w:space="0" w:color="A6A6A6"/>
              <w:right w:val="single" w:sz="4" w:space="0" w:color="A6A6A6"/>
            </w:tcBorders>
            <w:hideMark/>
          </w:tcPr>
          <w:p w14:paraId="6A49DB26" w14:textId="77777777" w:rsidR="003D30F4" w:rsidRDefault="003D30F4" w:rsidP="003D30F4">
            <w:pPr>
              <w:pStyle w:val="TableText"/>
              <w:rPr>
                <w:rFonts w:eastAsiaTheme="minorHAnsi"/>
              </w:rPr>
            </w:pPr>
            <w:r>
              <w:t>Victoria</w:t>
            </w:r>
          </w:p>
        </w:tc>
      </w:tr>
      <w:tr w:rsidR="003D30F4" w14:paraId="19E5784F" w14:textId="77777777" w:rsidTr="003D30F4">
        <w:tc>
          <w:tcPr>
            <w:tcW w:w="744" w:type="dxa"/>
            <w:tcBorders>
              <w:top w:val="single" w:sz="4" w:space="0" w:color="A6A6A6"/>
              <w:left w:val="single" w:sz="4" w:space="0" w:color="A6A6A6"/>
              <w:bottom w:val="single" w:sz="4" w:space="0" w:color="A6A6A6"/>
              <w:right w:val="single" w:sz="4" w:space="0" w:color="A6A6A6"/>
            </w:tcBorders>
            <w:hideMark/>
          </w:tcPr>
          <w:p w14:paraId="1596CAEC" w14:textId="77777777" w:rsidR="003D30F4" w:rsidRDefault="003D30F4" w:rsidP="003D30F4">
            <w:pPr>
              <w:pStyle w:val="TableText"/>
              <w:rPr>
                <w:rFonts w:eastAsia="Helvetica"/>
              </w:rPr>
            </w:pPr>
            <w:r>
              <w:rPr>
                <w:rFonts w:eastAsia="Helvetica"/>
              </w:rPr>
              <w:t>5.</w:t>
            </w:r>
          </w:p>
        </w:tc>
        <w:tc>
          <w:tcPr>
            <w:tcW w:w="4134" w:type="dxa"/>
            <w:tcBorders>
              <w:top w:val="single" w:sz="4" w:space="0" w:color="A6A6A6"/>
              <w:left w:val="single" w:sz="4" w:space="0" w:color="A6A6A6"/>
              <w:bottom w:val="single" w:sz="4" w:space="0" w:color="A6A6A6"/>
              <w:right w:val="single" w:sz="4" w:space="0" w:color="A6A6A6"/>
            </w:tcBorders>
            <w:hideMark/>
          </w:tcPr>
          <w:p w14:paraId="54F36E90" w14:textId="77777777" w:rsidR="003D30F4" w:rsidRDefault="003D30F4" w:rsidP="003D30F4">
            <w:pPr>
              <w:pStyle w:val="TableText"/>
              <w:rPr>
                <w:rFonts w:eastAsiaTheme="minorHAnsi"/>
              </w:rPr>
            </w:pPr>
            <w:r>
              <w:t>South Australia</w:t>
            </w:r>
          </w:p>
        </w:tc>
      </w:tr>
      <w:tr w:rsidR="003D30F4" w14:paraId="653BEEE7" w14:textId="77777777" w:rsidTr="003D30F4">
        <w:tc>
          <w:tcPr>
            <w:tcW w:w="744" w:type="dxa"/>
            <w:tcBorders>
              <w:top w:val="single" w:sz="4" w:space="0" w:color="A6A6A6"/>
              <w:left w:val="single" w:sz="4" w:space="0" w:color="A6A6A6"/>
              <w:bottom w:val="single" w:sz="4" w:space="0" w:color="A6A6A6"/>
              <w:right w:val="single" w:sz="4" w:space="0" w:color="A6A6A6"/>
            </w:tcBorders>
            <w:hideMark/>
          </w:tcPr>
          <w:p w14:paraId="13453B0E" w14:textId="77777777" w:rsidR="003D30F4" w:rsidRDefault="003D30F4" w:rsidP="003D30F4">
            <w:pPr>
              <w:pStyle w:val="TableText"/>
              <w:rPr>
                <w:rFonts w:eastAsia="Helvetica"/>
              </w:rPr>
            </w:pPr>
            <w:r>
              <w:rPr>
                <w:rFonts w:eastAsia="Helvetica"/>
              </w:rPr>
              <w:t>6.</w:t>
            </w:r>
          </w:p>
        </w:tc>
        <w:tc>
          <w:tcPr>
            <w:tcW w:w="4134" w:type="dxa"/>
            <w:tcBorders>
              <w:top w:val="single" w:sz="4" w:space="0" w:color="A6A6A6"/>
              <w:left w:val="single" w:sz="4" w:space="0" w:color="A6A6A6"/>
              <w:bottom w:val="single" w:sz="4" w:space="0" w:color="A6A6A6"/>
              <w:right w:val="single" w:sz="4" w:space="0" w:color="A6A6A6"/>
            </w:tcBorders>
            <w:hideMark/>
          </w:tcPr>
          <w:p w14:paraId="61F73F15" w14:textId="77777777" w:rsidR="003D30F4" w:rsidRDefault="003D30F4" w:rsidP="003D30F4">
            <w:pPr>
              <w:pStyle w:val="TableText"/>
              <w:rPr>
                <w:rFonts w:eastAsiaTheme="minorHAnsi"/>
              </w:rPr>
            </w:pPr>
            <w:r>
              <w:t>Tasmania</w:t>
            </w:r>
          </w:p>
        </w:tc>
      </w:tr>
      <w:tr w:rsidR="003D30F4" w14:paraId="05AA699B" w14:textId="77777777" w:rsidTr="003D30F4">
        <w:tc>
          <w:tcPr>
            <w:tcW w:w="744" w:type="dxa"/>
            <w:tcBorders>
              <w:top w:val="single" w:sz="4" w:space="0" w:color="A6A6A6"/>
              <w:left w:val="single" w:sz="4" w:space="0" w:color="A6A6A6"/>
              <w:bottom w:val="single" w:sz="4" w:space="0" w:color="A6A6A6"/>
              <w:right w:val="single" w:sz="4" w:space="0" w:color="A6A6A6"/>
            </w:tcBorders>
            <w:hideMark/>
          </w:tcPr>
          <w:p w14:paraId="474911CC" w14:textId="77777777" w:rsidR="003D30F4" w:rsidRDefault="003D30F4" w:rsidP="003D30F4">
            <w:pPr>
              <w:pStyle w:val="TableText"/>
              <w:rPr>
                <w:rFonts w:eastAsia="Helvetica"/>
              </w:rPr>
            </w:pPr>
            <w:r>
              <w:rPr>
                <w:rFonts w:eastAsia="Helvetica"/>
              </w:rPr>
              <w:t>7.</w:t>
            </w:r>
          </w:p>
        </w:tc>
        <w:tc>
          <w:tcPr>
            <w:tcW w:w="4134" w:type="dxa"/>
            <w:tcBorders>
              <w:top w:val="single" w:sz="4" w:space="0" w:color="A6A6A6"/>
              <w:left w:val="single" w:sz="4" w:space="0" w:color="A6A6A6"/>
              <w:bottom w:val="single" w:sz="4" w:space="0" w:color="A6A6A6"/>
              <w:right w:val="single" w:sz="4" w:space="0" w:color="A6A6A6"/>
            </w:tcBorders>
            <w:hideMark/>
          </w:tcPr>
          <w:p w14:paraId="593C9EF1" w14:textId="77777777" w:rsidR="003D30F4" w:rsidRDefault="003D30F4" w:rsidP="003D30F4">
            <w:pPr>
              <w:pStyle w:val="TableText"/>
              <w:rPr>
                <w:rFonts w:eastAsiaTheme="minorHAnsi"/>
              </w:rPr>
            </w:pPr>
            <w:r>
              <w:t>Western Australia</w:t>
            </w:r>
          </w:p>
        </w:tc>
      </w:tr>
      <w:tr w:rsidR="003D30F4" w14:paraId="4E7A3F9B" w14:textId="77777777" w:rsidTr="003D30F4">
        <w:tc>
          <w:tcPr>
            <w:tcW w:w="744" w:type="dxa"/>
            <w:tcBorders>
              <w:top w:val="single" w:sz="4" w:space="0" w:color="A6A6A6"/>
              <w:left w:val="single" w:sz="4" w:space="0" w:color="A6A6A6"/>
              <w:bottom w:val="single" w:sz="4" w:space="0" w:color="A6A6A6"/>
              <w:right w:val="single" w:sz="4" w:space="0" w:color="A6A6A6"/>
            </w:tcBorders>
            <w:hideMark/>
          </w:tcPr>
          <w:p w14:paraId="75A221EB" w14:textId="77777777" w:rsidR="003D30F4" w:rsidRDefault="003D30F4" w:rsidP="003D30F4">
            <w:pPr>
              <w:pStyle w:val="TableText"/>
              <w:rPr>
                <w:rFonts w:eastAsia="Helvetica"/>
              </w:rPr>
            </w:pPr>
            <w:r>
              <w:rPr>
                <w:rFonts w:eastAsia="Helvetica"/>
              </w:rPr>
              <w:t>8.</w:t>
            </w:r>
          </w:p>
        </w:tc>
        <w:tc>
          <w:tcPr>
            <w:tcW w:w="4134" w:type="dxa"/>
            <w:tcBorders>
              <w:top w:val="single" w:sz="4" w:space="0" w:color="A6A6A6"/>
              <w:left w:val="single" w:sz="4" w:space="0" w:color="A6A6A6"/>
              <w:bottom w:val="single" w:sz="4" w:space="0" w:color="A6A6A6"/>
              <w:right w:val="single" w:sz="4" w:space="0" w:color="A6A6A6"/>
            </w:tcBorders>
            <w:hideMark/>
          </w:tcPr>
          <w:p w14:paraId="67FC2091" w14:textId="77777777" w:rsidR="003D30F4" w:rsidRDefault="003D30F4" w:rsidP="003D30F4">
            <w:pPr>
              <w:pStyle w:val="TableText"/>
              <w:rPr>
                <w:rFonts w:eastAsiaTheme="minorHAnsi"/>
              </w:rPr>
            </w:pPr>
            <w:r>
              <w:t>Northern Territory</w:t>
            </w:r>
          </w:p>
        </w:tc>
      </w:tr>
      <w:tr w:rsidR="003D30F4" w14:paraId="3881C030" w14:textId="77777777" w:rsidTr="003D30F4">
        <w:tc>
          <w:tcPr>
            <w:tcW w:w="744" w:type="dxa"/>
            <w:tcBorders>
              <w:top w:val="single" w:sz="4" w:space="0" w:color="A6A6A6"/>
              <w:left w:val="single" w:sz="4" w:space="0" w:color="A6A6A6"/>
              <w:bottom w:val="single" w:sz="4" w:space="0" w:color="A6A6A6"/>
              <w:right w:val="single" w:sz="4" w:space="0" w:color="A6A6A6"/>
            </w:tcBorders>
            <w:hideMark/>
          </w:tcPr>
          <w:p w14:paraId="42E6EA7C" w14:textId="77777777" w:rsidR="003D30F4" w:rsidRDefault="003D30F4" w:rsidP="003D30F4">
            <w:pPr>
              <w:pStyle w:val="TableText"/>
              <w:rPr>
                <w:rFonts w:eastAsia="Helvetica"/>
              </w:rPr>
            </w:pPr>
            <w:r>
              <w:rPr>
                <w:rFonts w:eastAsia="Helvetica"/>
              </w:rPr>
              <w:t>9.</w:t>
            </w:r>
          </w:p>
        </w:tc>
        <w:tc>
          <w:tcPr>
            <w:tcW w:w="4134" w:type="dxa"/>
            <w:tcBorders>
              <w:top w:val="single" w:sz="4" w:space="0" w:color="A6A6A6"/>
              <w:left w:val="single" w:sz="4" w:space="0" w:color="A6A6A6"/>
              <w:bottom w:val="single" w:sz="4" w:space="0" w:color="A6A6A6"/>
              <w:right w:val="single" w:sz="4" w:space="0" w:color="A6A6A6"/>
            </w:tcBorders>
            <w:hideMark/>
          </w:tcPr>
          <w:p w14:paraId="2FBE7455" w14:textId="77777777" w:rsidR="003D30F4" w:rsidRDefault="003D30F4" w:rsidP="003D30F4">
            <w:pPr>
              <w:pStyle w:val="TableText"/>
              <w:rPr>
                <w:rFonts w:eastAsiaTheme="minorHAnsi"/>
              </w:rPr>
            </w:pPr>
            <w:r>
              <w:t>Other</w:t>
            </w:r>
          </w:p>
        </w:tc>
      </w:tr>
    </w:tbl>
    <w:p w14:paraId="60D8938C" w14:textId="77777777" w:rsidR="003D30F4" w:rsidRDefault="003D30F4" w:rsidP="003D30F4">
      <w:r>
        <w:t xml:space="preserve">When you think of the past 12 months, how often... </w:t>
      </w:r>
    </w:p>
    <w:p w14:paraId="6FA15459" w14:textId="77777777" w:rsidR="003D30F4" w:rsidRPr="003D30F4" w:rsidRDefault="003D30F4" w:rsidP="003D30F4">
      <w:pPr>
        <w:pStyle w:val="ListParagraph"/>
        <w:numPr>
          <w:ilvl w:val="0"/>
          <w:numId w:val="15"/>
        </w:numPr>
      </w:pPr>
      <w:r w:rsidRPr="003D30F4">
        <w:t xml:space="preserve">Have you bet more than you could really afford to lose? </w:t>
      </w:r>
    </w:p>
    <w:p w14:paraId="1B2DC927" w14:textId="77777777" w:rsidR="003D30F4" w:rsidRDefault="003D30F4" w:rsidP="003D30F4">
      <w:r>
        <w:t xml:space="preserve">Never (0) Sometimes (1) Most of the Time (2) Almost Always (3) </w:t>
      </w:r>
    </w:p>
    <w:p w14:paraId="468AA985" w14:textId="77777777" w:rsidR="003D30F4" w:rsidRDefault="003D30F4" w:rsidP="003D30F4">
      <w:pPr>
        <w:pStyle w:val="ListNumber"/>
        <w:numPr>
          <w:ilvl w:val="0"/>
          <w:numId w:val="15"/>
        </w:numPr>
        <w:tabs>
          <w:tab w:val="left" w:pos="720"/>
        </w:tabs>
        <w:spacing w:before="160" w:after="160" w:line="320" w:lineRule="atLeast"/>
        <w:rPr>
          <w:rFonts w:cstheme="minorHAnsi"/>
        </w:rPr>
      </w:pPr>
      <w:r w:rsidRPr="003D30F4">
        <w:t>Have you needed to gamble with larger amounts of money to get the same feeling of</w:t>
      </w:r>
      <w:r>
        <w:rPr>
          <w:rFonts w:cstheme="minorHAnsi"/>
        </w:rPr>
        <w:t xml:space="preserve"> excitement? </w:t>
      </w:r>
    </w:p>
    <w:p w14:paraId="509630AD" w14:textId="77777777" w:rsidR="003D30F4" w:rsidRDefault="003D30F4" w:rsidP="003D30F4">
      <w:r>
        <w:t xml:space="preserve">Never (0) Sometimes (1) Most of the Time (2) Almost Always (3) </w:t>
      </w:r>
    </w:p>
    <w:p w14:paraId="2CD64320" w14:textId="77777777" w:rsidR="003D30F4" w:rsidRPr="003D30F4" w:rsidRDefault="003D30F4" w:rsidP="003D30F4">
      <w:pPr>
        <w:pStyle w:val="ListNumber"/>
        <w:numPr>
          <w:ilvl w:val="0"/>
          <w:numId w:val="15"/>
        </w:numPr>
        <w:tabs>
          <w:tab w:val="left" w:pos="720"/>
        </w:tabs>
        <w:spacing w:before="160" w:after="160" w:line="320" w:lineRule="atLeast"/>
      </w:pPr>
      <w:r w:rsidRPr="003D30F4">
        <w:t xml:space="preserve">Have you gone back another day to try to win back the money you lost? </w:t>
      </w:r>
    </w:p>
    <w:p w14:paraId="32D9FA24" w14:textId="77777777" w:rsidR="003D30F4" w:rsidRDefault="003D30F4" w:rsidP="003D30F4">
      <w:r>
        <w:lastRenderedPageBreak/>
        <w:t xml:space="preserve">Never (0) Sometimes (1) Most of the Time (2) Almost Always (3) </w:t>
      </w:r>
    </w:p>
    <w:p w14:paraId="6F5E16E9" w14:textId="77777777" w:rsidR="003D30F4" w:rsidRPr="003D30F4" w:rsidRDefault="003D30F4" w:rsidP="003D30F4">
      <w:pPr>
        <w:pStyle w:val="ListNumber"/>
        <w:numPr>
          <w:ilvl w:val="0"/>
          <w:numId w:val="15"/>
        </w:numPr>
        <w:tabs>
          <w:tab w:val="left" w:pos="720"/>
        </w:tabs>
        <w:spacing w:before="160" w:after="160" w:line="320" w:lineRule="atLeast"/>
      </w:pPr>
      <w:r w:rsidRPr="003D30F4">
        <w:t xml:space="preserve">Have you borrowed money or sold anything to get money to gamble? </w:t>
      </w:r>
    </w:p>
    <w:p w14:paraId="07A1CEB3" w14:textId="77777777" w:rsidR="003D30F4" w:rsidRDefault="003D30F4" w:rsidP="003D30F4">
      <w:r>
        <w:t xml:space="preserve">Never (0) Sometimes (1) Most of the Time (2) Almost Always (3) </w:t>
      </w:r>
    </w:p>
    <w:p w14:paraId="65836BC9" w14:textId="77777777" w:rsidR="003D30F4" w:rsidRDefault="003D30F4" w:rsidP="003D30F4">
      <w:pPr>
        <w:pStyle w:val="ListNumber"/>
        <w:numPr>
          <w:ilvl w:val="0"/>
          <w:numId w:val="15"/>
        </w:numPr>
        <w:tabs>
          <w:tab w:val="left" w:pos="720"/>
        </w:tabs>
        <w:spacing w:before="160" w:after="160" w:line="320" w:lineRule="atLeast"/>
        <w:rPr>
          <w:rFonts w:cstheme="minorHAnsi"/>
        </w:rPr>
      </w:pPr>
      <w:r>
        <w:rPr>
          <w:rFonts w:cstheme="minorHAnsi"/>
        </w:rPr>
        <w:t xml:space="preserve">Have you felt that you might have a problem with gambling? </w:t>
      </w:r>
    </w:p>
    <w:p w14:paraId="7DCAF826" w14:textId="77777777" w:rsidR="003D30F4" w:rsidRDefault="003D30F4" w:rsidP="003D30F4">
      <w:r>
        <w:t xml:space="preserve">Never (0) Sometimes (1) Most of the Time (2) Almost Always (3) </w:t>
      </w:r>
    </w:p>
    <w:p w14:paraId="6E9ECCDA" w14:textId="77777777" w:rsidR="003D30F4" w:rsidRDefault="003D30F4" w:rsidP="003D30F4">
      <w:pPr>
        <w:pStyle w:val="ListNumber"/>
        <w:numPr>
          <w:ilvl w:val="0"/>
          <w:numId w:val="15"/>
        </w:numPr>
        <w:tabs>
          <w:tab w:val="left" w:pos="720"/>
        </w:tabs>
        <w:spacing w:before="160" w:after="160" w:line="320" w:lineRule="atLeast"/>
        <w:rPr>
          <w:rFonts w:cstheme="minorHAnsi"/>
        </w:rPr>
      </w:pPr>
      <w:r>
        <w:rPr>
          <w:rFonts w:cstheme="minorHAnsi"/>
        </w:rPr>
        <w:t xml:space="preserve">Have you felt people criticized your betting or told you that you had a gambling problem, regardless of whether or not you thought it was true? </w:t>
      </w:r>
    </w:p>
    <w:p w14:paraId="5D25BB8F" w14:textId="77777777" w:rsidR="003D30F4" w:rsidRDefault="003D30F4" w:rsidP="003D30F4">
      <w:r>
        <w:t xml:space="preserve">Never (0) Sometimes (1) Most of the Time (2) Almost Always (3) </w:t>
      </w:r>
    </w:p>
    <w:p w14:paraId="0B993A3D" w14:textId="77777777" w:rsidR="003D30F4" w:rsidRDefault="003D30F4" w:rsidP="003D30F4">
      <w:pPr>
        <w:pStyle w:val="ListNumber"/>
        <w:numPr>
          <w:ilvl w:val="0"/>
          <w:numId w:val="15"/>
        </w:numPr>
        <w:tabs>
          <w:tab w:val="left" w:pos="720"/>
        </w:tabs>
        <w:spacing w:before="160" w:after="160" w:line="320" w:lineRule="atLeast"/>
        <w:rPr>
          <w:rFonts w:cstheme="minorHAnsi"/>
        </w:rPr>
      </w:pPr>
      <w:r>
        <w:rPr>
          <w:rFonts w:cstheme="minorHAnsi"/>
        </w:rPr>
        <w:t xml:space="preserve">Have you felt guilty about the way you gamble, or what happens when you gamble? </w:t>
      </w:r>
    </w:p>
    <w:p w14:paraId="105BEF1C" w14:textId="77777777" w:rsidR="003D30F4" w:rsidRDefault="003D30F4" w:rsidP="003D30F4">
      <w:r>
        <w:t xml:space="preserve">Never (0) Sometimes (1) Most of the Time (2) Almost Always (3) </w:t>
      </w:r>
    </w:p>
    <w:p w14:paraId="31F0BA72" w14:textId="77777777" w:rsidR="003D30F4" w:rsidRDefault="003D30F4" w:rsidP="003D30F4">
      <w:pPr>
        <w:pStyle w:val="ListNumber"/>
        <w:numPr>
          <w:ilvl w:val="0"/>
          <w:numId w:val="15"/>
        </w:numPr>
        <w:tabs>
          <w:tab w:val="left" w:pos="720"/>
        </w:tabs>
        <w:spacing w:before="160" w:after="160" w:line="320" w:lineRule="atLeast"/>
        <w:rPr>
          <w:rFonts w:cstheme="minorHAnsi"/>
        </w:rPr>
      </w:pPr>
      <w:r>
        <w:rPr>
          <w:rFonts w:cstheme="minorHAnsi"/>
        </w:rPr>
        <w:t xml:space="preserve">Has your gambling caused you any health problems, including a feeling of stress or anxiety? </w:t>
      </w:r>
    </w:p>
    <w:p w14:paraId="7B2D86DF" w14:textId="77777777" w:rsidR="003D30F4" w:rsidRDefault="003D30F4" w:rsidP="003D30F4">
      <w:r>
        <w:t xml:space="preserve">Never (0) Sometimes (1) Most of the Time (2) Almost Always (3) </w:t>
      </w:r>
    </w:p>
    <w:p w14:paraId="1C9C0297" w14:textId="77777777" w:rsidR="003D30F4" w:rsidRDefault="003D30F4" w:rsidP="003D30F4">
      <w:pPr>
        <w:pStyle w:val="ListNumber"/>
        <w:numPr>
          <w:ilvl w:val="0"/>
          <w:numId w:val="15"/>
        </w:numPr>
        <w:tabs>
          <w:tab w:val="left" w:pos="720"/>
        </w:tabs>
        <w:spacing w:before="160" w:after="160" w:line="320" w:lineRule="atLeast"/>
        <w:rPr>
          <w:rFonts w:cstheme="minorHAnsi"/>
          <w:lang w:eastAsia="en-US"/>
        </w:rPr>
      </w:pPr>
      <w:r>
        <w:rPr>
          <w:rFonts w:cstheme="minorHAnsi"/>
          <w:lang w:eastAsia="en-US"/>
        </w:rPr>
        <w:t xml:space="preserve">Has your gambling caused any financial problems for you or your household? </w:t>
      </w:r>
    </w:p>
    <w:p w14:paraId="281C0BC9" w14:textId="77777777" w:rsidR="003D30F4" w:rsidRDefault="003D30F4" w:rsidP="003D30F4">
      <w:pPr>
        <w:rPr>
          <w:rFonts w:ascii="Helvetica" w:hAnsi="Helvetica"/>
        </w:rPr>
      </w:pPr>
      <w:r>
        <w:t xml:space="preserve">Never (0) Sometimes (1) Most of the Time (2) Almost Always (3) </w:t>
      </w:r>
    </w:p>
    <w:p w14:paraId="56FCE8F2" w14:textId="1CA3D29F" w:rsidR="003D30F4" w:rsidRPr="007A044D" w:rsidRDefault="007A044D" w:rsidP="007A044D">
      <w:pPr>
        <w:pStyle w:val="ListNumber"/>
        <w:numPr>
          <w:ilvl w:val="0"/>
          <w:numId w:val="0"/>
        </w:numPr>
        <w:tabs>
          <w:tab w:val="left" w:pos="720"/>
        </w:tabs>
        <w:rPr>
          <w:rFonts w:cstheme="minorHAnsi"/>
          <w:i/>
        </w:rPr>
      </w:pPr>
      <w:r w:rsidRPr="007A044D">
        <w:rPr>
          <w:rFonts w:cstheme="minorHAnsi"/>
          <w:i/>
        </w:rPr>
        <w:t>If PGSI score ≥ 8, terminate participation</w:t>
      </w:r>
      <w:r>
        <w:rPr>
          <w:rFonts w:cstheme="minorHAnsi"/>
          <w:i/>
        </w:rPr>
        <w:t>:</w:t>
      </w:r>
    </w:p>
    <w:p w14:paraId="4F6C3D30" w14:textId="0BC4809F" w:rsidR="005F0D6B" w:rsidRDefault="007A044D" w:rsidP="0005694E">
      <w:pPr>
        <w:rPr>
          <w:color w:val="404040"/>
          <w:shd w:val="clear" w:color="auto" w:fill="FFFFFF"/>
        </w:rPr>
      </w:pPr>
      <w:r w:rsidRPr="007A044D">
        <w:rPr>
          <w:shd w:val="clear" w:color="auto" w:fill="FFFFFF"/>
        </w:rPr>
        <w:t>Thank you for your interest in participating in this research. Unfortunately you are not eligible for this study. </w:t>
      </w:r>
      <w:r w:rsidRPr="007A044D">
        <w:rPr>
          <w:color w:val="404040"/>
          <w:shd w:val="clear" w:color="auto" w:fill="FFFFFF"/>
        </w:rPr>
        <w:br/>
      </w:r>
      <w:r w:rsidRPr="007A044D">
        <w:rPr>
          <w:shd w:val="clear" w:color="auto" w:fill="FFFFFF"/>
        </w:rPr>
        <w:t>If completing this questionnaire has brought to mind unpleasant thoughts about losing money or experiencing financial difficulties, support is available 24/7 at:</w:t>
      </w:r>
      <w:r w:rsidRPr="007A044D">
        <w:rPr>
          <w:color w:val="404040"/>
          <w:shd w:val="clear" w:color="auto" w:fill="FFFFFF"/>
        </w:rPr>
        <w:br/>
      </w:r>
      <w:r w:rsidRPr="007A044D">
        <w:rPr>
          <w:shd w:val="clear" w:color="auto" w:fill="FFFFFF"/>
        </w:rPr>
        <w:t>Lifeline 13 11 14</w:t>
      </w:r>
      <w:r w:rsidRPr="007A044D">
        <w:rPr>
          <w:color w:val="404040"/>
          <w:shd w:val="clear" w:color="auto" w:fill="FFFFFF"/>
        </w:rPr>
        <w:br/>
      </w:r>
      <w:r w:rsidRPr="007A044D">
        <w:rPr>
          <w:shd w:val="clear" w:color="auto" w:fill="FFFFFF"/>
        </w:rPr>
        <w:t>National Debt Helpline 1800 007 007</w:t>
      </w:r>
      <w:r w:rsidRPr="007A044D">
        <w:rPr>
          <w:color w:val="404040"/>
          <w:shd w:val="clear" w:color="auto" w:fill="FFFFFF"/>
        </w:rPr>
        <w:br/>
      </w:r>
      <w:r w:rsidRPr="007A044D">
        <w:rPr>
          <w:shd w:val="clear" w:color="auto" w:fill="FFFFFF"/>
        </w:rPr>
        <w:t>Gambling Helpline 1800 858 858</w:t>
      </w:r>
      <w:r w:rsidRPr="007A044D">
        <w:rPr>
          <w:color w:val="404040"/>
          <w:shd w:val="clear" w:color="auto" w:fill="FFFFFF"/>
        </w:rPr>
        <w:br/>
      </w:r>
      <w:hyperlink r:id="rId87" w:tgtFrame="_blank" w:history="1">
        <w:r w:rsidRPr="007A044D">
          <w:rPr>
            <w:rStyle w:val="Hyperlink"/>
            <w:rFonts w:cstheme="minorHAnsi"/>
            <w:color w:val="007AC0"/>
            <w:szCs w:val="20"/>
            <w:shd w:val="clear" w:color="auto" w:fill="FFFFFF"/>
          </w:rPr>
          <w:t>Gambling Help Online</w:t>
        </w:r>
      </w:hyperlink>
    </w:p>
    <w:p w14:paraId="4F1315DB" w14:textId="679EBAAC" w:rsidR="005F0D6B" w:rsidRPr="007A044D" w:rsidRDefault="005F0D6B" w:rsidP="005F0D6B">
      <w:pPr>
        <w:pStyle w:val="Heading3"/>
        <w:rPr>
          <w:rFonts w:asciiTheme="minorHAnsi" w:hAnsiTheme="minorHAnsi"/>
          <w:sz w:val="20"/>
        </w:rPr>
      </w:pPr>
      <w:r>
        <w:t>Post-game survey</w:t>
      </w:r>
    </w:p>
    <w:p w14:paraId="76867B8D" w14:textId="77777777" w:rsidR="008D10C5" w:rsidRDefault="005F0D6B" w:rsidP="008D10C5">
      <w:pPr>
        <w:rPr>
          <w:lang w:val="en-US"/>
        </w:rPr>
      </w:pPr>
      <w:r>
        <w:rPr>
          <w:lang w:val="en-US"/>
        </w:rPr>
        <w:t xml:space="preserve">Thank you for completing the online game. Once you have completed this 15-minute survey you will receive your $25 e-voucher and go into the running to be one of three people to win an e-voucher for the balance left in your account at the end of the experiment, paid out at 20 lab dollars to 1 Australian dollar. </w:t>
      </w:r>
    </w:p>
    <w:p w14:paraId="017B3377" w14:textId="26321163" w:rsidR="005F0D6B" w:rsidRPr="00284C06" w:rsidRDefault="008D10C5" w:rsidP="008D10C5">
      <w:pPr>
        <w:rPr>
          <w:b/>
          <w:i/>
        </w:rPr>
      </w:pPr>
      <w:r w:rsidRPr="00284C06">
        <w:rPr>
          <w:b/>
          <w:i/>
          <w:lang w:val="en-US"/>
        </w:rPr>
        <w:t xml:space="preserve">Treatment groups were then asked the following questions about </w:t>
      </w:r>
      <w:r w:rsidRPr="00284C06">
        <w:rPr>
          <w:b/>
          <w:i/>
        </w:rPr>
        <w:t>activity</w:t>
      </w:r>
      <w:r w:rsidR="005F0D6B" w:rsidRPr="00284C06">
        <w:rPr>
          <w:b/>
          <w:i/>
        </w:rPr>
        <w:t xml:space="preserve"> statement use during the game</w:t>
      </w:r>
    </w:p>
    <w:p w14:paraId="6E71FE05" w14:textId="77777777" w:rsidR="005F0D6B" w:rsidRDefault="005F0D6B" w:rsidP="005F0D6B">
      <w:pPr>
        <w:keepNext/>
      </w:pPr>
      <w:r>
        <w:t>The first set of questions are about the activity statements that were displayed during the online game. These were the summaries provided every 8 bets showing your betting activities during the previous rounds. There were also detailed summaries of each bet.</w:t>
      </w:r>
    </w:p>
    <w:p w14:paraId="262B02F3" w14:textId="7761050B" w:rsidR="005F0D6B" w:rsidRPr="006617E4" w:rsidRDefault="005F0D6B" w:rsidP="006617E4">
      <w:pPr>
        <w:pStyle w:val="ListNumber"/>
      </w:pPr>
      <w:r>
        <w:t>Did you read the activity statements that were displayed during the online game?</w:t>
      </w:r>
    </w:p>
    <w:tbl>
      <w:tblPr>
        <w:tblStyle w:val="TableGrid1"/>
        <w:tblW w:w="0" w:type="auto"/>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562"/>
        <w:gridCol w:w="993"/>
      </w:tblGrid>
      <w:tr w:rsidR="005F0D6B" w:rsidRPr="006617E4" w14:paraId="32FA1C8C" w14:textId="77777777" w:rsidTr="005F0D6B">
        <w:tc>
          <w:tcPr>
            <w:tcW w:w="562"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B1CF054" w14:textId="0D1F33EB" w:rsidR="005F0D6B" w:rsidRPr="006617E4" w:rsidRDefault="005F0D6B" w:rsidP="006617E4">
            <w:pPr>
              <w:pStyle w:val="TableText"/>
              <w:rPr>
                <w:rFonts w:eastAsia="Helvetica"/>
                <w:sz w:val="20"/>
                <w:szCs w:val="20"/>
                <w:lang w:eastAsia="en-AU"/>
              </w:rPr>
            </w:pPr>
            <w:r w:rsidRPr="006617E4">
              <w:rPr>
                <w:rFonts w:eastAsia="Helvetica"/>
                <w:sz w:val="20"/>
                <w:szCs w:val="20"/>
                <w:lang w:eastAsia="en-AU"/>
              </w:rPr>
              <w:lastRenderedPageBreak/>
              <w:t>1</w:t>
            </w:r>
            <w:r w:rsidR="006617E4">
              <w:rPr>
                <w:rFonts w:eastAsia="Helvetica"/>
                <w:sz w:val="20"/>
                <w:szCs w:val="20"/>
                <w:lang w:eastAsia="en-AU"/>
              </w:rPr>
              <w:t>.</w:t>
            </w:r>
          </w:p>
        </w:tc>
        <w:tc>
          <w:tcPr>
            <w:tcW w:w="993" w:type="dxa"/>
            <w:tcBorders>
              <w:top w:val="single" w:sz="4" w:space="0" w:color="auto"/>
              <w:left w:val="single" w:sz="4" w:space="0" w:color="3F3F3F" w:themeColor="text1"/>
              <w:bottom w:val="single" w:sz="4" w:space="0" w:color="3F3F3F" w:themeColor="text1"/>
              <w:right w:val="single" w:sz="4" w:space="0" w:color="auto"/>
            </w:tcBorders>
            <w:hideMark/>
          </w:tcPr>
          <w:p w14:paraId="003CAE5F" w14:textId="77777777" w:rsidR="005F0D6B" w:rsidRPr="006617E4" w:rsidRDefault="005F0D6B" w:rsidP="006617E4">
            <w:pPr>
              <w:pStyle w:val="TableText"/>
              <w:rPr>
                <w:sz w:val="20"/>
                <w:szCs w:val="20"/>
                <w:lang w:eastAsia="en-AU"/>
              </w:rPr>
            </w:pPr>
            <w:r w:rsidRPr="006617E4">
              <w:rPr>
                <w:sz w:val="20"/>
                <w:szCs w:val="20"/>
                <w:lang w:eastAsia="en-AU"/>
              </w:rPr>
              <w:t>Yes</w:t>
            </w:r>
          </w:p>
        </w:tc>
      </w:tr>
      <w:tr w:rsidR="005F0D6B" w:rsidRPr="006617E4" w14:paraId="50DD0F29" w14:textId="77777777" w:rsidTr="005F0D6B">
        <w:tc>
          <w:tcPr>
            <w:tcW w:w="562"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025FCE1" w14:textId="671918D2" w:rsidR="005F0D6B" w:rsidRPr="006617E4" w:rsidRDefault="005F0D6B" w:rsidP="006617E4">
            <w:pPr>
              <w:pStyle w:val="TableText"/>
              <w:rPr>
                <w:rFonts w:eastAsia="Helvetica"/>
                <w:sz w:val="20"/>
                <w:szCs w:val="20"/>
                <w:lang w:eastAsia="en-AU"/>
              </w:rPr>
            </w:pPr>
            <w:r w:rsidRPr="006617E4">
              <w:rPr>
                <w:rFonts w:eastAsia="Helvetica"/>
                <w:sz w:val="20"/>
                <w:szCs w:val="20"/>
                <w:lang w:eastAsia="en-AU"/>
              </w:rPr>
              <w:t>2</w:t>
            </w:r>
            <w:r w:rsidR="006617E4">
              <w:rPr>
                <w:rFonts w:eastAsia="Helvetica"/>
                <w:sz w:val="20"/>
                <w:szCs w:val="20"/>
                <w:lang w:eastAsia="en-AU"/>
              </w:rPr>
              <w:t>.</w:t>
            </w:r>
          </w:p>
        </w:tc>
        <w:tc>
          <w:tcPr>
            <w:tcW w:w="993"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0C6319AF" w14:textId="77777777" w:rsidR="005F0D6B" w:rsidRPr="006617E4" w:rsidRDefault="005F0D6B" w:rsidP="006617E4">
            <w:pPr>
              <w:pStyle w:val="TableText"/>
              <w:rPr>
                <w:sz w:val="20"/>
                <w:szCs w:val="20"/>
                <w:lang w:eastAsia="en-AU"/>
              </w:rPr>
            </w:pPr>
            <w:r w:rsidRPr="006617E4">
              <w:rPr>
                <w:sz w:val="20"/>
                <w:szCs w:val="20"/>
                <w:lang w:eastAsia="en-AU"/>
              </w:rPr>
              <w:t>No</w:t>
            </w:r>
          </w:p>
        </w:tc>
      </w:tr>
    </w:tbl>
    <w:p w14:paraId="4B9B87C3" w14:textId="3376BE99" w:rsidR="005F0D6B" w:rsidRPr="006617E4" w:rsidRDefault="005F0D6B" w:rsidP="005F0D6B">
      <w:pPr>
        <w:rPr>
          <w:rFonts w:cstheme="minorBidi"/>
          <w:i/>
          <w:sz w:val="22"/>
          <w:szCs w:val="22"/>
          <w:lang w:eastAsia="en-US"/>
        </w:rPr>
      </w:pPr>
      <w:r w:rsidRPr="006617E4">
        <w:rPr>
          <w:i/>
        </w:rPr>
        <w:t xml:space="preserve">If </w:t>
      </w:r>
      <w:r w:rsidR="006617E4" w:rsidRPr="006617E4">
        <w:rPr>
          <w:i/>
        </w:rPr>
        <w:t xml:space="preserve">no, go to </w:t>
      </w:r>
      <w:r w:rsidR="00F97A3A">
        <w:rPr>
          <w:i/>
        </w:rPr>
        <w:t>Q8</w:t>
      </w:r>
    </w:p>
    <w:p w14:paraId="28B424F3" w14:textId="7FC946C0" w:rsidR="005F0D6B" w:rsidRDefault="005F0D6B" w:rsidP="006617E4">
      <w:pPr>
        <w:pStyle w:val="ListNumber"/>
      </w:pPr>
      <w:r>
        <w:t>What was the net gain/loss in your final activity statement at the end of the 64 gambles? Your best guess is fine if you can’t remember the exact amount $___________</w:t>
      </w:r>
    </w:p>
    <w:p w14:paraId="18A96FE3" w14:textId="77777777" w:rsidR="005F0D6B" w:rsidRDefault="005F0D6B" w:rsidP="006617E4">
      <w:pPr>
        <w:pStyle w:val="ListNumber"/>
      </w:pPr>
      <w:r>
        <w:t xml:space="preserve">How easy or difficult was it to understand the following information included in the activity statements? </w:t>
      </w:r>
    </w:p>
    <w:tbl>
      <w:tblPr>
        <w:tblStyle w:val="TableGrid1"/>
        <w:tblW w:w="7905" w:type="dxa"/>
        <w:tblInd w:w="-113"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86"/>
        <w:gridCol w:w="1163"/>
        <w:gridCol w:w="1164"/>
        <w:gridCol w:w="1164"/>
        <w:gridCol w:w="1164"/>
        <w:gridCol w:w="1164"/>
      </w:tblGrid>
      <w:tr w:rsidR="005F0D6B" w:rsidRPr="006617E4" w14:paraId="62745ACC" w14:textId="77777777" w:rsidTr="006617E4">
        <w:trPr>
          <w:tblHeader/>
        </w:trPr>
        <w:tc>
          <w:tcPr>
            <w:tcW w:w="2086" w:type="dxa"/>
            <w:tcBorders>
              <w:top w:val="single" w:sz="4" w:space="0" w:color="3F3F3F" w:themeColor="text1"/>
              <w:left w:val="single" w:sz="4" w:space="0" w:color="3F3F3F" w:themeColor="text1"/>
              <w:bottom w:val="single" w:sz="4" w:space="0" w:color="3F3F3F" w:themeColor="text1"/>
              <w:right w:val="single" w:sz="4" w:space="0" w:color="3F3F3F" w:themeColor="text1"/>
            </w:tcBorders>
          </w:tcPr>
          <w:p w14:paraId="373623AB" w14:textId="77777777" w:rsidR="005F0D6B" w:rsidRPr="006617E4" w:rsidRDefault="005F0D6B" w:rsidP="006617E4">
            <w:pPr>
              <w:pStyle w:val="TableText"/>
              <w:rPr>
                <w:rFonts w:cstheme="minorHAnsi"/>
                <w:sz w:val="20"/>
                <w:szCs w:val="20"/>
                <w:lang w:eastAsia="en-AU"/>
              </w:rPr>
            </w:pPr>
          </w:p>
        </w:tc>
        <w:tc>
          <w:tcPr>
            <w:tcW w:w="1163"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AEA9105" w14:textId="176E4E55" w:rsidR="005F0D6B" w:rsidRPr="006617E4" w:rsidRDefault="006617E4" w:rsidP="006617E4">
            <w:pPr>
              <w:pStyle w:val="TableText"/>
              <w:rPr>
                <w:rFonts w:cstheme="minorHAnsi"/>
                <w:sz w:val="20"/>
                <w:szCs w:val="20"/>
                <w:lang w:eastAsia="en-AU"/>
              </w:rPr>
            </w:pPr>
            <w:r>
              <w:rPr>
                <w:rFonts w:cstheme="minorHAnsi"/>
                <w:sz w:val="20"/>
                <w:szCs w:val="20"/>
                <w:lang w:eastAsia="en-AU"/>
              </w:rPr>
              <w:t>Extremely easy</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3CA1D39"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Slightly easy</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BCFD438"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Neither easy nor difficult</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F0D513F"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Slightly difficult</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CF29CC0"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 xml:space="preserve"> Extremely difficult</w:t>
            </w:r>
          </w:p>
        </w:tc>
      </w:tr>
      <w:tr w:rsidR="005F0D6B" w:rsidRPr="006617E4" w14:paraId="50BEF90D" w14:textId="77777777" w:rsidTr="006617E4">
        <w:tc>
          <w:tcPr>
            <w:tcW w:w="2086"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24CC3747"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How much you spent/bet</w:t>
            </w:r>
          </w:p>
        </w:tc>
        <w:tc>
          <w:tcPr>
            <w:tcW w:w="1163"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971593D"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1</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C7946B7"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2</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39A8DE1"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3</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0B41E1CF"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4</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980796B"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5</w:t>
            </w:r>
          </w:p>
        </w:tc>
      </w:tr>
      <w:tr w:rsidR="005F0D6B" w:rsidRPr="006617E4" w14:paraId="5968A044" w14:textId="77777777" w:rsidTr="006617E4">
        <w:tc>
          <w:tcPr>
            <w:tcW w:w="2086"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965593D"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How much you won</w:t>
            </w:r>
          </w:p>
        </w:tc>
        <w:tc>
          <w:tcPr>
            <w:tcW w:w="1163"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01D5A1E"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1</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1170C64"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2</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C43037D"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3</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1E99DDC"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4</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2A59FDC1"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5</w:t>
            </w:r>
          </w:p>
        </w:tc>
      </w:tr>
      <w:tr w:rsidR="005F0D6B" w:rsidRPr="006617E4" w14:paraId="01C9D88A" w14:textId="77777777" w:rsidTr="006617E4">
        <w:tc>
          <w:tcPr>
            <w:tcW w:w="2086"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DD931AA"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How much you lost</w:t>
            </w:r>
          </w:p>
        </w:tc>
        <w:tc>
          <w:tcPr>
            <w:tcW w:w="1163"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052FBE2"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1</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A95DE9F"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2</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28A6B93"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3</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34DE34E"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4</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0E161FAD"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5</w:t>
            </w:r>
          </w:p>
        </w:tc>
      </w:tr>
      <w:tr w:rsidR="005F0D6B" w:rsidRPr="006617E4" w14:paraId="6CCD0B88" w14:textId="77777777" w:rsidTr="006617E4">
        <w:tc>
          <w:tcPr>
            <w:tcW w:w="2086"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784CB73"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Your net result</w:t>
            </w:r>
          </w:p>
        </w:tc>
        <w:tc>
          <w:tcPr>
            <w:tcW w:w="1163"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C7DBFC9"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1</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F337E06"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2</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5769DB1"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3</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28C96B2"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4</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67E0D32"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5</w:t>
            </w:r>
          </w:p>
        </w:tc>
      </w:tr>
      <w:tr w:rsidR="005F0D6B" w:rsidRPr="006617E4" w14:paraId="196FD503" w14:textId="77777777" w:rsidTr="006617E4">
        <w:tc>
          <w:tcPr>
            <w:tcW w:w="2086"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1404E7B"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How much you spent/bet over time</w:t>
            </w:r>
          </w:p>
        </w:tc>
        <w:tc>
          <w:tcPr>
            <w:tcW w:w="1163"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B0F71B7"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1</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A8A59B0"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2</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89F9778"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3</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D82AAF6"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4</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8E58D6F"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5</w:t>
            </w:r>
          </w:p>
        </w:tc>
      </w:tr>
      <w:tr w:rsidR="005F0D6B" w:rsidRPr="006617E4" w14:paraId="6249D9E9" w14:textId="77777777" w:rsidTr="006617E4">
        <w:tc>
          <w:tcPr>
            <w:tcW w:w="2086"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24B86F7"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Your net result over time</w:t>
            </w:r>
          </w:p>
        </w:tc>
        <w:tc>
          <w:tcPr>
            <w:tcW w:w="1163"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6859862"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1</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E33BBBF"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2</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01B6678E"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3</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DAF6BE8"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4</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DCB7B66"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5</w:t>
            </w:r>
          </w:p>
        </w:tc>
      </w:tr>
      <w:tr w:rsidR="005F0D6B" w:rsidRPr="006617E4" w14:paraId="30D436D6" w14:textId="77777777" w:rsidTr="006617E4">
        <w:tc>
          <w:tcPr>
            <w:tcW w:w="2086"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639A206"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Overall ease of understanding</w:t>
            </w:r>
          </w:p>
        </w:tc>
        <w:tc>
          <w:tcPr>
            <w:tcW w:w="1163"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2C09ACFA"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1</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0A3DC2C6"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2</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E65D222"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3</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233B6900"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4</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937E836"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5</w:t>
            </w:r>
          </w:p>
        </w:tc>
      </w:tr>
    </w:tbl>
    <w:p w14:paraId="6E8B9090" w14:textId="2A6D5BE3" w:rsidR="005F0D6B" w:rsidRDefault="005F0D6B" w:rsidP="006617E4">
      <w:pPr>
        <w:pStyle w:val="ListNumber"/>
      </w:pPr>
      <w:r>
        <w:t xml:space="preserve">The following questions are about how frequently you used information in the activity statement to make your betting decisions during the online experiment. </w:t>
      </w:r>
    </w:p>
    <w:tbl>
      <w:tblPr>
        <w:tblStyle w:val="TableGrid"/>
        <w:tblpPr w:leftFromText="180" w:rightFromText="180" w:vertAnchor="text" w:horzAnchor="margin" w:tblpY="233"/>
        <w:tblW w:w="0" w:type="auto"/>
        <w:tblLook w:val="04A0" w:firstRow="1" w:lastRow="0" w:firstColumn="1" w:lastColumn="0" w:noHBand="0" w:noVBand="1"/>
      </w:tblPr>
      <w:tblGrid>
        <w:gridCol w:w="2618"/>
        <w:gridCol w:w="1412"/>
        <w:gridCol w:w="1413"/>
        <w:gridCol w:w="1412"/>
        <w:gridCol w:w="1413"/>
      </w:tblGrid>
      <w:tr w:rsidR="005F0D6B" w14:paraId="0DE45BA8" w14:textId="77777777" w:rsidTr="006617E4">
        <w:tc>
          <w:tcPr>
            <w:tcW w:w="2618" w:type="dxa"/>
            <w:tcBorders>
              <w:top w:val="single" w:sz="4" w:space="0" w:color="auto"/>
              <w:left w:val="single" w:sz="4" w:space="0" w:color="auto"/>
              <w:bottom w:val="single" w:sz="4" w:space="0" w:color="auto"/>
              <w:right w:val="single" w:sz="4" w:space="0" w:color="auto"/>
            </w:tcBorders>
            <w:hideMark/>
          </w:tcPr>
          <w:p w14:paraId="7B35CBC9" w14:textId="77777777" w:rsidR="005F0D6B" w:rsidRPr="006617E4" w:rsidRDefault="005F0D6B" w:rsidP="006617E4">
            <w:pPr>
              <w:pStyle w:val="TableText"/>
              <w:rPr>
                <w:b/>
                <w:i/>
              </w:rPr>
            </w:pPr>
            <w:r w:rsidRPr="006617E4">
              <w:rPr>
                <w:b/>
                <w:i/>
              </w:rPr>
              <w:t>I used the activity statement</w:t>
            </w:r>
          </w:p>
        </w:tc>
        <w:tc>
          <w:tcPr>
            <w:tcW w:w="1412" w:type="dxa"/>
            <w:tcBorders>
              <w:top w:val="single" w:sz="4" w:space="0" w:color="auto"/>
              <w:left w:val="single" w:sz="4" w:space="0" w:color="auto"/>
              <w:bottom w:val="single" w:sz="4" w:space="0" w:color="auto"/>
              <w:right w:val="single" w:sz="4" w:space="0" w:color="auto"/>
            </w:tcBorders>
            <w:hideMark/>
          </w:tcPr>
          <w:p w14:paraId="59D7D860" w14:textId="77777777" w:rsidR="005F0D6B" w:rsidRDefault="005F0D6B" w:rsidP="006617E4">
            <w:pPr>
              <w:pStyle w:val="TableText"/>
            </w:pPr>
            <w:r>
              <w:t>Not at all</w:t>
            </w:r>
          </w:p>
        </w:tc>
        <w:tc>
          <w:tcPr>
            <w:tcW w:w="1413" w:type="dxa"/>
            <w:tcBorders>
              <w:top w:val="single" w:sz="4" w:space="0" w:color="auto"/>
              <w:left w:val="single" w:sz="4" w:space="0" w:color="auto"/>
              <w:bottom w:val="single" w:sz="4" w:space="0" w:color="auto"/>
              <w:right w:val="single" w:sz="4" w:space="0" w:color="auto"/>
            </w:tcBorders>
            <w:hideMark/>
          </w:tcPr>
          <w:p w14:paraId="4894CC8B" w14:textId="77777777" w:rsidR="005F0D6B" w:rsidRDefault="005F0D6B" w:rsidP="006617E4">
            <w:pPr>
              <w:pStyle w:val="TableText"/>
            </w:pPr>
            <w:r>
              <w:t>A little</w:t>
            </w:r>
          </w:p>
        </w:tc>
        <w:tc>
          <w:tcPr>
            <w:tcW w:w="1412" w:type="dxa"/>
            <w:tcBorders>
              <w:top w:val="single" w:sz="4" w:space="0" w:color="auto"/>
              <w:left w:val="single" w:sz="4" w:space="0" w:color="auto"/>
              <w:bottom w:val="single" w:sz="4" w:space="0" w:color="auto"/>
              <w:right w:val="single" w:sz="4" w:space="0" w:color="auto"/>
            </w:tcBorders>
            <w:hideMark/>
          </w:tcPr>
          <w:p w14:paraId="0F77B908" w14:textId="77777777" w:rsidR="005F0D6B" w:rsidRDefault="005F0D6B" w:rsidP="006617E4">
            <w:pPr>
              <w:pStyle w:val="TableText"/>
            </w:pPr>
            <w:r>
              <w:t>A lot</w:t>
            </w:r>
          </w:p>
        </w:tc>
        <w:tc>
          <w:tcPr>
            <w:tcW w:w="1413" w:type="dxa"/>
            <w:tcBorders>
              <w:top w:val="single" w:sz="4" w:space="0" w:color="auto"/>
              <w:left w:val="single" w:sz="4" w:space="0" w:color="auto"/>
              <w:bottom w:val="single" w:sz="4" w:space="0" w:color="auto"/>
              <w:right w:val="single" w:sz="4" w:space="0" w:color="auto"/>
            </w:tcBorders>
            <w:hideMark/>
          </w:tcPr>
          <w:p w14:paraId="7F0214C9" w14:textId="77777777" w:rsidR="005F0D6B" w:rsidRDefault="005F0D6B" w:rsidP="006617E4">
            <w:pPr>
              <w:pStyle w:val="TableText"/>
            </w:pPr>
            <w:r>
              <w:t>Always</w:t>
            </w:r>
          </w:p>
        </w:tc>
      </w:tr>
      <w:tr w:rsidR="005F0D6B" w14:paraId="003F28EB" w14:textId="77777777" w:rsidTr="006617E4">
        <w:tc>
          <w:tcPr>
            <w:tcW w:w="2618" w:type="dxa"/>
            <w:tcBorders>
              <w:top w:val="single" w:sz="4" w:space="0" w:color="auto"/>
              <w:left w:val="single" w:sz="4" w:space="0" w:color="auto"/>
              <w:bottom w:val="single" w:sz="4" w:space="0" w:color="auto"/>
              <w:right w:val="single" w:sz="4" w:space="0" w:color="auto"/>
            </w:tcBorders>
            <w:hideMark/>
          </w:tcPr>
          <w:p w14:paraId="0C9D0098" w14:textId="77777777" w:rsidR="005F0D6B" w:rsidRDefault="005F0D6B" w:rsidP="006617E4">
            <w:pPr>
              <w:pStyle w:val="TableText"/>
            </w:pPr>
            <w:r>
              <w:t>to make decisions about how much I spent/bet</w:t>
            </w:r>
          </w:p>
        </w:tc>
        <w:tc>
          <w:tcPr>
            <w:tcW w:w="1412" w:type="dxa"/>
            <w:tcBorders>
              <w:top w:val="single" w:sz="4" w:space="0" w:color="auto"/>
              <w:left w:val="single" w:sz="4" w:space="0" w:color="auto"/>
              <w:bottom w:val="single" w:sz="4" w:space="0" w:color="auto"/>
              <w:right w:val="single" w:sz="4" w:space="0" w:color="auto"/>
            </w:tcBorders>
            <w:hideMark/>
          </w:tcPr>
          <w:p w14:paraId="7E2C8269" w14:textId="77777777" w:rsidR="005F0D6B" w:rsidRDefault="005F0D6B" w:rsidP="006617E4">
            <w:pPr>
              <w:pStyle w:val="TableText"/>
            </w:pPr>
            <w:r>
              <w:t>1</w:t>
            </w:r>
          </w:p>
        </w:tc>
        <w:tc>
          <w:tcPr>
            <w:tcW w:w="1413" w:type="dxa"/>
            <w:tcBorders>
              <w:top w:val="single" w:sz="4" w:space="0" w:color="auto"/>
              <w:left w:val="single" w:sz="4" w:space="0" w:color="auto"/>
              <w:bottom w:val="single" w:sz="4" w:space="0" w:color="auto"/>
              <w:right w:val="single" w:sz="4" w:space="0" w:color="auto"/>
            </w:tcBorders>
            <w:hideMark/>
          </w:tcPr>
          <w:p w14:paraId="0C93E305" w14:textId="77777777" w:rsidR="005F0D6B" w:rsidRDefault="005F0D6B" w:rsidP="006617E4">
            <w:pPr>
              <w:pStyle w:val="TableText"/>
            </w:pPr>
            <w:r>
              <w:t>2</w:t>
            </w:r>
          </w:p>
        </w:tc>
        <w:tc>
          <w:tcPr>
            <w:tcW w:w="1412" w:type="dxa"/>
            <w:tcBorders>
              <w:top w:val="single" w:sz="4" w:space="0" w:color="auto"/>
              <w:left w:val="single" w:sz="4" w:space="0" w:color="auto"/>
              <w:bottom w:val="single" w:sz="4" w:space="0" w:color="auto"/>
              <w:right w:val="single" w:sz="4" w:space="0" w:color="auto"/>
            </w:tcBorders>
            <w:hideMark/>
          </w:tcPr>
          <w:p w14:paraId="2078E772" w14:textId="77777777" w:rsidR="005F0D6B" w:rsidRDefault="005F0D6B" w:rsidP="006617E4">
            <w:pPr>
              <w:pStyle w:val="TableText"/>
            </w:pPr>
            <w:r>
              <w:t>3</w:t>
            </w:r>
          </w:p>
        </w:tc>
        <w:tc>
          <w:tcPr>
            <w:tcW w:w="1413" w:type="dxa"/>
            <w:tcBorders>
              <w:top w:val="single" w:sz="4" w:space="0" w:color="auto"/>
              <w:left w:val="single" w:sz="4" w:space="0" w:color="auto"/>
              <w:bottom w:val="single" w:sz="4" w:space="0" w:color="auto"/>
              <w:right w:val="single" w:sz="4" w:space="0" w:color="auto"/>
            </w:tcBorders>
            <w:hideMark/>
          </w:tcPr>
          <w:p w14:paraId="5953D5D5" w14:textId="77777777" w:rsidR="005F0D6B" w:rsidRDefault="005F0D6B" w:rsidP="006617E4">
            <w:pPr>
              <w:pStyle w:val="TableText"/>
            </w:pPr>
            <w:r>
              <w:t>4</w:t>
            </w:r>
          </w:p>
        </w:tc>
      </w:tr>
      <w:tr w:rsidR="005F0D6B" w14:paraId="3F08F6A1" w14:textId="77777777" w:rsidTr="006617E4">
        <w:tc>
          <w:tcPr>
            <w:tcW w:w="2618" w:type="dxa"/>
            <w:tcBorders>
              <w:top w:val="single" w:sz="4" w:space="0" w:color="auto"/>
              <w:left w:val="single" w:sz="4" w:space="0" w:color="auto"/>
              <w:bottom w:val="single" w:sz="4" w:space="0" w:color="auto"/>
              <w:right w:val="single" w:sz="4" w:space="0" w:color="auto"/>
            </w:tcBorders>
            <w:hideMark/>
          </w:tcPr>
          <w:p w14:paraId="12117F5D" w14:textId="77777777" w:rsidR="005F0D6B" w:rsidRDefault="005F0D6B" w:rsidP="006617E4">
            <w:pPr>
              <w:pStyle w:val="TableText"/>
            </w:pPr>
            <w:r>
              <w:t>to make decisions about how often I bet</w:t>
            </w:r>
          </w:p>
        </w:tc>
        <w:tc>
          <w:tcPr>
            <w:tcW w:w="1412" w:type="dxa"/>
            <w:tcBorders>
              <w:top w:val="single" w:sz="4" w:space="0" w:color="auto"/>
              <w:left w:val="single" w:sz="4" w:space="0" w:color="auto"/>
              <w:bottom w:val="single" w:sz="4" w:space="0" w:color="auto"/>
              <w:right w:val="single" w:sz="4" w:space="0" w:color="auto"/>
            </w:tcBorders>
            <w:hideMark/>
          </w:tcPr>
          <w:p w14:paraId="444FCAE8" w14:textId="77777777" w:rsidR="005F0D6B" w:rsidRDefault="005F0D6B" w:rsidP="006617E4">
            <w:pPr>
              <w:pStyle w:val="TableText"/>
            </w:pPr>
            <w:r>
              <w:t>1</w:t>
            </w:r>
          </w:p>
        </w:tc>
        <w:tc>
          <w:tcPr>
            <w:tcW w:w="1413" w:type="dxa"/>
            <w:tcBorders>
              <w:top w:val="single" w:sz="4" w:space="0" w:color="auto"/>
              <w:left w:val="single" w:sz="4" w:space="0" w:color="auto"/>
              <w:bottom w:val="single" w:sz="4" w:space="0" w:color="auto"/>
              <w:right w:val="single" w:sz="4" w:space="0" w:color="auto"/>
            </w:tcBorders>
            <w:hideMark/>
          </w:tcPr>
          <w:p w14:paraId="4428105C" w14:textId="77777777" w:rsidR="005F0D6B" w:rsidRDefault="005F0D6B" w:rsidP="006617E4">
            <w:pPr>
              <w:pStyle w:val="TableText"/>
            </w:pPr>
            <w:r>
              <w:t>2</w:t>
            </w:r>
          </w:p>
        </w:tc>
        <w:tc>
          <w:tcPr>
            <w:tcW w:w="1412" w:type="dxa"/>
            <w:tcBorders>
              <w:top w:val="single" w:sz="4" w:space="0" w:color="auto"/>
              <w:left w:val="single" w:sz="4" w:space="0" w:color="auto"/>
              <w:bottom w:val="single" w:sz="4" w:space="0" w:color="auto"/>
              <w:right w:val="single" w:sz="4" w:space="0" w:color="auto"/>
            </w:tcBorders>
            <w:hideMark/>
          </w:tcPr>
          <w:p w14:paraId="500882EC" w14:textId="77777777" w:rsidR="005F0D6B" w:rsidRDefault="005F0D6B" w:rsidP="006617E4">
            <w:pPr>
              <w:pStyle w:val="TableText"/>
            </w:pPr>
            <w:r>
              <w:t>3</w:t>
            </w:r>
          </w:p>
        </w:tc>
        <w:tc>
          <w:tcPr>
            <w:tcW w:w="1413" w:type="dxa"/>
            <w:tcBorders>
              <w:top w:val="single" w:sz="4" w:space="0" w:color="auto"/>
              <w:left w:val="single" w:sz="4" w:space="0" w:color="auto"/>
              <w:bottom w:val="single" w:sz="4" w:space="0" w:color="auto"/>
              <w:right w:val="single" w:sz="4" w:space="0" w:color="auto"/>
            </w:tcBorders>
            <w:hideMark/>
          </w:tcPr>
          <w:p w14:paraId="719367FB" w14:textId="77777777" w:rsidR="005F0D6B" w:rsidRDefault="005F0D6B" w:rsidP="006617E4">
            <w:pPr>
              <w:pStyle w:val="TableText"/>
            </w:pPr>
            <w:r>
              <w:t>4</w:t>
            </w:r>
          </w:p>
        </w:tc>
      </w:tr>
      <w:tr w:rsidR="005F0D6B" w14:paraId="088AEB20" w14:textId="77777777" w:rsidTr="006617E4">
        <w:tc>
          <w:tcPr>
            <w:tcW w:w="2618" w:type="dxa"/>
            <w:tcBorders>
              <w:top w:val="single" w:sz="4" w:space="0" w:color="auto"/>
              <w:left w:val="single" w:sz="4" w:space="0" w:color="auto"/>
              <w:bottom w:val="single" w:sz="4" w:space="0" w:color="auto"/>
              <w:right w:val="single" w:sz="4" w:space="0" w:color="auto"/>
            </w:tcBorders>
            <w:hideMark/>
          </w:tcPr>
          <w:p w14:paraId="55EA4E70" w14:textId="77777777" w:rsidR="005F0D6B" w:rsidRDefault="005F0D6B" w:rsidP="006617E4">
            <w:pPr>
              <w:pStyle w:val="TableText"/>
            </w:pPr>
            <w:r>
              <w:t>to find out about my patterns of betting over time</w:t>
            </w:r>
          </w:p>
        </w:tc>
        <w:tc>
          <w:tcPr>
            <w:tcW w:w="1412" w:type="dxa"/>
            <w:tcBorders>
              <w:top w:val="single" w:sz="4" w:space="0" w:color="auto"/>
              <w:left w:val="single" w:sz="4" w:space="0" w:color="auto"/>
              <w:bottom w:val="single" w:sz="4" w:space="0" w:color="auto"/>
              <w:right w:val="single" w:sz="4" w:space="0" w:color="auto"/>
            </w:tcBorders>
            <w:hideMark/>
          </w:tcPr>
          <w:p w14:paraId="18CFF143" w14:textId="77777777" w:rsidR="005F0D6B" w:rsidRDefault="005F0D6B" w:rsidP="006617E4">
            <w:pPr>
              <w:pStyle w:val="TableText"/>
            </w:pPr>
            <w:r>
              <w:t>1</w:t>
            </w:r>
          </w:p>
        </w:tc>
        <w:tc>
          <w:tcPr>
            <w:tcW w:w="1413" w:type="dxa"/>
            <w:tcBorders>
              <w:top w:val="single" w:sz="4" w:space="0" w:color="auto"/>
              <w:left w:val="single" w:sz="4" w:space="0" w:color="auto"/>
              <w:bottom w:val="single" w:sz="4" w:space="0" w:color="auto"/>
              <w:right w:val="single" w:sz="4" w:space="0" w:color="auto"/>
            </w:tcBorders>
            <w:hideMark/>
          </w:tcPr>
          <w:p w14:paraId="7C675142" w14:textId="77777777" w:rsidR="005F0D6B" w:rsidRDefault="005F0D6B" w:rsidP="006617E4">
            <w:pPr>
              <w:pStyle w:val="TableText"/>
            </w:pPr>
            <w:r>
              <w:t>2</w:t>
            </w:r>
          </w:p>
        </w:tc>
        <w:tc>
          <w:tcPr>
            <w:tcW w:w="1412" w:type="dxa"/>
            <w:tcBorders>
              <w:top w:val="single" w:sz="4" w:space="0" w:color="auto"/>
              <w:left w:val="single" w:sz="4" w:space="0" w:color="auto"/>
              <w:bottom w:val="single" w:sz="4" w:space="0" w:color="auto"/>
              <w:right w:val="single" w:sz="4" w:space="0" w:color="auto"/>
            </w:tcBorders>
            <w:hideMark/>
          </w:tcPr>
          <w:p w14:paraId="22A53A7A" w14:textId="77777777" w:rsidR="005F0D6B" w:rsidRDefault="005F0D6B" w:rsidP="006617E4">
            <w:pPr>
              <w:pStyle w:val="TableText"/>
            </w:pPr>
            <w:r>
              <w:t>3</w:t>
            </w:r>
          </w:p>
        </w:tc>
        <w:tc>
          <w:tcPr>
            <w:tcW w:w="1413" w:type="dxa"/>
            <w:tcBorders>
              <w:top w:val="single" w:sz="4" w:space="0" w:color="auto"/>
              <w:left w:val="single" w:sz="4" w:space="0" w:color="auto"/>
              <w:bottom w:val="single" w:sz="4" w:space="0" w:color="auto"/>
              <w:right w:val="single" w:sz="4" w:space="0" w:color="auto"/>
            </w:tcBorders>
            <w:hideMark/>
          </w:tcPr>
          <w:p w14:paraId="37C12A92" w14:textId="77777777" w:rsidR="005F0D6B" w:rsidRDefault="005F0D6B" w:rsidP="006617E4">
            <w:pPr>
              <w:pStyle w:val="TableText"/>
            </w:pPr>
            <w:r>
              <w:t>4</w:t>
            </w:r>
          </w:p>
        </w:tc>
      </w:tr>
      <w:tr w:rsidR="005F0D6B" w14:paraId="298BBC9B" w14:textId="77777777" w:rsidTr="006617E4">
        <w:tc>
          <w:tcPr>
            <w:tcW w:w="2618" w:type="dxa"/>
            <w:tcBorders>
              <w:top w:val="single" w:sz="4" w:space="0" w:color="auto"/>
              <w:left w:val="single" w:sz="4" w:space="0" w:color="auto"/>
              <w:bottom w:val="single" w:sz="4" w:space="0" w:color="auto"/>
              <w:right w:val="single" w:sz="4" w:space="0" w:color="auto"/>
            </w:tcBorders>
            <w:hideMark/>
          </w:tcPr>
          <w:p w14:paraId="546AD40F" w14:textId="77777777" w:rsidR="005F0D6B" w:rsidRDefault="005F0D6B" w:rsidP="006617E4">
            <w:pPr>
              <w:pStyle w:val="TableText"/>
            </w:pPr>
            <w:r>
              <w:t>to find out how much I had won or lost</w:t>
            </w:r>
          </w:p>
        </w:tc>
        <w:tc>
          <w:tcPr>
            <w:tcW w:w="1412" w:type="dxa"/>
            <w:tcBorders>
              <w:top w:val="single" w:sz="4" w:space="0" w:color="auto"/>
              <w:left w:val="single" w:sz="4" w:space="0" w:color="auto"/>
              <w:bottom w:val="single" w:sz="4" w:space="0" w:color="auto"/>
              <w:right w:val="single" w:sz="4" w:space="0" w:color="auto"/>
            </w:tcBorders>
            <w:hideMark/>
          </w:tcPr>
          <w:p w14:paraId="21562E73" w14:textId="77777777" w:rsidR="005F0D6B" w:rsidRDefault="005F0D6B" w:rsidP="006617E4">
            <w:pPr>
              <w:pStyle w:val="TableText"/>
            </w:pPr>
            <w:r>
              <w:t>1</w:t>
            </w:r>
          </w:p>
        </w:tc>
        <w:tc>
          <w:tcPr>
            <w:tcW w:w="1413" w:type="dxa"/>
            <w:tcBorders>
              <w:top w:val="single" w:sz="4" w:space="0" w:color="auto"/>
              <w:left w:val="single" w:sz="4" w:space="0" w:color="auto"/>
              <w:bottom w:val="single" w:sz="4" w:space="0" w:color="auto"/>
              <w:right w:val="single" w:sz="4" w:space="0" w:color="auto"/>
            </w:tcBorders>
            <w:hideMark/>
          </w:tcPr>
          <w:p w14:paraId="0240B3F1" w14:textId="77777777" w:rsidR="005F0D6B" w:rsidRDefault="005F0D6B" w:rsidP="006617E4">
            <w:pPr>
              <w:pStyle w:val="TableText"/>
            </w:pPr>
            <w:r>
              <w:t>2</w:t>
            </w:r>
          </w:p>
        </w:tc>
        <w:tc>
          <w:tcPr>
            <w:tcW w:w="1412" w:type="dxa"/>
            <w:tcBorders>
              <w:top w:val="single" w:sz="4" w:space="0" w:color="auto"/>
              <w:left w:val="single" w:sz="4" w:space="0" w:color="auto"/>
              <w:bottom w:val="single" w:sz="4" w:space="0" w:color="auto"/>
              <w:right w:val="single" w:sz="4" w:space="0" w:color="auto"/>
            </w:tcBorders>
            <w:hideMark/>
          </w:tcPr>
          <w:p w14:paraId="0743E6F1" w14:textId="77777777" w:rsidR="005F0D6B" w:rsidRDefault="005F0D6B" w:rsidP="006617E4">
            <w:pPr>
              <w:pStyle w:val="TableText"/>
            </w:pPr>
            <w:r>
              <w:t>3</w:t>
            </w:r>
          </w:p>
        </w:tc>
        <w:tc>
          <w:tcPr>
            <w:tcW w:w="1413" w:type="dxa"/>
            <w:tcBorders>
              <w:top w:val="single" w:sz="4" w:space="0" w:color="auto"/>
              <w:left w:val="single" w:sz="4" w:space="0" w:color="auto"/>
              <w:bottom w:val="single" w:sz="4" w:space="0" w:color="auto"/>
              <w:right w:val="single" w:sz="4" w:space="0" w:color="auto"/>
            </w:tcBorders>
            <w:hideMark/>
          </w:tcPr>
          <w:p w14:paraId="52FF5C7B" w14:textId="77777777" w:rsidR="005F0D6B" w:rsidRDefault="005F0D6B" w:rsidP="006617E4">
            <w:pPr>
              <w:pStyle w:val="TableText"/>
            </w:pPr>
            <w:r>
              <w:t>4</w:t>
            </w:r>
          </w:p>
        </w:tc>
      </w:tr>
    </w:tbl>
    <w:p w14:paraId="5EB10316" w14:textId="77777777" w:rsidR="005F0D6B" w:rsidRDefault="005F0D6B" w:rsidP="006617E4">
      <w:r>
        <w:t>The next two statements are about your response to the activity statements. Please rate how much you agree or disagree according to your experiences during the game.</w:t>
      </w:r>
    </w:p>
    <w:p w14:paraId="1E919CD3" w14:textId="77777777" w:rsidR="005F0D6B" w:rsidRDefault="005F0D6B" w:rsidP="006617E4">
      <w:pPr>
        <w:pStyle w:val="ListNumber"/>
      </w:pPr>
      <w:r>
        <w:t>The activity statement made me want to keep gambling to make up the losses</w:t>
      </w:r>
    </w:p>
    <w:tbl>
      <w:tblPr>
        <w:tblStyle w:val="TableGrid1"/>
        <w:tblW w:w="0" w:type="auto"/>
        <w:tblInd w:w="0" w:type="dxa"/>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Look w:val="04A0" w:firstRow="1" w:lastRow="0" w:firstColumn="1" w:lastColumn="0" w:noHBand="0" w:noVBand="1"/>
      </w:tblPr>
      <w:tblGrid>
        <w:gridCol w:w="704"/>
        <w:gridCol w:w="6379"/>
      </w:tblGrid>
      <w:tr w:rsidR="005F0D6B" w:rsidRPr="006617E4" w14:paraId="61CF63CA"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33A07B8" w14:textId="77777777" w:rsidR="005F0D6B" w:rsidRPr="006617E4" w:rsidRDefault="005F0D6B" w:rsidP="006617E4">
            <w:pPr>
              <w:pStyle w:val="TableText"/>
              <w:rPr>
                <w:rFonts w:eastAsia="Helvetica"/>
                <w:sz w:val="20"/>
                <w:szCs w:val="20"/>
                <w:lang w:eastAsia="en-AU"/>
              </w:rPr>
            </w:pPr>
            <w:r w:rsidRPr="006617E4">
              <w:rPr>
                <w:rFonts w:eastAsia="Helvetica"/>
                <w:sz w:val="20"/>
                <w:szCs w:val="20"/>
                <w:lang w:eastAsia="en-AU"/>
              </w:rPr>
              <w:lastRenderedPageBreak/>
              <w:t>1</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446F91B" w14:textId="77777777" w:rsidR="005F0D6B" w:rsidRPr="006617E4" w:rsidRDefault="005F0D6B" w:rsidP="006617E4">
            <w:pPr>
              <w:pStyle w:val="TableText"/>
              <w:rPr>
                <w:sz w:val="20"/>
                <w:szCs w:val="20"/>
                <w:lang w:eastAsia="en-AU"/>
              </w:rPr>
            </w:pPr>
            <w:r w:rsidRPr="006617E4">
              <w:rPr>
                <w:sz w:val="20"/>
                <w:szCs w:val="20"/>
                <w:lang w:eastAsia="en-AU"/>
              </w:rPr>
              <w:t>Strongly disagree</w:t>
            </w:r>
          </w:p>
        </w:tc>
      </w:tr>
      <w:tr w:rsidR="005F0D6B" w:rsidRPr="006617E4" w14:paraId="3D825379"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C341445" w14:textId="77777777" w:rsidR="005F0D6B" w:rsidRPr="006617E4" w:rsidRDefault="005F0D6B" w:rsidP="006617E4">
            <w:pPr>
              <w:pStyle w:val="TableText"/>
              <w:rPr>
                <w:rFonts w:eastAsia="Helvetica"/>
                <w:sz w:val="20"/>
                <w:szCs w:val="20"/>
                <w:lang w:eastAsia="en-AU"/>
              </w:rPr>
            </w:pPr>
            <w:r w:rsidRPr="006617E4">
              <w:rPr>
                <w:rFonts w:eastAsia="Helvetica"/>
                <w:sz w:val="20"/>
                <w:szCs w:val="20"/>
                <w:lang w:eastAsia="en-AU"/>
              </w:rPr>
              <w:t>2</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24FA9DBE" w14:textId="77777777" w:rsidR="005F0D6B" w:rsidRPr="006617E4" w:rsidRDefault="005F0D6B" w:rsidP="006617E4">
            <w:pPr>
              <w:pStyle w:val="TableText"/>
              <w:rPr>
                <w:sz w:val="20"/>
                <w:szCs w:val="20"/>
                <w:lang w:eastAsia="en-AU"/>
              </w:rPr>
            </w:pPr>
            <w:r w:rsidRPr="006617E4">
              <w:rPr>
                <w:sz w:val="20"/>
                <w:szCs w:val="20"/>
                <w:lang w:eastAsia="en-AU"/>
              </w:rPr>
              <w:t>Disagree</w:t>
            </w:r>
          </w:p>
        </w:tc>
      </w:tr>
      <w:tr w:rsidR="005F0D6B" w:rsidRPr="006617E4" w14:paraId="03419836"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BC90D71" w14:textId="77777777" w:rsidR="005F0D6B" w:rsidRPr="006617E4" w:rsidRDefault="005F0D6B" w:rsidP="006617E4">
            <w:pPr>
              <w:pStyle w:val="TableText"/>
              <w:rPr>
                <w:rFonts w:eastAsia="Helvetica"/>
                <w:sz w:val="20"/>
                <w:szCs w:val="20"/>
                <w:lang w:eastAsia="en-AU"/>
              </w:rPr>
            </w:pPr>
            <w:r w:rsidRPr="006617E4">
              <w:rPr>
                <w:rFonts w:eastAsia="Helvetica"/>
                <w:sz w:val="20"/>
                <w:szCs w:val="20"/>
                <w:lang w:eastAsia="en-AU"/>
              </w:rPr>
              <w:t>3</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B1582A3" w14:textId="77777777" w:rsidR="005F0D6B" w:rsidRPr="006617E4" w:rsidRDefault="005F0D6B" w:rsidP="006617E4">
            <w:pPr>
              <w:pStyle w:val="TableText"/>
              <w:rPr>
                <w:sz w:val="20"/>
                <w:szCs w:val="20"/>
                <w:lang w:eastAsia="en-AU"/>
              </w:rPr>
            </w:pPr>
            <w:r w:rsidRPr="006617E4">
              <w:rPr>
                <w:sz w:val="20"/>
                <w:szCs w:val="20"/>
                <w:lang w:eastAsia="en-AU"/>
              </w:rPr>
              <w:t>Neither agree nor disagree</w:t>
            </w:r>
          </w:p>
        </w:tc>
      </w:tr>
      <w:tr w:rsidR="005F0D6B" w:rsidRPr="006617E4" w14:paraId="14EE9686"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0678FFCD" w14:textId="77777777" w:rsidR="005F0D6B" w:rsidRPr="006617E4" w:rsidRDefault="005F0D6B" w:rsidP="006617E4">
            <w:pPr>
              <w:pStyle w:val="TableText"/>
              <w:rPr>
                <w:rFonts w:eastAsia="Helvetica"/>
                <w:sz w:val="20"/>
                <w:szCs w:val="20"/>
                <w:lang w:eastAsia="en-AU"/>
              </w:rPr>
            </w:pPr>
            <w:r w:rsidRPr="006617E4">
              <w:rPr>
                <w:rFonts w:eastAsia="Helvetica"/>
                <w:sz w:val="20"/>
                <w:szCs w:val="20"/>
                <w:lang w:eastAsia="en-AU"/>
              </w:rPr>
              <w:t>4</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AFA0715" w14:textId="77777777" w:rsidR="005F0D6B" w:rsidRPr="006617E4" w:rsidRDefault="005F0D6B" w:rsidP="006617E4">
            <w:pPr>
              <w:pStyle w:val="TableText"/>
              <w:rPr>
                <w:sz w:val="20"/>
                <w:szCs w:val="20"/>
                <w:lang w:eastAsia="en-AU"/>
              </w:rPr>
            </w:pPr>
            <w:r w:rsidRPr="006617E4">
              <w:rPr>
                <w:sz w:val="20"/>
                <w:szCs w:val="20"/>
                <w:lang w:eastAsia="en-AU"/>
              </w:rPr>
              <w:t>Agree</w:t>
            </w:r>
          </w:p>
        </w:tc>
      </w:tr>
      <w:tr w:rsidR="005F0D6B" w:rsidRPr="006617E4" w14:paraId="51B302A3" w14:textId="77777777" w:rsidTr="005F0D6B">
        <w:trPr>
          <w:trHeight w:val="50"/>
        </w:trPr>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20115E96" w14:textId="77777777" w:rsidR="005F0D6B" w:rsidRPr="006617E4" w:rsidRDefault="005F0D6B" w:rsidP="006617E4">
            <w:pPr>
              <w:pStyle w:val="TableText"/>
              <w:rPr>
                <w:rFonts w:eastAsia="Helvetica"/>
                <w:sz w:val="20"/>
                <w:szCs w:val="20"/>
                <w:lang w:eastAsia="en-AU"/>
              </w:rPr>
            </w:pPr>
            <w:r w:rsidRPr="006617E4">
              <w:rPr>
                <w:rFonts w:eastAsia="Helvetica"/>
                <w:sz w:val="20"/>
                <w:szCs w:val="20"/>
                <w:lang w:eastAsia="en-AU"/>
              </w:rPr>
              <w:t>5</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566540B" w14:textId="77777777" w:rsidR="005F0D6B" w:rsidRPr="006617E4" w:rsidRDefault="005F0D6B" w:rsidP="006617E4">
            <w:pPr>
              <w:pStyle w:val="TableText"/>
              <w:rPr>
                <w:sz w:val="20"/>
                <w:szCs w:val="20"/>
                <w:lang w:eastAsia="en-AU"/>
              </w:rPr>
            </w:pPr>
            <w:r w:rsidRPr="006617E4">
              <w:rPr>
                <w:sz w:val="20"/>
                <w:szCs w:val="20"/>
                <w:lang w:eastAsia="en-AU"/>
              </w:rPr>
              <w:t>Strongly agree</w:t>
            </w:r>
          </w:p>
        </w:tc>
      </w:tr>
    </w:tbl>
    <w:p w14:paraId="4B7AEFA5" w14:textId="77777777" w:rsidR="005F0D6B" w:rsidRDefault="005F0D6B" w:rsidP="006617E4">
      <w:pPr>
        <w:pStyle w:val="ListNumber"/>
      </w:pPr>
      <w:r>
        <w:t>The activity statement made me want to stop gambling to avoid further losses</w:t>
      </w:r>
    </w:p>
    <w:tbl>
      <w:tblPr>
        <w:tblStyle w:val="TableGrid1"/>
        <w:tblW w:w="0" w:type="auto"/>
        <w:tblInd w:w="0" w:type="dxa"/>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Look w:val="04A0" w:firstRow="1" w:lastRow="0" w:firstColumn="1" w:lastColumn="0" w:noHBand="0" w:noVBand="1"/>
      </w:tblPr>
      <w:tblGrid>
        <w:gridCol w:w="704"/>
        <w:gridCol w:w="6379"/>
      </w:tblGrid>
      <w:tr w:rsidR="005F0D6B" w:rsidRPr="006617E4" w14:paraId="61F77B9E"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6487B89" w14:textId="77777777" w:rsidR="005F0D6B" w:rsidRPr="006617E4" w:rsidRDefault="005F0D6B" w:rsidP="006617E4">
            <w:pPr>
              <w:pStyle w:val="TableText"/>
              <w:rPr>
                <w:rFonts w:eastAsia="Helvetica"/>
                <w:sz w:val="20"/>
                <w:szCs w:val="20"/>
                <w:lang w:eastAsia="en-AU"/>
              </w:rPr>
            </w:pPr>
            <w:r w:rsidRPr="006617E4">
              <w:rPr>
                <w:rFonts w:eastAsia="Helvetica"/>
                <w:sz w:val="20"/>
                <w:szCs w:val="20"/>
                <w:lang w:eastAsia="en-AU"/>
              </w:rPr>
              <w:t>1</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5B81481" w14:textId="77777777" w:rsidR="005F0D6B" w:rsidRPr="006617E4" w:rsidRDefault="005F0D6B" w:rsidP="006617E4">
            <w:pPr>
              <w:pStyle w:val="TableText"/>
              <w:rPr>
                <w:sz w:val="20"/>
                <w:szCs w:val="20"/>
                <w:lang w:eastAsia="en-AU"/>
              </w:rPr>
            </w:pPr>
            <w:r w:rsidRPr="006617E4">
              <w:rPr>
                <w:sz w:val="20"/>
                <w:szCs w:val="20"/>
                <w:lang w:eastAsia="en-AU"/>
              </w:rPr>
              <w:t>Strongly disagree</w:t>
            </w:r>
          </w:p>
        </w:tc>
      </w:tr>
      <w:tr w:rsidR="005F0D6B" w:rsidRPr="006617E4" w14:paraId="1474613F"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E4E45AC" w14:textId="77777777" w:rsidR="005F0D6B" w:rsidRPr="006617E4" w:rsidRDefault="005F0D6B" w:rsidP="006617E4">
            <w:pPr>
              <w:pStyle w:val="TableText"/>
              <w:rPr>
                <w:rFonts w:eastAsia="Helvetica"/>
                <w:sz w:val="20"/>
                <w:szCs w:val="20"/>
                <w:lang w:eastAsia="en-AU"/>
              </w:rPr>
            </w:pPr>
            <w:r w:rsidRPr="006617E4">
              <w:rPr>
                <w:rFonts w:eastAsia="Helvetica"/>
                <w:sz w:val="20"/>
                <w:szCs w:val="20"/>
                <w:lang w:eastAsia="en-AU"/>
              </w:rPr>
              <w:t>2</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BD3B931" w14:textId="77777777" w:rsidR="005F0D6B" w:rsidRPr="006617E4" w:rsidRDefault="005F0D6B" w:rsidP="006617E4">
            <w:pPr>
              <w:pStyle w:val="TableText"/>
              <w:rPr>
                <w:sz w:val="20"/>
                <w:szCs w:val="20"/>
                <w:lang w:eastAsia="en-AU"/>
              </w:rPr>
            </w:pPr>
            <w:r w:rsidRPr="006617E4">
              <w:rPr>
                <w:sz w:val="20"/>
                <w:szCs w:val="20"/>
                <w:lang w:eastAsia="en-AU"/>
              </w:rPr>
              <w:t>Disagree</w:t>
            </w:r>
          </w:p>
        </w:tc>
      </w:tr>
      <w:tr w:rsidR="005F0D6B" w:rsidRPr="006617E4" w14:paraId="0858CE35"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FC37C90" w14:textId="77777777" w:rsidR="005F0D6B" w:rsidRPr="006617E4" w:rsidRDefault="005F0D6B" w:rsidP="006617E4">
            <w:pPr>
              <w:pStyle w:val="TableText"/>
              <w:rPr>
                <w:rFonts w:eastAsia="Helvetica"/>
                <w:sz w:val="20"/>
                <w:szCs w:val="20"/>
                <w:lang w:eastAsia="en-AU"/>
              </w:rPr>
            </w:pPr>
            <w:r w:rsidRPr="006617E4">
              <w:rPr>
                <w:rFonts w:eastAsia="Helvetica"/>
                <w:sz w:val="20"/>
                <w:szCs w:val="20"/>
                <w:lang w:eastAsia="en-AU"/>
              </w:rPr>
              <w:t>3</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98E6F84" w14:textId="77777777" w:rsidR="005F0D6B" w:rsidRPr="006617E4" w:rsidRDefault="005F0D6B" w:rsidP="006617E4">
            <w:pPr>
              <w:pStyle w:val="TableText"/>
              <w:rPr>
                <w:sz w:val="20"/>
                <w:szCs w:val="20"/>
                <w:lang w:eastAsia="en-AU"/>
              </w:rPr>
            </w:pPr>
            <w:r w:rsidRPr="006617E4">
              <w:rPr>
                <w:sz w:val="20"/>
                <w:szCs w:val="20"/>
                <w:lang w:eastAsia="en-AU"/>
              </w:rPr>
              <w:t>Neither agree nor disagree</w:t>
            </w:r>
          </w:p>
        </w:tc>
      </w:tr>
      <w:tr w:rsidR="005F0D6B" w:rsidRPr="006617E4" w14:paraId="23F44324"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1EB8405" w14:textId="77777777" w:rsidR="005F0D6B" w:rsidRPr="006617E4" w:rsidRDefault="005F0D6B" w:rsidP="006617E4">
            <w:pPr>
              <w:pStyle w:val="TableText"/>
              <w:rPr>
                <w:rFonts w:eastAsia="Helvetica"/>
                <w:sz w:val="20"/>
                <w:szCs w:val="20"/>
                <w:lang w:eastAsia="en-AU"/>
              </w:rPr>
            </w:pPr>
            <w:r w:rsidRPr="006617E4">
              <w:rPr>
                <w:rFonts w:eastAsia="Helvetica"/>
                <w:sz w:val="20"/>
                <w:szCs w:val="20"/>
                <w:lang w:eastAsia="en-AU"/>
              </w:rPr>
              <w:t>4</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3349991" w14:textId="77777777" w:rsidR="005F0D6B" w:rsidRPr="006617E4" w:rsidRDefault="005F0D6B" w:rsidP="006617E4">
            <w:pPr>
              <w:pStyle w:val="TableText"/>
              <w:rPr>
                <w:sz w:val="20"/>
                <w:szCs w:val="20"/>
                <w:lang w:eastAsia="en-AU"/>
              </w:rPr>
            </w:pPr>
            <w:r w:rsidRPr="006617E4">
              <w:rPr>
                <w:sz w:val="20"/>
                <w:szCs w:val="20"/>
                <w:lang w:eastAsia="en-AU"/>
              </w:rPr>
              <w:t>Agree</w:t>
            </w:r>
          </w:p>
        </w:tc>
      </w:tr>
      <w:tr w:rsidR="005F0D6B" w:rsidRPr="006617E4" w14:paraId="1A20509A" w14:textId="77777777" w:rsidTr="005F0D6B">
        <w:trPr>
          <w:trHeight w:val="50"/>
        </w:trPr>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CC09265" w14:textId="77777777" w:rsidR="005F0D6B" w:rsidRPr="006617E4" w:rsidRDefault="005F0D6B" w:rsidP="006617E4">
            <w:pPr>
              <w:pStyle w:val="TableText"/>
              <w:rPr>
                <w:rFonts w:eastAsia="Helvetica"/>
                <w:sz w:val="20"/>
                <w:szCs w:val="20"/>
                <w:lang w:eastAsia="en-AU"/>
              </w:rPr>
            </w:pPr>
            <w:r w:rsidRPr="006617E4">
              <w:rPr>
                <w:rFonts w:eastAsia="Helvetica"/>
                <w:sz w:val="20"/>
                <w:szCs w:val="20"/>
                <w:lang w:eastAsia="en-AU"/>
              </w:rPr>
              <w:t>5</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2BD101F" w14:textId="77777777" w:rsidR="005F0D6B" w:rsidRPr="006617E4" w:rsidRDefault="005F0D6B" w:rsidP="006617E4">
            <w:pPr>
              <w:pStyle w:val="TableText"/>
              <w:rPr>
                <w:sz w:val="20"/>
                <w:szCs w:val="20"/>
                <w:lang w:eastAsia="en-AU"/>
              </w:rPr>
            </w:pPr>
            <w:r w:rsidRPr="006617E4">
              <w:rPr>
                <w:sz w:val="20"/>
                <w:szCs w:val="20"/>
                <w:lang w:eastAsia="en-AU"/>
              </w:rPr>
              <w:t>Strongly agree</w:t>
            </w:r>
          </w:p>
        </w:tc>
      </w:tr>
    </w:tbl>
    <w:p w14:paraId="577F201A" w14:textId="77777777" w:rsidR="005F0D6B" w:rsidRDefault="005F0D6B" w:rsidP="006617E4">
      <w:pPr>
        <w:pStyle w:val="ListNumber"/>
      </w:pPr>
      <w:r>
        <w:t>If you were presented with an activity statement in real-life, please rate the extent to which you would use them for the following options.</w:t>
      </w:r>
    </w:p>
    <w:tbl>
      <w:tblPr>
        <w:tblStyle w:val="TableGrid"/>
        <w:tblpPr w:leftFromText="180" w:rightFromText="180" w:vertAnchor="text" w:horzAnchor="margin" w:tblpY="183"/>
        <w:tblW w:w="0" w:type="auto"/>
        <w:tblLook w:val="04A0" w:firstRow="1" w:lastRow="0" w:firstColumn="1" w:lastColumn="0" w:noHBand="0" w:noVBand="1"/>
      </w:tblPr>
      <w:tblGrid>
        <w:gridCol w:w="2588"/>
        <w:gridCol w:w="1420"/>
        <w:gridCol w:w="1420"/>
        <w:gridCol w:w="1420"/>
        <w:gridCol w:w="1420"/>
      </w:tblGrid>
      <w:tr w:rsidR="005F0D6B" w14:paraId="2C6667BC" w14:textId="77777777" w:rsidTr="006617E4">
        <w:tc>
          <w:tcPr>
            <w:tcW w:w="2588" w:type="dxa"/>
            <w:tcBorders>
              <w:top w:val="single" w:sz="4" w:space="0" w:color="auto"/>
              <w:left w:val="single" w:sz="4" w:space="0" w:color="auto"/>
              <w:bottom w:val="single" w:sz="4" w:space="0" w:color="auto"/>
              <w:right w:val="single" w:sz="4" w:space="0" w:color="auto"/>
            </w:tcBorders>
            <w:hideMark/>
          </w:tcPr>
          <w:p w14:paraId="42FF5B2A" w14:textId="77777777" w:rsidR="005F0D6B" w:rsidRPr="006617E4" w:rsidRDefault="005F0D6B" w:rsidP="006617E4">
            <w:pPr>
              <w:pStyle w:val="TableText"/>
              <w:rPr>
                <w:b/>
                <w:i/>
              </w:rPr>
            </w:pPr>
            <w:r w:rsidRPr="006617E4">
              <w:rPr>
                <w:b/>
                <w:i/>
              </w:rPr>
              <w:t>In real life I think I would use the activity statement</w:t>
            </w:r>
          </w:p>
        </w:tc>
        <w:tc>
          <w:tcPr>
            <w:tcW w:w="1420" w:type="dxa"/>
            <w:tcBorders>
              <w:top w:val="single" w:sz="4" w:space="0" w:color="auto"/>
              <w:left w:val="single" w:sz="4" w:space="0" w:color="auto"/>
              <w:bottom w:val="single" w:sz="4" w:space="0" w:color="auto"/>
              <w:right w:val="single" w:sz="4" w:space="0" w:color="auto"/>
            </w:tcBorders>
            <w:hideMark/>
          </w:tcPr>
          <w:p w14:paraId="59592C4E" w14:textId="77777777" w:rsidR="005F0D6B" w:rsidRDefault="005F0D6B" w:rsidP="006617E4">
            <w:pPr>
              <w:pStyle w:val="TableText"/>
            </w:pPr>
            <w:r>
              <w:t>Never</w:t>
            </w:r>
          </w:p>
        </w:tc>
        <w:tc>
          <w:tcPr>
            <w:tcW w:w="1420" w:type="dxa"/>
            <w:tcBorders>
              <w:top w:val="single" w:sz="4" w:space="0" w:color="auto"/>
              <w:left w:val="single" w:sz="4" w:space="0" w:color="auto"/>
              <w:bottom w:val="single" w:sz="4" w:space="0" w:color="auto"/>
              <w:right w:val="single" w:sz="4" w:space="0" w:color="auto"/>
            </w:tcBorders>
            <w:hideMark/>
          </w:tcPr>
          <w:p w14:paraId="4D058234" w14:textId="77777777" w:rsidR="005F0D6B" w:rsidRDefault="005F0D6B" w:rsidP="006617E4">
            <w:pPr>
              <w:pStyle w:val="TableText"/>
            </w:pPr>
            <w:r>
              <w:t>Sometimes</w:t>
            </w:r>
          </w:p>
        </w:tc>
        <w:tc>
          <w:tcPr>
            <w:tcW w:w="1420" w:type="dxa"/>
            <w:tcBorders>
              <w:top w:val="single" w:sz="4" w:space="0" w:color="auto"/>
              <w:left w:val="single" w:sz="4" w:space="0" w:color="auto"/>
              <w:bottom w:val="single" w:sz="4" w:space="0" w:color="auto"/>
              <w:right w:val="single" w:sz="4" w:space="0" w:color="auto"/>
            </w:tcBorders>
            <w:hideMark/>
          </w:tcPr>
          <w:p w14:paraId="6760E4DF" w14:textId="77777777" w:rsidR="005F0D6B" w:rsidRDefault="005F0D6B" w:rsidP="006617E4">
            <w:pPr>
              <w:pStyle w:val="TableText"/>
            </w:pPr>
            <w:r>
              <w:t>Most of the time</w:t>
            </w:r>
          </w:p>
        </w:tc>
        <w:tc>
          <w:tcPr>
            <w:tcW w:w="1420" w:type="dxa"/>
            <w:tcBorders>
              <w:top w:val="single" w:sz="4" w:space="0" w:color="auto"/>
              <w:left w:val="single" w:sz="4" w:space="0" w:color="auto"/>
              <w:bottom w:val="single" w:sz="4" w:space="0" w:color="auto"/>
              <w:right w:val="single" w:sz="4" w:space="0" w:color="auto"/>
            </w:tcBorders>
            <w:hideMark/>
          </w:tcPr>
          <w:p w14:paraId="0B393301" w14:textId="77777777" w:rsidR="005F0D6B" w:rsidRDefault="005F0D6B" w:rsidP="006617E4">
            <w:pPr>
              <w:pStyle w:val="TableText"/>
            </w:pPr>
            <w:r>
              <w:t>Always</w:t>
            </w:r>
          </w:p>
        </w:tc>
      </w:tr>
      <w:tr w:rsidR="005F0D6B" w14:paraId="12F58BA8" w14:textId="77777777" w:rsidTr="006617E4">
        <w:tc>
          <w:tcPr>
            <w:tcW w:w="2588" w:type="dxa"/>
            <w:tcBorders>
              <w:top w:val="single" w:sz="4" w:space="0" w:color="auto"/>
              <w:left w:val="single" w:sz="4" w:space="0" w:color="auto"/>
              <w:bottom w:val="single" w:sz="4" w:space="0" w:color="auto"/>
              <w:right w:val="single" w:sz="4" w:space="0" w:color="auto"/>
            </w:tcBorders>
            <w:hideMark/>
          </w:tcPr>
          <w:p w14:paraId="6FA65DE0" w14:textId="77777777" w:rsidR="005F0D6B" w:rsidRDefault="005F0D6B" w:rsidP="006617E4">
            <w:pPr>
              <w:pStyle w:val="TableText"/>
            </w:pPr>
            <w:r>
              <w:t xml:space="preserve">to make decisions about how much I spend on betting </w:t>
            </w:r>
          </w:p>
        </w:tc>
        <w:tc>
          <w:tcPr>
            <w:tcW w:w="1420" w:type="dxa"/>
            <w:tcBorders>
              <w:top w:val="single" w:sz="4" w:space="0" w:color="auto"/>
              <w:left w:val="single" w:sz="4" w:space="0" w:color="auto"/>
              <w:bottom w:val="single" w:sz="4" w:space="0" w:color="auto"/>
              <w:right w:val="single" w:sz="4" w:space="0" w:color="auto"/>
            </w:tcBorders>
            <w:hideMark/>
          </w:tcPr>
          <w:p w14:paraId="5C6C5E9F" w14:textId="77777777" w:rsidR="005F0D6B" w:rsidRDefault="005F0D6B" w:rsidP="006617E4">
            <w:pPr>
              <w:pStyle w:val="TableText"/>
            </w:pPr>
            <w:r>
              <w:t>1</w:t>
            </w:r>
          </w:p>
        </w:tc>
        <w:tc>
          <w:tcPr>
            <w:tcW w:w="1420" w:type="dxa"/>
            <w:tcBorders>
              <w:top w:val="single" w:sz="4" w:space="0" w:color="auto"/>
              <w:left w:val="single" w:sz="4" w:space="0" w:color="auto"/>
              <w:bottom w:val="single" w:sz="4" w:space="0" w:color="auto"/>
              <w:right w:val="single" w:sz="4" w:space="0" w:color="auto"/>
            </w:tcBorders>
            <w:hideMark/>
          </w:tcPr>
          <w:p w14:paraId="4476EA87" w14:textId="77777777" w:rsidR="005F0D6B" w:rsidRDefault="005F0D6B" w:rsidP="006617E4">
            <w:pPr>
              <w:pStyle w:val="TableText"/>
            </w:pPr>
            <w:r>
              <w:t>2</w:t>
            </w:r>
          </w:p>
        </w:tc>
        <w:tc>
          <w:tcPr>
            <w:tcW w:w="1420" w:type="dxa"/>
            <w:tcBorders>
              <w:top w:val="single" w:sz="4" w:space="0" w:color="auto"/>
              <w:left w:val="single" w:sz="4" w:space="0" w:color="auto"/>
              <w:bottom w:val="single" w:sz="4" w:space="0" w:color="auto"/>
              <w:right w:val="single" w:sz="4" w:space="0" w:color="auto"/>
            </w:tcBorders>
            <w:hideMark/>
          </w:tcPr>
          <w:p w14:paraId="2110250C" w14:textId="77777777" w:rsidR="005F0D6B" w:rsidRDefault="005F0D6B" w:rsidP="006617E4">
            <w:pPr>
              <w:pStyle w:val="TableText"/>
            </w:pPr>
            <w:r>
              <w:t>3</w:t>
            </w:r>
          </w:p>
        </w:tc>
        <w:tc>
          <w:tcPr>
            <w:tcW w:w="1420" w:type="dxa"/>
            <w:tcBorders>
              <w:top w:val="single" w:sz="4" w:space="0" w:color="auto"/>
              <w:left w:val="single" w:sz="4" w:space="0" w:color="auto"/>
              <w:bottom w:val="single" w:sz="4" w:space="0" w:color="auto"/>
              <w:right w:val="single" w:sz="4" w:space="0" w:color="auto"/>
            </w:tcBorders>
            <w:hideMark/>
          </w:tcPr>
          <w:p w14:paraId="0369F556" w14:textId="77777777" w:rsidR="005F0D6B" w:rsidRDefault="005F0D6B" w:rsidP="006617E4">
            <w:pPr>
              <w:pStyle w:val="TableText"/>
            </w:pPr>
            <w:r>
              <w:t>4</w:t>
            </w:r>
          </w:p>
        </w:tc>
      </w:tr>
      <w:tr w:rsidR="005F0D6B" w14:paraId="09E5EA3E" w14:textId="77777777" w:rsidTr="006617E4">
        <w:tc>
          <w:tcPr>
            <w:tcW w:w="2588" w:type="dxa"/>
            <w:tcBorders>
              <w:top w:val="single" w:sz="4" w:space="0" w:color="auto"/>
              <w:left w:val="single" w:sz="4" w:space="0" w:color="auto"/>
              <w:bottom w:val="single" w:sz="4" w:space="0" w:color="auto"/>
              <w:right w:val="single" w:sz="4" w:space="0" w:color="auto"/>
            </w:tcBorders>
            <w:hideMark/>
          </w:tcPr>
          <w:p w14:paraId="70FB7456" w14:textId="77777777" w:rsidR="005F0D6B" w:rsidRDefault="005F0D6B" w:rsidP="006617E4">
            <w:pPr>
              <w:pStyle w:val="TableText"/>
            </w:pPr>
            <w:r>
              <w:t>to make decisions about how often I bet</w:t>
            </w:r>
          </w:p>
        </w:tc>
        <w:tc>
          <w:tcPr>
            <w:tcW w:w="1420" w:type="dxa"/>
            <w:tcBorders>
              <w:top w:val="single" w:sz="4" w:space="0" w:color="auto"/>
              <w:left w:val="single" w:sz="4" w:space="0" w:color="auto"/>
              <w:bottom w:val="single" w:sz="4" w:space="0" w:color="auto"/>
              <w:right w:val="single" w:sz="4" w:space="0" w:color="auto"/>
            </w:tcBorders>
            <w:hideMark/>
          </w:tcPr>
          <w:p w14:paraId="79AAEBF1" w14:textId="77777777" w:rsidR="005F0D6B" w:rsidRDefault="005F0D6B" w:rsidP="006617E4">
            <w:pPr>
              <w:pStyle w:val="TableText"/>
            </w:pPr>
            <w:r>
              <w:t>1</w:t>
            </w:r>
          </w:p>
        </w:tc>
        <w:tc>
          <w:tcPr>
            <w:tcW w:w="1420" w:type="dxa"/>
            <w:tcBorders>
              <w:top w:val="single" w:sz="4" w:space="0" w:color="auto"/>
              <w:left w:val="single" w:sz="4" w:space="0" w:color="auto"/>
              <w:bottom w:val="single" w:sz="4" w:space="0" w:color="auto"/>
              <w:right w:val="single" w:sz="4" w:space="0" w:color="auto"/>
            </w:tcBorders>
            <w:hideMark/>
          </w:tcPr>
          <w:p w14:paraId="2D2A818D" w14:textId="77777777" w:rsidR="005F0D6B" w:rsidRDefault="005F0D6B" w:rsidP="006617E4">
            <w:pPr>
              <w:pStyle w:val="TableText"/>
            </w:pPr>
            <w:r>
              <w:t>2</w:t>
            </w:r>
          </w:p>
        </w:tc>
        <w:tc>
          <w:tcPr>
            <w:tcW w:w="1420" w:type="dxa"/>
            <w:tcBorders>
              <w:top w:val="single" w:sz="4" w:space="0" w:color="auto"/>
              <w:left w:val="single" w:sz="4" w:space="0" w:color="auto"/>
              <w:bottom w:val="single" w:sz="4" w:space="0" w:color="auto"/>
              <w:right w:val="single" w:sz="4" w:space="0" w:color="auto"/>
            </w:tcBorders>
            <w:hideMark/>
          </w:tcPr>
          <w:p w14:paraId="52B8C195" w14:textId="77777777" w:rsidR="005F0D6B" w:rsidRDefault="005F0D6B" w:rsidP="006617E4">
            <w:pPr>
              <w:pStyle w:val="TableText"/>
            </w:pPr>
            <w:r>
              <w:t>3</w:t>
            </w:r>
          </w:p>
        </w:tc>
        <w:tc>
          <w:tcPr>
            <w:tcW w:w="1420" w:type="dxa"/>
            <w:tcBorders>
              <w:top w:val="single" w:sz="4" w:space="0" w:color="auto"/>
              <w:left w:val="single" w:sz="4" w:space="0" w:color="auto"/>
              <w:bottom w:val="single" w:sz="4" w:space="0" w:color="auto"/>
              <w:right w:val="single" w:sz="4" w:space="0" w:color="auto"/>
            </w:tcBorders>
            <w:hideMark/>
          </w:tcPr>
          <w:p w14:paraId="14E75649" w14:textId="77777777" w:rsidR="005F0D6B" w:rsidRDefault="005F0D6B" w:rsidP="006617E4">
            <w:pPr>
              <w:pStyle w:val="TableText"/>
            </w:pPr>
            <w:r>
              <w:t>4</w:t>
            </w:r>
          </w:p>
        </w:tc>
      </w:tr>
      <w:tr w:rsidR="005F0D6B" w14:paraId="6B4ADB23" w14:textId="77777777" w:rsidTr="006617E4">
        <w:tc>
          <w:tcPr>
            <w:tcW w:w="2588" w:type="dxa"/>
            <w:tcBorders>
              <w:top w:val="single" w:sz="4" w:space="0" w:color="auto"/>
              <w:left w:val="single" w:sz="4" w:space="0" w:color="auto"/>
              <w:bottom w:val="single" w:sz="4" w:space="0" w:color="auto"/>
              <w:right w:val="single" w:sz="4" w:space="0" w:color="auto"/>
            </w:tcBorders>
            <w:hideMark/>
          </w:tcPr>
          <w:p w14:paraId="5457F715" w14:textId="77777777" w:rsidR="005F0D6B" w:rsidRDefault="005F0D6B" w:rsidP="006617E4">
            <w:pPr>
              <w:pStyle w:val="TableText"/>
            </w:pPr>
            <w:r>
              <w:t>to find out about my most recent betting activities</w:t>
            </w:r>
          </w:p>
        </w:tc>
        <w:tc>
          <w:tcPr>
            <w:tcW w:w="1420" w:type="dxa"/>
            <w:tcBorders>
              <w:top w:val="single" w:sz="4" w:space="0" w:color="auto"/>
              <w:left w:val="single" w:sz="4" w:space="0" w:color="auto"/>
              <w:bottom w:val="single" w:sz="4" w:space="0" w:color="auto"/>
              <w:right w:val="single" w:sz="4" w:space="0" w:color="auto"/>
            </w:tcBorders>
            <w:hideMark/>
          </w:tcPr>
          <w:p w14:paraId="4DAEC110" w14:textId="77777777" w:rsidR="005F0D6B" w:rsidRDefault="005F0D6B" w:rsidP="006617E4">
            <w:pPr>
              <w:pStyle w:val="TableText"/>
            </w:pPr>
            <w:r>
              <w:t>1</w:t>
            </w:r>
          </w:p>
        </w:tc>
        <w:tc>
          <w:tcPr>
            <w:tcW w:w="1420" w:type="dxa"/>
            <w:tcBorders>
              <w:top w:val="single" w:sz="4" w:space="0" w:color="auto"/>
              <w:left w:val="single" w:sz="4" w:space="0" w:color="auto"/>
              <w:bottom w:val="single" w:sz="4" w:space="0" w:color="auto"/>
              <w:right w:val="single" w:sz="4" w:space="0" w:color="auto"/>
            </w:tcBorders>
            <w:hideMark/>
          </w:tcPr>
          <w:p w14:paraId="443153E3" w14:textId="77777777" w:rsidR="005F0D6B" w:rsidRDefault="005F0D6B" w:rsidP="006617E4">
            <w:pPr>
              <w:pStyle w:val="TableText"/>
            </w:pPr>
            <w:r>
              <w:t>2</w:t>
            </w:r>
          </w:p>
        </w:tc>
        <w:tc>
          <w:tcPr>
            <w:tcW w:w="1420" w:type="dxa"/>
            <w:tcBorders>
              <w:top w:val="single" w:sz="4" w:space="0" w:color="auto"/>
              <w:left w:val="single" w:sz="4" w:space="0" w:color="auto"/>
              <w:bottom w:val="single" w:sz="4" w:space="0" w:color="auto"/>
              <w:right w:val="single" w:sz="4" w:space="0" w:color="auto"/>
            </w:tcBorders>
            <w:hideMark/>
          </w:tcPr>
          <w:p w14:paraId="336BF379" w14:textId="77777777" w:rsidR="005F0D6B" w:rsidRDefault="005F0D6B" w:rsidP="006617E4">
            <w:pPr>
              <w:pStyle w:val="TableText"/>
            </w:pPr>
            <w:r>
              <w:t>3</w:t>
            </w:r>
          </w:p>
        </w:tc>
        <w:tc>
          <w:tcPr>
            <w:tcW w:w="1420" w:type="dxa"/>
            <w:tcBorders>
              <w:top w:val="single" w:sz="4" w:space="0" w:color="auto"/>
              <w:left w:val="single" w:sz="4" w:space="0" w:color="auto"/>
              <w:bottom w:val="single" w:sz="4" w:space="0" w:color="auto"/>
              <w:right w:val="single" w:sz="4" w:space="0" w:color="auto"/>
            </w:tcBorders>
            <w:hideMark/>
          </w:tcPr>
          <w:p w14:paraId="4F6831C9" w14:textId="77777777" w:rsidR="005F0D6B" w:rsidRDefault="005F0D6B" w:rsidP="006617E4">
            <w:pPr>
              <w:pStyle w:val="TableText"/>
            </w:pPr>
            <w:r>
              <w:t>4</w:t>
            </w:r>
          </w:p>
        </w:tc>
      </w:tr>
      <w:tr w:rsidR="005F0D6B" w14:paraId="1A75F556" w14:textId="77777777" w:rsidTr="006617E4">
        <w:tc>
          <w:tcPr>
            <w:tcW w:w="2588" w:type="dxa"/>
            <w:tcBorders>
              <w:top w:val="single" w:sz="4" w:space="0" w:color="auto"/>
              <w:left w:val="single" w:sz="4" w:space="0" w:color="auto"/>
              <w:bottom w:val="single" w:sz="4" w:space="0" w:color="auto"/>
              <w:right w:val="single" w:sz="4" w:space="0" w:color="auto"/>
            </w:tcBorders>
            <w:hideMark/>
          </w:tcPr>
          <w:p w14:paraId="31C5B5DE" w14:textId="77777777" w:rsidR="005F0D6B" w:rsidRDefault="005F0D6B" w:rsidP="006617E4">
            <w:pPr>
              <w:pStyle w:val="TableText"/>
            </w:pPr>
            <w:r>
              <w:t>to find out about my patterns of betting over time</w:t>
            </w:r>
          </w:p>
        </w:tc>
        <w:tc>
          <w:tcPr>
            <w:tcW w:w="1420" w:type="dxa"/>
            <w:tcBorders>
              <w:top w:val="single" w:sz="4" w:space="0" w:color="auto"/>
              <w:left w:val="single" w:sz="4" w:space="0" w:color="auto"/>
              <w:bottom w:val="single" w:sz="4" w:space="0" w:color="auto"/>
              <w:right w:val="single" w:sz="4" w:space="0" w:color="auto"/>
            </w:tcBorders>
            <w:hideMark/>
          </w:tcPr>
          <w:p w14:paraId="08DECBB6" w14:textId="77777777" w:rsidR="005F0D6B" w:rsidRDefault="005F0D6B" w:rsidP="006617E4">
            <w:pPr>
              <w:pStyle w:val="TableText"/>
            </w:pPr>
            <w:r>
              <w:t>1</w:t>
            </w:r>
          </w:p>
        </w:tc>
        <w:tc>
          <w:tcPr>
            <w:tcW w:w="1420" w:type="dxa"/>
            <w:tcBorders>
              <w:top w:val="single" w:sz="4" w:space="0" w:color="auto"/>
              <w:left w:val="single" w:sz="4" w:space="0" w:color="auto"/>
              <w:bottom w:val="single" w:sz="4" w:space="0" w:color="auto"/>
              <w:right w:val="single" w:sz="4" w:space="0" w:color="auto"/>
            </w:tcBorders>
            <w:hideMark/>
          </w:tcPr>
          <w:p w14:paraId="6639B239" w14:textId="77777777" w:rsidR="005F0D6B" w:rsidRDefault="005F0D6B" w:rsidP="006617E4">
            <w:pPr>
              <w:pStyle w:val="TableText"/>
            </w:pPr>
            <w:r>
              <w:t>2</w:t>
            </w:r>
          </w:p>
        </w:tc>
        <w:tc>
          <w:tcPr>
            <w:tcW w:w="1420" w:type="dxa"/>
            <w:tcBorders>
              <w:top w:val="single" w:sz="4" w:space="0" w:color="auto"/>
              <w:left w:val="single" w:sz="4" w:space="0" w:color="auto"/>
              <w:bottom w:val="single" w:sz="4" w:space="0" w:color="auto"/>
              <w:right w:val="single" w:sz="4" w:space="0" w:color="auto"/>
            </w:tcBorders>
            <w:hideMark/>
          </w:tcPr>
          <w:p w14:paraId="4E771BE2" w14:textId="77777777" w:rsidR="005F0D6B" w:rsidRDefault="005F0D6B" w:rsidP="006617E4">
            <w:pPr>
              <w:pStyle w:val="TableText"/>
            </w:pPr>
            <w:r>
              <w:t>3</w:t>
            </w:r>
          </w:p>
        </w:tc>
        <w:tc>
          <w:tcPr>
            <w:tcW w:w="1420" w:type="dxa"/>
            <w:tcBorders>
              <w:top w:val="single" w:sz="4" w:space="0" w:color="auto"/>
              <w:left w:val="single" w:sz="4" w:space="0" w:color="auto"/>
              <w:bottom w:val="single" w:sz="4" w:space="0" w:color="auto"/>
              <w:right w:val="single" w:sz="4" w:space="0" w:color="auto"/>
            </w:tcBorders>
            <w:hideMark/>
          </w:tcPr>
          <w:p w14:paraId="4A758B83" w14:textId="77777777" w:rsidR="005F0D6B" w:rsidRDefault="005F0D6B" w:rsidP="006617E4">
            <w:pPr>
              <w:pStyle w:val="TableText"/>
            </w:pPr>
            <w:r>
              <w:t>4</w:t>
            </w:r>
          </w:p>
        </w:tc>
      </w:tr>
      <w:tr w:rsidR="005F0D6B" w14:paraId="2E74D27C" w14:textId="77777777" w:rsidTr="006617E4">
        <w:tc>
          <w:tcPr>
            <w:tcW w:w="2588" w:type="dxa"/>
            <w:tcBorders>
              <w:top w:val="single" w:sz="4" w:space="0" w:color="auto"/>
              <w:left w:val="single" w:sz="4" w:space="0" w:color="auto"/>
              <w:bottom w:val="single" w:sz="4" w:space="0" w:color="auto"/>
              <w:right w:val="single" w:sz="4" w:space="0" w:color="auto"/>
            </w:tcBorders>
            <w:hideMark/>
          </w:tcPr>
          <w:p w14:paraId="3A51A86D" w14:textId="77777777" w:rsidR="005F0D6B" w:rsidRDefault="005F0D6B" w:rsidP="006617E4">
            <w:pPr>
              <w:pStyle w:val="TableText"/>
            </w:pPr>
            <w:r>
              <w:t>to find out how much I had won or lost</w:t>
            </w:r>
          </w:p>
        </w:tc>
        <w:tc>
          <w:tcPr>
            <w:tcW w:w="1420" w:type="dxa"/>
            <w:tcBorders>
              <w:top w:val="single" w:sz="4" w:space="0" w:color="auto"/>
              <w:left w:val="single" w:sz="4" w:space="0" w:color="auto"/>
              <w:bottom w:val="single" w:sz="4" w:space="0" w:color="auto"/>
              <w:right w:val="single" w:sz="4" w:space="0" w:color="auto"/>
            </w:tcBorders>
            <w:hideMark/>
          </w:tcPr>
          <w:p w14:paraId="69B742AC" w14:textId="77777777" w:rsidR="005F0D6B" w:rsidRDefault="005F0D6B" w:rsidP="006617E4">
            <w:pPr>
              <w:pStyle w:val="TableText"/>
            </w:pPr>
            <w:r>
              <w:t>1</w:t>
            </w:r>
          </w:p>
        </w:tc>
        <w:tc>
          <w:tcPr>
            <w:tcW w:w="1420" w:type="dxa"/>
            <w:tcBorders>
              <w:top w:val="single" w:sz="4" w:space="0" w:color="auto"/>
              <w:left w:val="single" w:sz="4" w:space="0" w:color="auto"/>
              <w:bottom w:val="single" w:sz="4" w:space="0" w:color="auto"/>
              <w:right w:val="single" w:sz="4" w:space="0" w:color="auto"/>
            </w:tcBorders>
            <w:hideMark/>
          </w:tcPr>
          <w:p w14:paraId="3685C1F6" w14:textId="77777777" w:rsidR="005F0D6B" w:rsidRDefault="005F0D6B" w:rsidP="006617E4">
            <w:pPr>
              <w:pStyle w:val="TableText"/>
            </w:pPr>
            <w:r>
              <w:t>2</w:t>
            </w:r>
          </w:p>
        </w:tc>
        <w:tc>
          <w:tcPr>
            <w:tcW w:w="1420" w:type="dxa"/>
            <w:tcBorders>
              <w:top w:val="single" w:sz="4" w:space="0" w:color="auto"/>
              <w:left w:val="single" w:sz="4" w:space="0" w:color="auto"/>
              <w:bottom w:val="single" w:sz="4" w:space="0" w:color="auto"/>
              <w:right w:val="single" w:sz="4" w:space="0" w:color="auto"/>
            </w:tcBorders>
            <w:hideMark/>
          </w:tcPr>
          <w:p w14:paraId="446ECF69" w14:textId="77777777" w:rsidR="005F0D6B" w:rsidRDefault="005F0D6B" w:rsidP="006617E4">
            <w:pPr>
              <w:pStyle w:val="TableText"/>
            </w:pPr>
            <w:r>
              <w:t>3</w:t>
            </w:r>
          </w:p>
        </w:tc>
        <w:tc>
          <w:tcPr>
            <w:tcW w:w="1420" w:type="dxa"/>
            <w:tcBorders>
              <w:top w:val="single" w:sz="4" w:space="0" w:color="auto"/>
              <w:left w:val="single" w:sz="4" w:space="0" w:color="auto"/>
              <w:bottom w:val="single" w:sz="4" w:space="0" w:color="auto"/>
              <w:right w:val="single" w:sz="4" w:space="0" w:color="auto"/>
            </w:tcBorders>
            <w:hideMark/>
          </w:tcPr>
          <w:p w14:paraId="6A17CF33" w14:textId="77777777" w:rsidR="005F0D6B" w:rsidRDefault="005F0D6B" w:rsidP="006617E4">
            <w:pPr>
              <w:pStyle w:val="TableText"/>
            </w:pPr>
            <w:r>
              <w:t>4</w:t>
            </w:r>
          </w:p>
        </w:tc>
      </w:tr>
    </w:tbl>
    <w:p w14:paraId="33429C0F" w14:textId="77777777" w:rsidR="005F0D6B" w:rsidRDefault="005F0D6B" w:rsidP="006617E4">
      <w:pPr>
        <w:pStyle w:val="ListNumber"/>
      </w:pPr>
      <w:r>
        <w:t>Did you sit out a bet at any point during the game?</w:t>
      </w:r>
    </w:p>
    <w:tbl>
      <w:tblPr>
        <w:tblStyle w:val="TableGrid1"/>
        <w:tblW w:w="0" w:type="auto"/>
        <w:tblInd w:w="0" w:type="dxa"/>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Look w:val="04A0" w:firstRow="1" w:lastRow="0" w:firstColumn="1" w:lastColumn="0" w:noHBand="0" w:noVBand="1"/>
      </w:tblPr>
      <w:tblGrid>
        <w:gridCol w:w="704"/>
        <w:gridCol w:w="6379"/>
      </w:tblGrid>
      <w:tr w:rsidR="005F0D6B" w:rsidRPr="006617E4" w14:paraId="14FE7EB3"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D69C78A" w14:textId="77777777" w:rsidR="005F0D6B" w:rsidRPr="006617E4" w:rsidRDefault="005F0D6B" w:rsidP="006617E4">
            <w:pPr>
              <w:pStyle w:val="TableText"/>
              <w:rPr>
                <w:rFonts w:eastAsia="Helvetica"/>
                <w:sz w:val="20"/>
                <w:szCs w:val="20"/>
                <w:lang w:eastAsia="en-AU"/>
              </w:rPr>
            </w:pPr>
            <w:r w:rsidRPr="006617E4">
              <w:rPr>
                <w:rFonts w:eastAsia="Helvetica"/>
                <w:sz w:val="20"/>
                <w:szCs w:val="20"/>
                <w:lang w:eastAsia="en-AU"/>
              </w:rPr>
              <w:t>1</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E18B5AC" w14:textId="77777777" w:rsidR="005F0D6B" w:rsidRPr="006617E4" w:rsidRDefault="005F0D6B" w:rsidP="006617E4">
            <w:pPr>
              <w:pStyle w:val="TableText"/>
              <w:rPr>
                <w:sz w:val="20"/>
                <w:szCs w:val="20"/>
                <w:lang w:eastAsia="en-AU"/>
              </w:rPr>
            </w:pPr>
            <w:r w:rsidRPr="006617E4">
              <w:rPr>
                <w:sz w:val="20"/>
                <w:szCs w:val="20"/>
                <w:lang w:eastAsia="en-AU"/>
              </w:rPr>
              <w:t>Yes</w:t>
            </w:r>
          </w:p>
        </w:tc>
      </w:tr>
      <w:tr w:rsidR="005F0D6B" w:rsidRPr="006617E4" w14:paraId="11B8339A"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024F4C35" w14:textId="77777777" w:rsidR="005F0D6B" w:rsidRPr="006617E4" w:rsidRDefault="005F0D6B" w:rsidP="006617E4">
            <w:pPr>
              <w:pStyle w:val="TableText"/>
              <w:rPr>
                <w:rFonts w:eastAsia="Helvetica"/>
                <w:sz w:val="20"/>
                <w:szCs w:val="20"/>
                <w:lang w:eastAsia="en-AU"/>
              </w:rPr>
            </w:pPr>
            <w:r w:rsidRPr="006617E4">
              <w:rPr>
                <w:rFonts w:eastAsia="Helvetica"/>
                <w:sz w:val="20"/>
                <w:szCs w:val="20"/>
                <w:lang w:eastAsia="en-AU"/>
              </w:rPr>
              <w:t>2</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72B430E" w14:textId="77777777" w:rsidR="005F0D6B" w:rsidRPr="006617E4" w:rsidRDefault="005F0D6B" w:rsidP="006617E4">
            <w:pPr>
              <w:pStyle w:val="TableText"/>
              <w:rPr>
                <w:sz w:val="20"/>
                <w:szCs w:val="20"/>
                <w:lang w:eastAsia="en-AU"/>
              </w:rPr>
            </w:pPr>
            <w:r w:rsidRPr="006617E4">
              <w:rPr>
                <w:sz w:val="20"/>
                <w:szCs w:val="20"/>
                <w:lang w:eastAsia="en-AU"/>
              </w:rPr>
              <w:t>No</w:t>
            </w:r>
          </w:p>
        </w:tc>
      </w:tr>
    </w:tbl>
    <w:p w14:paraId="62A0584F" w14:textId="28B18AF0" w:rsidR="005F0D6B" w:rsidRPr="006617E4" w:rsidRDefault="005F0D6B" w:rsidP="006617E4">
      <w:pPr>
        <w:rPr>
          <w:i/>
          <w:sz w:val="22"/>
          <w:szCs w:val="22"/>
          <w:lang w:eastAsia="en-US"/>
        </w:rPr>
      </w:pPr>
      <w:r w:rsidRPr="006617E4">
        <w:rPr>
          <w:i/>
        </w:rPr>
        <w:t xml:space="preserve">If yes, </w:t>
      </w:r>
      <w:r w:rsidR="00F97A3A">
        <w:rPr>
          <w:i/>
        </w:rPr>
        <w:t xml:space="preserve">go </w:t>
      </w:r>
      <w:r w:rsidRPr="006617E4">
        <w:rPr>
          <w:i/>
        </w:rPr>
        <w:t>to Q9</w:t>
      </w:r>
    </w:p>
    <w:p w14:paraId="3C68C5D6" w14:textId="06E799C4" w:rsidR="005F0D6B" w:rsidRPr="00284C06" w:rsidRDefault="005F0D6B" w:rsidP="00284C06">
      <w:pPr>
        <w:rPr>
          <w:i/>
        </w:rPr>
      </w:pPr>
      <w:r w:rsidRPr="00284C06">
        <w:rPr>
          <w:i/>
        </w:rPr>
        <w:t xml:space="preserve">If no, </w:t>
      </w:r>
      <w:r w:rsidR="00F97A3A">
        <w:rPr>
          <w:i/>
        </w:rPr>
        <w:t>go</w:t>
      </w:r>
      <w:r w:rsidRPr="00284C06">
        <w:rPr>
          <w:i/>
        </w:rPr>
        <w:t xml:space="preserve"> to Q10</w:t>
      </w:r>
    </w:p>
    <w:p w14:paraId="1A7A753E" w14:textId="77777777" w:rsidR="005F0D6B" w:rsidRDefault="005F0D6B" w:rsidP="00284C06">
      <w:pPr>
        <w:pStyle w:val="ListNumber"/>
      </w:pPr>
      <w:r>
        <w:t xml:space="preserve">What </w:t>
      </w:r>
      <w:r>
        <w:rPr>
          <w:u w:val="single"/>
        </w:rPr>
        <w:t>most</w:t>
      </w:r>
      <w:r>
        <w:t xml:space="preserve"> prompted you to not place a bet?</w:t>
      </w:r>
    </w:p>
    <w:tbl>
      <w:tblPr>
        <w:tblStyle w:val="TableGrid1"/>
        <w:tblW w:w="0" w:type="auto"/>
        <w:tblInd w:w="0" w:type="dxa"/>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Look w:val="04A0" w:firstRow="1" w:lastRow="0" w:firstColumn="1" w:lastColumn="0" w:noHBand="0" w:noVBand="1"/>
      </w:tblPr>
      <w:tblGrid>
        <w:gridCol w:w="704"/>
        <w:gridCol w:w="6379"/>
      </w:tblGrid>
      <w:tr w:rsidR="005F0D6B" w:rsidRPr="00284C06" w14:paraId="737E5EA3"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6F07E79" w14:textId="77777777" w:rsidR="005F0D6B" w:rsidRPr="00284C06" w:rsidRDefault="005F0D6B" w:rsidP="00284C06">
            <w:pPr>
              <w:pStyle w:val="TableText"/>
              <w:rPr>
                <w:rFonts w:eastAsia="Helvetica" w:cstheme="minorHAnsi"/>
                <w:sz w:val="20"/>
                <w:szCs w:val="20"/>
                <w:lang w:eastAsia="en-AU"/>
              </w:rPr>
            </w:pPr>
            <w:r w:rsidRPr="00284C06">
              <w:rPr>
                <w:rFonts w:eastAsia="Helvetica" w:cstheme="minorHAnsi"/>
                <w:sz w:val="20"/>
                <w:szCs w:val="20"/>
                <w:lang w:eastAsia="en-AU"/>
              </w:rPr>
              <w:lastRenderedPageBreak/>
              <w:t>1</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330D594" w14:textId="77777777" w:rsidR="005F0D6B" w:rsidRPr="00284C06" w:rsidRDefault="005F0D6B" w:rsidP="00284C06">
            <w:pPr>
              <w:pStyle w:val="TableText"/>
              <w:rPr>
                <w:rFonts w:cstheme="minorHAnsi"/>
                <w:sz w:val="20"/>
                <w:szCs w:val="20"/>
                <w:lang w:eastAsia="en-AU"/>
              </w:rPr>
            </w:pPr>
            <w:r w:rsidRPr="00284C06">
              <w:rPr>
                <w:rFonts w:cstheme="minorHAnsi"/>
                <w:sz w:val="20"/>
                <w:szCs w:val="20"/>
                <w:lang w:eastAsia="en-AU"/>
              </w:rPr>
              <w:t xml:space="preserve">The odds </w:t>
            </w:r>
          </w:p>
        </w:tc>
      </w:tr>
      <w:tr w:rsidR="005F0D6B" w:rsidRPr="00284C06" w14:paraId="1E7C9388"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201852E" w14:textId="77777777" w:rsidR="005F0D6B" w:rsidRPr="00284C06" w:rsidRDefault="005F0D6B" w:rsidP="00284C06">
            <w:pPr>
              <w:pStyle w:val="TableText"/>
              <w:rPr>
                <w:rFonts w:eastAsia="Helvetica" w:cstheme="minorHAnsi"/>
                <w:sz w:val="20"/>
                <w:szCs w:val="20"/>
                <w:lang w:eastAsia="en-AU"/>
              </w:rPr>
            </w:pPr>
            <w:r w:rsidRPr="00284C06">
              <w:rPr>
                <w:rFonts w:eastAsia="Helvetica" w:cstheme="minorHAnsi"/>
                <w:sz w:val="20"/>
                <w:szCs w:val="20"/>
                <w:lang w:eastAsia="en-AU"/>
              </w:rPr>
              <w:t>2</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F5F1A31" w14:textId="77777777" w:rsidR="005F0D6B" w:rsidRPr="00284C06" w:rsidRDefault="005F0D6B" w:rsidP="00284C06">
            <w:pPr>
              <w:pStyle w:val="TableText"/>
              <w:rPr>
                <w:rFonts w:cstheme="minorHAnsi"/>
                <w:sz w:val="20"/>
                <w:szCs w:val="20"/>
                <w:lang w:eastAsia="en-AU"/>
              </w:rPr>
            </w:pPr>
            <w:r w:rsidRPr="00284C06">
              <w:rPr>
                <w:rFonts w:cstheme="minorHAnsi"/>
                <w:sz w:val="20"/>
                <w:szCs w:val="20"/>
                <w:lang w:eastAsia="en-AU"/>
              </w:rPr>
              <w:t>I was losing</w:t>
            </w:r>
          </w:p>
        </w:tc>
      </w:tr>
      <w:tr w:rsidR="005F0D6B" w:rsidRPr="00284C06" w14:paraId="19893236"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2C34980E" w14:textId="77777777" w:rsidR="005F0D6B" w:rsidRPr="00284C06" w:rsidRDefault="005F0D6B" w:rsidP="00284C06">
            <w:pPr>
              <w:pStyle w:val="TableText"/>
              <w:rPr>
                <w:rFonts w:eastAsia="Helvetica" w:cstheme="minorHAnsi"/>
                <w:sz w:val="20"/>
                <w:szCs w:val="20"/>
                <w:lang w:eastAsia="en-AU"/>
              </w:rPr>
            </w:pPr>
            <w:r w:rsidRPr="00284C06">
              <w:rPr>
                <w:rFonts w:eastAsia="Helvetica" w:cstheme="minorHAnsi"/>
                <w:sz w:val="20"/>
                <w:szCs w:val="20"/>
                <w:lang w:eastAsia="en-AU"/>
              </w:rPr>
              <w:t>3</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8BA2E25" w14:textId="77777777" w:rsidR="005F0D6B" w:rsidRPr="00284C06" w:rsidRDefault="005F0D6B" w:rsidP="00284C06">
            <w:pPr>
              <w:pStyle w:val="TableText"/>
              <w:rPr>
                <w:rFonts w:cstheme="minorHAnsi"/>
                <w:sz w:val="20"/>
                <w:szCs w:val="20"/>
                <w:lang w:eastAsia="en-AU"/>
              </w:rPr>
            </w:pPr>
            <w:r w:rsidRPr="00284C06">
              <w:rPr>
                <w:rFonts w:cstheme="minorHAnsi"/>
                <w:sz w:val="20"/>
                <w:szCs w:val="20"/>
                <w:lang w:eastAsia="en-AU"/>
              </w:rPr>
              <w:t>I was winning</w:t>
            </w:r>
          </w:p>
        </w:tc>
      </w:tr>
      <w:tr w:rsidR="005F0D6B" w:rsidRPr="00284C06" w14:paraId="2F014BF2"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F580354" w14:textId="77777777" w:rsidR="005F0D6B" w:rsidRPr="00284C06" w:rsidRDefault="005F0D6B" w:rsidP="00284C06">
            <w:pPr>
              <w:pStyle w:val="TableText"/>
              <w:rPr>
                <w:rFonts w:eastAsia="Helvetica" w:cstheme="minorHAnsi"/>
                <w:sz w:val="20"/>
                <w:szCs w:val="20"/>
                <w:lang w:eastAsia="en-AU"/>
              </w:rPr>
            </w:pPr>
            <w:r w:rsidRPr="00284C06">
              <w:rPr>
                <w:rFonts w:eastAsia="Helvetica" w:cstheme="minorHAnsi"/>
                <w:sz w:val="20"/>
                <w:szCs w:val="20"/>
                <w:lang w:eastAsia="en-AU"/>
              </w:rPr>
              <w:t>4</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2E8492D2" w14:textId="77777777" w:rsidR="005F0D6B" w:rsidRPr="00284C06" w:rsidRDefault="005F0D6B" w:rsidP="00284C06">
            <w:pPr>
              <w:pStyle w:val="TableText"/>
              <w:rPr>
                <w:rFonts w:cstheme="minorHAnsi"/>
                <w:sz w:val="20"/>
                <w:szCs w:val="20"/>
                <w:lang w:eastAsia="en-AU"/>
              </w:rPr>
            </w:pPr>
            <w:r w:rsidRPr="00284C06">
              <w:rPr>
                <w:rFonts w:cstheme="minorHAnsi"/>
                <w:sz w:val="20"/>
                <w:szCs w:val="20"/>
                <w:lang w:eastAsia="en-AU"/>
              </w:rPr>
              <w:t>I was trying to make sure I have the most balance left at the end of the game</w:t>
            </w:r>
          </w:p>
        </w:tc>
      </w:tr>
      <w:tr w:rsidR="005F0D6B" w:rsidRPr="00284C06" w14:paraId="03FD2473"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FCB4B98" w14:textId="77777777" w:rsidR="005F0D6B" w:rsidRPr="00284C06" w:rsidRDefault="005F0D6B" w:rsidP="00284C06">
            <w:pPr>
              <w:pStyle w:val="TableText"/>
              <w:rPr>
                <w:rFonts w:eastAsia="Helvetica" w:cstheme="minorHAnsi"/>
                <w:sz w:val="20"/>
                <w:szCs w:val="20"/>
                <w:lang w:eastAsia="en-AU"/>
              </w:rPr>
            </w:pPr>
            <w:r w:rsidRPr="00284C06">
              <w:rPr>
                <w:rFonts w:eastAsia="Helvetica" w:cstheme="minorHAnsi"/>
                <w:sz w:val="20"/>
                <w:szCs w:val="20"/>
                <w:lang w:eastAsia="en-AU"/>
              </w:rPr>
              <w:t>5</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51FE767" w14:textId="77777777" w:rsidR="005F0D6B" w:rsidRPr="00284C06" w:rsidRDefault="005F0D6B" w:rsidP="00284C06">
            <w:pPr>
              <w:pStyle w:val="TableText"/>
              <w:rPr>
                <w:rFonts w:cstheme="minorHAnsi"/>
                <w:sz w:val="20"/>
                <w:szCs w:val="20"/>
                <w:lang w:eastAsia="en-AU"/>
              </w:rPr>
            </w:pPr>
            <w:r w:rsidRPr="00284C06">
              <w:rPr>
                <w:rFonts w:cstheme="minorHAnsi"/>
                <w:sz w:val="20"/>
                <w:szCs w:val="20"/>
                <w:lang w:eastAsia="en-AU"/>
              </w:rPr>
              <w:t>Other (please specify)</w:t>
            </w:r>
          </w:p>
        </w:tc>
      </w:tr>
    </w:tbl>
    <w:p w14:paraId="4A6C07C4" w14:textId="77777777" w:rsidR="005F0D6B" w:rsidRDefault="005F0D6B" w:rsidP="00284C06">
      <w:pPr>
        <w:pStyle w:val="ListNumber"/>
      </w:pPr>
      <w:r>
        <w:t>How much did the online game feel like your real life experiences of betting online?</w:t>
      </w:r>
    </w:p>
    <w:tbl>
      <w:tblPr>
        <w:tblStyle w:val="TableGrid"/>
        <w:tblW w:w="0" w:type="auto"/>
        <w:tblLook w:val="04A0" w:firstRow="1" w:lastRow="0" w:firstColumn="1" w:lastColumn="0" w:noHBand="0" w:noVBand="1"/>
      </w:tblPr>
      <w:tblGrid>
        <w:gridCol w:w="704"/>
        <w:gridCol w:w="1701"/>
      </w:tblGrid>
      <w:tr w:rsidR="005F0D6B" w14:paraId="1BB8A8DA" w14:textId="77777777" w:rsidTr="005F0D6B">
        <w:tc>
          <w:tcPr>
            <w:tcW w:w="704" w:type="dxa"/>
            <w:tcBorders>
              <w:top w:val="single" w:sz="4" w:space="0" w:color="auto"/>
              <w:left w:val="single" w:sz="4" w:space="0" w:color="auto"/>
              <w:bottom w:val="single" w:sz="4" w:space="0" w:color="auto"/>
              <w:right w:val="single" w:sz="4" w:space="0" w:color="auto"/>
            </w:tcBorders>
            <w:hideMark/>
          </w:tcPr>
          <w:p w14:paraId="2D72B61B" w14:textId="77777777" w:rsidR="005F0D6B" w:rsidRDefault="005F0D6B">
            <w:pPr>
              <w:spacing w:after="0" w:line="240" w:lineRule="auto"/>
              <w:jc w:val="right"/>
            </w:pPr>
            <w:r>
              <w:t>1</w:t>
            </w:r>
          </w:p>
        </w:tc>
        <w:tc>
          <w:tcPr>
            <w:tcW w:w="1701" w:type="dxa"/>
            <w:tcBorders>
              <w:top w:val="single" w:sz="4" w:space="0" w:color="auto"/>
              <w:left w:val="single" w:sz="4" w:space="0" w:color="auto"/>
              <w:bottom w:val="single" w:sz="4" w:space="0" w:color="auto"/>
              <w:right w:val="single" w:sz="4" w:space="0" w:color="auto"/>
            </w:tcBorders>
            <w:hideMark/>
          </w:tcPr>
          <w:p w14:paraId="24C103B9" w14:textId="77777777" w:rsidR="005F0D6B" w:rsidRDefault="005F0D6B">
            <w:pPr>
              <w:spacing w:after="0" w:line="240" w:lineRule="auto"/>
            </w:pPr>
            <w:r>
              <w:t>Not at all</w:t>
            </w:r>
          </w:p>
        </w:tc>
      </w:tr>
      <w:tr w:rsidR="005F0D6B" w14:paraId="28C0EA98" w14:textId="77777777" w:rsidTr="005F0D6B">
        <w:tc>
          <w:tcPr>
            <w:tcW w:w="704" w:type="dxa"/>
            <w:tcBorders>
              <w:top w:val="single" w:sz="4" w:space="0" w:color="auto"/>
              <w:left w:val="single" w:sz="4" w:space="0" w:color="auto"/>
              <w:bottom w:val="single" w:sz="4" w:space="0" w:color="auto"/>
              <w:right w:val="single" w:sz="4" w:space="0" w:color="auto"/>
            </w:tcBorders>
            <w:hideMark/>
          </w:tcPr>
          <w:p w14:paraId="1632621A" w14:textId="77777777" w:rsidR="005F0D6B" w:rsidRDefault="005F0D6B">
            <w:pPr>
              <w:spacing w:after="0" w:line="240" w:lineRule="auto"/>
              <w:jc w:val="right"/>
            </w:pPr>
            <w:r>
              <w:t>2</w:t>
            </w:r>
          </w:p>
        </w:tc>
        <w:tc>
          <w:tcPr>
            <w:tcW w:w="1701" w:type="dxa"/>
            <w:tcBorders>
              <w:top w:val="single" w:sz="4" w:space="0" w:color="auto"/>
              <w:left w:val="single" w:sz="4" w:space="0" w:color="auto"/>
              <w:bottom w:val="single" w:sz="4" w:space="0" w:color="auto"/>
              <w:right w:val="single" w:sz="4" w:space="0" w:color="auto"/>
            </w:tcBorders>
            <w:hideMark/>
          </w:tcPr>
          <w:p w14:paraId="25EA4E0C" w14:textId="77777777" w:rsidR="005F0D6B" w:rsidRDefault="005F0D6B">
            <w:pPr>
              <w:spacing w:after="0" w:line="240" w:lineRule="auto"/>
            </w:pPr>
            <w:r>
              <w:t>A little</w:t>
            </w:r>
          </w:p>
        </w:tc>
      </w:tr>
      <w:tr w:rsidR="005F0D6B" w14:paraId="21F560F3" w14:textId="77777777" w:rsidTr="005F0D6B">
        <w:tc>
          <w:tcPr>
            <w:tcW w:w="704" w:type="dxa"/>
            <w:tcBorders>
              <w:top w:val="single" w:sz="4" w:space="0" w:color="auto"/>
              <w:left w:val="single" w:sz="4" w:space="0" w:color="auto"/>
              <w:bottom w:val="single" w:sz="4" w:space="0" w:color="auto"/>
              <w:right w:val="single" w:sz="4" w:space="0" w:color="auto"/>
            </w:tcBorders>
            <w:hideMark/>
          </w:tcPr>
          <w:p w14:paraId="0BF48098" w14:textId="77777777" w:rsidR="005F0D6B" w:rsidRDefault="005F0D6B">
            <w:pPr>
              <w:spacing w:after="0" w:line="240" w:lineRule="auto"/>
              <w:jc w:val="right"/>
            </w:pPr>
            <w:r>
              <w:t>3</w:t>
            </w:r>
          </w:p>
        </w:tc>
        <w:tc>
          <w:tcPr>
            <w:tcW w:w="1701" w:type="dxa"/>
            <w:tcBorders>
              <w:top w:val="single" w:sz="4" w:space="0" w:color="auto"/>
              <w:left w:val="single" w:sz="4" w:space="0" w:color="auto"/>
              <w:bottom w:val="single" w:sz="4" w:space="0" w:color="auto"/>
              <w:right w:val="single" w:sz="4" w:space="0" w:color="auto"/>
            </w:tcBorders>
            <w:hideMark/>
          </w:tcPr>
          <w:p w14:paraId="3DF6039D" w14:textId="77777777" w:rsidR="005F0D6B" w:rsidRDefault="005F0D6B">
            <w:pPr>
              <w:spacing w:after="0" w:line="240" w:lineRule="auto"/>
            </w:pPr>
            <w:r>
              <w:t>Somewhat</w:t>
            </w:r>
          </w:p>
        </w:tc>
      </w:tr>
      <w:tr w:rsidR="005F0D6B" w14:paraId="2207B4EE" w14:textId="77777777" w:rsidTr="005F0D6B">
        <w:tc>
          <w:tcPr>
            <w:tcW w:w="704" w:type="dxa"/>
            <w:tcBorders>
              <w:top w:val="single" w:sz="4" w:space="0" w:color="auto"/>
              <w:left w:val="single" w:sz="4" w:space="0" w:color="auto"/>
              <w:bottom w:val="single" w:sz="4" w:space="0" w:color="auto"/>
              <w:right w:val="single" w:sz="4" w:space="0" w:color="auto"/>
            </w:tcBorders>
            <w:hideMark/>
          </w:tcPr>
          <w:p w14:paraId="5D95059E" w14:textId="77777777" w:rsidR="005F0D6B" w:rsidRDefault="005F0D6B">
            <w:pPr>
              <w:spacing w:after="0" w:line="240" w:lineRule="auto"/>
              <w:jc w:val="right"/>
            </w:pPr>
            <w:r>
              <w:t>4</w:t>
            </w:r>
          </w:p>
        </w:tc>
        <w:tc>
          <w:tcPr>
            <w:tcW w:w="1701" w:type="dxa"/>
            <w:tcBorders>
              <w:top w:val="single" w:sz="4" w:space="0" w:color="auto"/>
              <w:left w:val="single" w:sz="4" w:space="0" w:color="auto"/>
              <w:bottom w:val="single" w:sz="4" w:space="0" w:color="auto"/>
              <w:right w:val="single" w:sz="4" w:space="0" w:color="auto"/>
            </w:tcBorders>
            <w:hideMark/>
          </w:tcPr>
          <w:p w14:paraId="39057935" w14:textId="77777777" w:rsidR="005F0D6B" w:rsidRDefault="005F0D6B">
            <w:pPr>
              <w:spacing w:after="0" w:line="240" w:lineRule="auto"/>
            </w:pPr>
            <w:r>
              <w:t>A lot</w:t>
            </w:r>
          </w:p>
        </w:tc>
      </w:tr>
    </w:tbl>
    <w:p w14:paraId="61A87602" w14:textId="7B6E7E8A" w:rsidR="005F0D6B" w:rsidRPr="00284C06" w:rsidRDefault="00284C06" w:rsidP="00284C06">
      <w:pPr>
        <w:rPr>
          <w:b/>
          <w:i/>
        </w:rPr>
      </w:pPr>
      <w:r w:rsidRPr="00284C06">
        <w:rPr>
          <w:b/>
          <w:i/>
        </w:rPr>
        <w:t>Control and treatment groups received the rest of the survey</w:t>
      </w:r>
    </w:p>
    <w:p w14:paraId="16C40DDC" w14:textId="77777777" w:rsidR="005F0D6B" w:rsidRDefault="005F0D6B" w:rsidP="00284C06">
      <w:r>
        <w:t>Now you will be shown an example activity statement, which shows a hypothetical person’s betting over the course of a year. Please spend a moment looking at the activity statement and answer the following questions.</w:t>
      </w:r>
    </w:p>
    <w:p w14:paraId="7A54704F" w14:textId="77777777" w:rsidR="005F0D6B" w:rsidRDefault="005F0D6B" w:rsidP="00284C06">
      <w:r>
        <w:t>You can scroll back up to remind yourself of the activity statement elements while answering the questions.</w:t>
      </w:r>
    </w:p>
    <w:p w14:paraId="14657A2B" w14:textId="77777777" w:rsidR="005F0D6B" w:rsidRDefault="005F0D6B" w:rsidP="00284C06">
      <w:pPr>
        <w:pStyle w:val="ListNumber"/>
      </w:pPr>
      <w:r>
        <w:t>Thinking about the design of the activity statements, please rate how useful this information would be to you.</w:t>
      </w:r>
    </w:p>
    <w:tbl>
      <w:tblPr>
        <w:tblStyle w:val="TableGrid"/>
        <w:tblW w:w="0" w:type="auto"/>
        <w:tblInd w:w="-5" w:type="dxa"/>
        <w:tblLook w:val="04A0" w:firstRow="1" w:lastRow="0" w:firstColumn="1" w:lastColumn="0" w:noHBand="0" w:noVBand="1"/>
      </w:tblPr>
      <w:tblGrid>
        <w:gridCol w:w="3281"/>
        <w:gridCol w:w="1248"/>
        <w:gridCol w:w="1248"/>
        <w:gridCol w:w="1248"/>
        <w:gridCol w:w="1248"/>
      </w:tblGrid>
      <w:tr w:rsidR="005F0D6B" w14:paraId="5DFA8D74" w14:textId="77777777" w:rsidTr="00284C06">
        <w:tc>
          <w:tcPr>
            <w:tcW w:w="0" w:type="auto"/>
            <w:tcBorders>
              <w:top w:val="single" w:sz="4" w:space="0" w:color="auto"/>
              <w:left w:val="single" w:sz="4" w:space="0" w:color="auto"/>
              <w:bottom w:val="single" w:sz="4" w:space="0" w:color="auto"/>
              <w:right w:val="single" w:sz="4" w:space="0" w:color="auto"/>
            </w:tcBorders>
          </w:tcPr>
          <w:p w14:paraId="140C73A7" w14:textId="77777777" w:rsidR="005F0D6B" w:rsidRDefault="005F0D6B" w:rsidP="00284C06">
            <w:pPr>
              <w:pStyle w:val="TableText"/>
            </w:pPr>
          </w:p>
        </w:tc>
        <w:tc>
          <w:tcPr>
            <w:tcW w:w="1248" w:type="dxa"/>
            <w:tcBorders>
              <w:top w:val="single" w:sz="4" w:space="0" w:color="auto"/>
              <w:left w:val="single" w:sz="4" w:space="0" w:color="auto"/>
              <w:bottom w:val="single" w:sz="4" w:space="0" w:color="auto"/>
              <w:right w:val="single" w:sz="4" w:space="0" w:color="auto"/>
            </w:tcBorders>
            <w:hideMark/>
          </w:tcPr>
          <w:p w14:paraId="3CBD91B4" w14:textId="77777777" w:rsidR="005F0D6B" w:rsidRPr="00284C06" w:rsidRDefault="005F0D6B" w:rsidP="00284C06">
            <w:pPr>
              <w:pStyle w:val="TableText"/>
            </w:pPr>
            <w:r w:rsidRPr="00284C06">
              <w:t xml:space="preserve">Not at all useful </w:t>
            </w:r>
          </w:p>
        </w:tc>
        <w:tc>
          <w:tcPr>
            <w:tcW w:w="1248" w:type="dxa"/>
            <w:tcBorders>
              <w:top w:val="single" w:sz="4" w:space="0" w:color="auto"/>
              <w:left w:val="single" w:sz="4" w:space="0" w:color="auto"/>
              <w:bottom w:val="single" w:sz="4" w:space="0" w:color="auto"/>
              <w:right w:val="single" w:sz="4" w:space="0" w:color="auto"/>
            </w:tcBorders>
            <w:hideMark/>
          </w:tcPr>
          <w:p w14:paraId="4F8B7D88" w14:textId="77777777" w:rsidR="005F0D6B" w:rsidRPr="00284C06" w:rsidRDefault="005F0D6B" w:rsidP="00284C06">
            <w:pPr>
              <w:pStyle w:val="TableText"/>
            </w:pPr>
            <w:r w:rsidRPr="00284C06">
              <w:t xml:space="preserve">Slightly useful </w:t>
            </w:r>
          </w:p>
        </w:tc>
        <w:tc>
          <w:tcPr>
            <w:tcW w:w="1248" w:type="dxa"/>
            <w:tcBorders>
              <w:top w:val="single" w:sz="4" w:space="0" w:color="auto"/>
              <w:left w:val="single" w:sz="4" w:space="0" w:color="auto"/>
              <w:bottom w:val="single" w:sz="4" w:space="0" w:color="auto"/>
              <w:right w:val="single" w:sz="4" w:space="0" w:color="auto"/>
            </w:tcBorders>
            <w:hideMark/>
          </w:tcPr>
          <w:p w14:paraId="355BADC3" w14:textId="77777777" w:rsidR="005F0D6B" w:rsidRPr="00284C06" w:rsidRDefault="005F0D6B" w:rsidP="00284C06">
            <w:pPr>
              <w:pStyle w:val="TableText"/>
            </w:pPr>
            <w:r w:rsidRPr="00284C06">
              <w:t>Moderately useful</w:t>
            </w:r>
          </w:p>
        </w:tc>
        <w:tc>
          <w:tcPr>
            <w:tcW w:w="1248" w:type="dxa"/>
            <w:tcBorders>
              <w:top w:val="single" w:sz="4" w:space="0" w:color="auto"/>
              <w:left w:val="single" w:sz="4" w:space="0" w:color="auto"/>
              <w:bottom w:val="single" w:sz="4" w:space="0" w:color="auto"/>
              <w:right w:val="single" w:sz="4" w:space="0" w:color="auto"/>
            </w:tcBorders>
            <w:hideMark/>
          </w:tcPr>
          <w:p w14:paraId="1925E623" w14:textId="77777777" w:rsidR="005F0D6B" w:rsidRPr="00284C06" w:rsidRDefault="005F0D6B" w:rsidP="00284C06">
            <w:pPr>
              <w:pStyle w:val="TableText"/>
            </w:pPr>
            <w:r w:rsidRPr="00284C06">
              <w:t>Very useful</w:t>
            </w:r>
          </w:p>
        </w:tc>
      </w:tr>
      <w:tr w:rsidR="005F0D6B" w14:paraId="26D7D8DA" w14:textId="77777777" w:rsidTr="00284C06">
        <w:tc>
          <w:tcPr>
            <w:tcW w:w="0" w:type="auto"/>
            <w:tcBorders>
              <w:top w:val="single" w:sz="4" w:space="0" w:color="auto"/>
              <w:left w:val="single" w:sz="4" w:space="0" w:color="auto"/>
              <w:bottom w:val="single" w:sz="4" w:space="0" w:color="auto"/>
              <w:right w:val="single" w:sz="4" w:space="0" w:color="auto"/>
            </w:tcBorders>
            <w:hideMark/>
          </w:tcPr>
          <w:p w14:paraId="70117294" w14:textId="77777777" w:rsidR="005F0D6B" w:rsidRDefault="005F0D6B" w:rsidP="00284C06">
            <w:pPr>
              <w:pStyle w:val="TableText"/>
            </w:pPr>
            <w:r>
              <w:t>How much you spent/bet</w:t>
            </w:r>
          </w:p>
        </w:tc>
        <w:tc>
          <w:tcPr>
            <w:tcW w:w="1248" w:type="dxa"/>
            <w:tcBorders>
              <w:top w:val="single" w:sz="4" w:space="0" w:color="auto"/>
              <w:left w:val="single" w:sz="4" w:space="0" w:color="auto"/>
              <w:bottom w:val="single" w:sz="4" w:space="0" w:color="auto"/>
              <w:right w:val="single" w:sz="4" w:space="0" w:color="auto"/>
            </w:tcBorders>
            <w:hideMark/>
          </w:tcPr>
          <w:p w14:paraId="686596FE" w14:textId="77777777" w:rsidR="005F0D6B" w:rsidRPr="00284C06" w:rsidRDefault="005F0D6B" w:rsidP="00284C06">
            <w:pPr>
              <w:pStyle w:val="TableText"/>
            </w:pPr>
            <w:r w:rsidRPr="00284C06">
              <w:t>1</w:t>
            </w:r>
          </w:p>
        </w:tc>
        <w:tc>
          <w:tcPr>
            <w:tcW w:w="1248" w:type="dxa"/>
            <w:tcBorders>
              <w:top w:val="single" w:sz="4" w:space="0" w:color="auto"/>
              <w:left w:val="single" w:sz="4" w:space="0" w:color="auto"/>
              <w:bottom w:val="single" w:sz="4" w:space="0" w:color="auto"/>
              <w:right w:val="single" w:sz="4" w:space="0" w:color="auto"/>
            </w:tcBorders>
            <w:hideMark/>
          </w:tcPr>
          <w:p w14:paraId="1C5E7899" w14:textId="77777777" w:rsidR="005F0D6B" w:rsidRPr="00284C06" w:rsidRDefault="005F0D6B" w:rsidP="00284C06">
            <w:pPr>
              <w:pStyle w:val="TableText"/>
            </w:pPr>
            <w:r w:rsidRPr="00284C06">
              <w:t>2</w:t>
            </w:r>
          </w:p>
        </w:tc>
        <w:tc>
          <w:tcPr>
            <w:tcW w:w="1248" w:type="dxa"/>
            <w:tcBorders>
              <w:top w:val="single" w:sz="4" w:space="0" w:color="auto"/>
              <w:left w:val="single" w:sz="4" w:space="0" w:color="auto"/>
              <w:bottom w:val="single" w:sz="4" w:space="0" w:color="auto"/>
              <w:right w:val="single" w:sz="4" w:space="0" w:color="auto"/>
            </w:tcBorders>
            <w:hideMark/>
          </w:tcPr>
          <w:p w14:paraId="6F4555C1" w14:textId="77777777" w:rsidR="005F0D6B" w:rsidRPr="00284C06" w:rsidRDefault="005F0D6B" w:rsidP="00284C06">
            <w:pPr>
              <w:pStyle w:val="TableText"/>
            </w:pPr>
            <w:r w:rsidRPr="00284C06">
              <w:t>3</w:t>
            </w:r>
          </w:p>
        </w:tc>
        <w:tc>
          <w:tcPr>
            <w:tcW w:w="1248" w:type="dxa"/>
            <w:tcBorders>
              <w:top w:val="single" w:sz="4" w:space="0" w:color="auto"/>
              <w:left w:val="single" w:sz="4" w:space="0" w:color="auto"/>
              <w:bottom w:val="single" w:sz="4" w:space="0" w:color="auto"/>
              <w:right w:val="single" w:sz="4" w:space="0" w:color="auto"/>
            </w:tcBorders>
            <w:hideMark/>
          </w:tcPr>
          <w:p w14:paraId="51F7B497" w14:textId="77777777" w:rsidR="005F0D6B" w:rsidRPr="00284C06" w:rsidRDefault="005F0D6B" w:rsidP="00284C06">
            <w:pPr>
              <w:pStyle w:val="TableText"/>
            </w:pPr>
            <w:r w:rsidRPr="00284C06">
              <w:t>4</w:t>
            </w:r>
          </w:p>
        </w:tc>
      </w:tr>
      <w:tr w:rsidR="005F0D6B" w14:paraId="65FFDB94" w14:textId="77777777" w:rsidTr="00284C06">
        <w:tc>
          <w:tcPr>
            <w:tcW w:w="0" w:type="auto"/>
            <w:tcBorders>
              <w:top w:val="single" w:sz="4" w:space="0" w:color="auto"/>
              <w:left w:val="single" w:sz="4" w:space="0" w:color="auto"/>
              <w:bottom w:val="single" w:sz="4" w:space="0" w:color="auto"/>
              <w:right w:val="single" w:sz="4" w:space="0" w:color="auto"/>
            </w:tcBorders>
            <w:hideMark/>
          </w:tcPr>
          <w:p w14:paraId="41A6EE6C" w14:textId="77777777" w:rsidR="005F0D6B" w:rsidRDefault="005F0D6B" w:rsidP="00284C06">
            <w:pPr>
              <w:pStyle w:val="TableText"/>
            </w:pPr>
            <w:r>
              <w:t>How much you won</w:t>
            </w:r>
          </w:p>
        </w:tc>
        <w:tc>
          <w:tcPr>
            <w:tcW w:w="1248" w:type="dxa"/>
            <w:tcBorders>
              <w:top w:val="single" w:sz="4" w:space="0" w:color="auto"/>
              <w:left w:val="single" w:sz="4" w:space="0" w:color="auto"/>
              <w:bottom w:val="single" w:sz="4" w:space="0" w:color="auto"/>
              <w:right w:val="single" w:sz="4" w:space="0" w:color="auto"/>
            </w:tcBorders>
            <w:hideMark/>
          </w:tcPr>
          <w:p w14:paraId="3C158D29" w14:textId="77777777" w:rsidR="005F0D6B" w:rsidRPr="00284C06" w:rsidRDefault="005F0D6B" w:rsidP="00284C06">
            <w:pPr>
              <w:pStyle w:val="TableText"/>
            </w:pPr>
            <w:r w:rsidRPr="00284C06">
              <w:t>1</w:t>
            </w:r>
          </w:p>
        </w:tc>
        <w:tc>
          <w:tcPr>
            <w:tcW w:w="1248" w:type="dxa"/>
            <w:tcBorders>
              <w:top w:val="single" w:sz="4" w:space="0" w:color="auto"/>
              <w:left w:val="single" w:sz="4" w:space="0" w:color="auto"/>
              <w:bottom w:val="single" w:sz="4" w:space="0" w:color="auto"/>
              <w:right w:val="single" w:sz="4" w:space="0" w:color="auto"/>
            </w:tcBorders>
            <w:hideMark/>
          </w:tcPr>
          <w:p w14:paraId="21D53543" w14:textId="77777777" w:rsidR="005F0D6B" w:rsidRPr="00284C06" w:rsidRDefault="005F0D6B" w:rsidP="00284C06">
            <w:pPr>
              <w:pStyle w:val="TableText"/>
            </w:pPr>
            <w:r w:rsidRPr="00284C06">
              <w:t>2</w:t>
            </w:r>
          </w:p>
        </w:tc>
        <w:tc>
          <w:tcPr>
            <w:tcW w:w="1248" w:type="dxa"/>
            <w:tcBorders>
              <w:top w:val="single" w:sz="4" w:space="0" w:color="auto"/>
              <w:left w:val="single" w:sz="4" w:space="0" w:color="auto"/>
              <w:bottom w:val="single" w:sz="4" w:space="0" w:color="auto"/>
              <w:right w:val="single" w:sz="4" w:space="0" w:color="auto"/>
            </w:tcBorders>
            <w:hideMark/>
          </w:tcPr>
          <w:p w14:paraId="0B691D3D" w14:textId="77777777" w:rsidR="005F0D6B" w:rsidRPr="00284C06" w:rsidRDefault="005F0D6B" w:rsidP="00284C06">
            <w:pPr>
              <w:pStyle w:val="TableText"/>
            </w:pPr>
            <w:r w:rsidRPr="00284C06">
              <w:t>3</w:t>
            </w:r>
          </w:p>
        </w:tc>
        <w:tc>
          <w:tcPr>
            <w:tcW w:w="1248" w:type="dxa"/>
            <w:tcBorders>
              <w:top w:val="single" w:sz="4" w:space="0" w:color="auto"/>
              <w:left w:val="single" w:sz="4" w:space="0" w:color="auto"/>
              <w:bottom w:val="single" w:sz="4" w:space="0" w:color="auto"/>
              <w:right w:val="single" w:sz="4" w:space="0" w:color="auto"/>
            </w:tcBorders>
            <w:hideMark/>
          </w:tcPr>
          <w:p w14:paraId="5A937517" w14:textId="77777777" w:rsidR="005F0D6B" w:rsidRPr="00284C06" w:rsidRDefault="005F0D6B" w:rsidP="00284C06">
            <w:pPr>
              <w:pStyle w:val="TableText"/>
            </w:pPr>
            <w:r w:rsidRPr="00284C06">
              <w:t>4</w:t>
            </w:r>
          </w:p>
        </w:tc>
      </w:tr>
      <w:tr w:rsidR="005F0D6B" w14:paraId="3B10CFC9" w14:textId="77777777" w:rsidTr="00284C06">
        <w:tc>
          <w:tcPr>
            <w:tcW w:w="0" w:type="auto"/>
            <w:tcBorders>
              <w:top w:val="single" w:sz="4" w:space="0" w:color="auto"/>
              <w:left w:val="single" w:sz="4" w:space="0" w:color="auto"/>
              <w:bottom w:val="single" w:sz="4" w:space="0" w:color="auto"/>
              <w:right w:val="single" w:sz="4" w:space="0" w:color="auto"/>
            </w:tcBorders>
            <w:hideMark/>
          </w:tcPr>
          <w:p w14:paraId="2397B002" w14:textId="77777777" w:rsidR="005F0D6B" w:rsidRDefault="005F0D6B" w:rsidP="00284C06">
            <w:pPr>
              <w:pStyle w:val="TableText"/>
            </w:pPr>
            <w:r>
              <w:t>How much you lost</w:t>
            </w:r>
          </w:p>
        </w:tc>
        <w:tc>
          <w:tcPr>
            <w:tcW w:w="1248" w:type="dxa"/>
            <w:tcBorders>
              <w:top w:val="single" w:sz="4" w:space="0" w:color="auto"/>
              <w:left w:val="single" w:sz="4" w:space="0" w:color="auto"/>
              <w:bottom w:val="single" w:sz="4" w:space="0" w:color="auto"/>
              <w:right w:val="single" w:sz="4" w:space="0" w:color="auto"/>
            </w:tcBorders>
            <w:hideMark/>
          </w:tcPr>
          <w:p w14:paraId="0D47FE24" w14:textId="77777777" w:rsidR="005F0D6B" w:rsidRPr="00284C06" w:rsidRDefault="005F0D6B" w:rsidP="00284C06">
            <w:pPr>
              <w:pStyle w:val="TableText"/>
            </w:pPr>
            <w:r w:rsidRPr="00284C06">
              <w:t>1</w:t>
            </w:r>
          </w:p>
        </w:tc>
        <w:tc>
          <w:tcPr>
            <w:tcW w:w="1248" w:type="dxa"/>
            <w:tcBorders>
              <w:top w:val="single" w:sz="4" w:space="0" w:color="auto"/>
              <w:left w:val="single" w:sz="4" w:space="0" w:color="auto"/>
              <w:bottom w:val="single" w:sz="4" w:space="0" w:color="auto"/>
              <w:right w:val="single" w:sz="4" w:space="0" w:color="auto"/>
            </w:tcBorders>
            <w:hideMark/>
          </w:tcPr>
          <w:p w14:paraId="1DED7483" w14:textId="77777777" w:rsidR="005F0D6B" w:rsidRPr="00284C06" w:rsidRDefault="005F0D6B" w:rsidP="00284C06">
            <w:pPr>
              <w:pStyle w:val="TableText"/>
            </w:pPr>
            <w:r w:rsidRPr="00284C06">
              <w:t>2</w:t>
            </w:r>
          </w:p>
        </w:tc>
        <w:tc>
          <w:tcPr>
            <w:tcW w:w="1248" w:type="dxa"/>
            <w:tcBorders>
              <w:top w:val="single" w:sz="4" w:space="0" w:color="auto"/>
              <w:left w:val="single" w:sz="4" w:space="0" w:color="auto"/>
              <w:bottom w:val="single" w:sz="4" w:space="0" w:color="auto"/>
              <w:right w:val="single" w:sz="4" w:space="0" w:color="auto"/>
            </w:tcBorders>
            <w:hideMark/>
          </w:tcPr>
          <w:p w14:paraId="399B795E" w14:textId="77777777" w:rsidR="005F0D6B" w:rsidRPr="00284C06" w:rsidRDefault="005F0D6B" w:rsidP="00284C06">
            <w:pPr>
              <w:pStyle w:val="TableText"/>
            </w:pPr>
            <w:r w:rsidRPr="00284C06">
              <w:t>3</w:t>
            </w:r>
          </w:p>
        </w:tc>
        <w:tc>
          <w:tcPr>
            <w:tcW w:w="1248" w:type="dxa"/>
            <w:tcBorders>
              <w:top w:val="single" w:sz="4" w:space="0" w:color="auto"/>
              <w:left w:val="single" w:sz="4" w:space="0" w:color="auto"/>
              <w:bottom w:val="single" w:sz="4" w:space="0" w:color="auto"/>
              <w:right w:val="single" w:sz="4" w:space="0" w:color="auto"/>
            </w:tcBorders>
            <w:hideMark/>
          </w:tcPr>
          <w:p w14:paraId="1C8BD255" w14:textId="77777777" w:rsidR="005F0D6B" w:rsidRPr="00284C06" w:rsidRDefault="005F0D6B" w:rsidP="00284C06">
            <w:pPr>
              <w:pStyle w:val="TableText"/>
            </w:pPr>
            <w:r w:rsidRPr="00284C06">
              <w:t>4</w:t>
            </w:r>
          </w:p>
        </w:tc>
      </w:tr>
      <w:tr w:rsidR="005F0D6B" w14:paraId="5E54D74E" w14:textId="77777777" w:rsidTr="00284C06">
        <w:tc>
          <w:tcPr>
            <w:tcW w:w="0" w:type="auto"/>
            <w:tcBorders>
              <w:top w:val="single" w:sz="4" w:space="0" w:color="auto"/>
              <w:left w:val="single" w:sz="4" w:space="0" w:color="auto"/>
              <w:bottom w:val="single" w:sz="4" w:space="0" w:color="auto"/>
              <w:right w:val="single" w:sz="4" w:space="0" w:color="auto"/>
            </w:tcBorders>
            <w:hideMark/>
          </w:tcPr>
          <w:p w14:paraId="0F0021BF" w14:textId="77777777" w:rsidR="005F0D6B" w:rsidRDefault="005F0D6B" w:rsidP="00284C06">
            <w:pPr>
              <w:pStyle w:val="TableText"/>
            </w:pPr>
            <w:r>
              <w:t>Your net result</w:t>
            </w:r>
          </w:p>
        </w:tc>
        <w:tc>
          <w:tcPr>
            <w:tcW w:w="1248" w:type="dxa"/>
            <w:tcBorders>
              <w:top w:val="single" w:sz="4" w:space="0" w:color="auto"/>
              <w:left w:val="single" w:sz="4" w:space="0" w:color="auto"/>
              <w:bottom w:val="single" w:sz="4" w:space="0" w:color="auto"/>
              <w:right w:val="single" w:sz="4" w:space="0" w:color="auto"/>
            </w:tcBorders>
            <w:hideMark/>
          </w:tcPr>
          <w:p w14:paraId="131B5A0E" w14:textId="77777777" w:rsidR="005F0D6B" w:rsidRPr="00284C06" w:rsidRDefault="005F0D6B" w:rsidP="00284C06">
            <w:pPr>
              <w:pStyle w:val="TableText"/>
            </w:pPr>
            <w:r w:rsidRPr="00284C06">
              <w:t>1</w:t>
            </w:r>
          </w:p>
        </w:tc>
        <w:tc>
          <w:tcPr>
            <w:tcW w:w="1248" w:type="dxa"/>
            <w:tcBorders>
              <w:top w:val="single" w:sz="4" w:space="0" w:color="auto"/>
              <w:left w:val="single" w:sz="4" w:space="0" w:color="auto"/>
              <w:bottom w:val="single" w:sz="4" w:space="0" w:color="auto"/>
              <w:right w:val="single" w:sz="4" w:space="0" w:color="auto"/>
            </w:tcBorders>
            <w:hideMark/>
          </w:tcPr>
          <w:p w14:paraId="1B5A915F" w14:textId="77777777" w:rsidR="005F0D6B" w:rsidRPr="00284C06" w:rsidRDefault="005F0D6B" w:rsidP="00284C06">
            <w:pPr>
              <w:pStyle w:val="TableText"/>
            </w:pPr>
            <w:r w:rsidRPr="00284C06">
              <w:t>2</w:t>
            </w:r>
          </w:p>
        </w:tc>
        <w:tc>
          <w:tcPr>
            <w:tcW w:w="1248" w:type="dxa"/>
            <w:tcBorders>
              <w:top w:val="single" w:sz="4" w:space="0" w:color="auto"/>
              <w:left w:val="single" w:sz="4" w:space="0" w:color="auto"/>
              <w:bottom w:val="single" w:sz="4" w:space="0" w:color="auto"/>
              <w:right w:val="single" w:sz="4" w:space="0" w:color="auto"/>
            </w:tcBorders>
            <w:hideMark/>
          </w:tcPr>
          <w:p w14:paraId="7C87AB85" w14:textId="77777777" w:rsidR="005F0D6B" w:rsidRPr="00284C06" w:rsidRDefault="005F0D6B" w:rsidP="00284C06">
            <w:pPr>
              <w:pStyle w:val="TableText"/>
            </w:pPr>
            <w:r w:rsidRPr="00284C06">
              <w:t>3</w:t>
            </w:r>
          </w:p>
        </w:tc>
        <w:tc>
          <w:tcPr>
            <w:tcW w:w="1248" w:type="dxa"/>
            <w:tcBorders>
              <w:top w:val="single" w:sz="4" w:space="0" w:color="auto"/>
              <w:left w:val="single" w:sz="4" w:space="0" w:color="auto"/>
              <w:bottom w:val="single" w:sz="4" w:space="0" w:color="auto"/>
              <w:right w:val="single" w:sz="4" w:space="0" w:color="auto"/>
            </w:tcBorders>
            <w:hideMark/>
          </w:tcPr>
          <w:p w14:paraId="7BCC0E7D" w14:textId="77777777" w:rsidR="005F0D6B" w:rsidRPr="00284C06" w:rsidRDefault="005F0D6B" w:rsidP="00284C06">
            <w:pPr>
              <w:pStyle w:val="TableText"/>
            </w:pPr>
            <w:r w:rsidRPr="00284C06">
              <w:t>4</w:t>
            </w:r>
          </w:p>
        </w:tc>
      </w:tr>
      <w:tr w:rsidR="005F0D6B" w14:paraId="2829BF72" w14:textId="77777777" w:rsidTr="00284C06">
        <w:tc>
          <w:tcPr>
            <w:tcW w:w="0" w:type="auto"/>
            <w:tcBorders>
              <w:top w:val="single" w:sz="4" w:space="0" w:color="auto"/>
              <w:left w:val="single" w:sz="4" w:space="0" w:color="auto"/>
              <w:bottom w:val="single" w:sz="4" w:space="0" w:color="auto"/>
              <w:right w:val="single" w:sz="4" w:space="0" w:color="auto"/>
            </w:tcBorders>
            <w:hideMark/>
          </w:tcPr>
          <w:p w14:paraId="77D4BBF3" w14:textId="77777777" w:rsidR="005F0D6B" w:rsidRDefault="005F0D6B" w:rsidP="00284C06">
            <w:pPr>
              <w:pStyle w:val="TableText"/>
            </w:pPr>
            <w:r>
              <w:t>How much you spent/bet over time</w:t>
            </w:r>
          </w:p>
        </w:tc>
        <w:tc>
          <w:tcPr>
            <w:tcW w:w="1248" w:type="dxa"/>
            <w:tcBorders>
              <w:top w:val="single" w:sz="4" w:space="0" w:color="auto"/>
              <w:left w:val="single" w:sz="4" w:space="0" w:color="auto"/>
              <w:bottom w:val="single" w:sz="4" w:space="0" w:color="auto"/>
              <w:right w:val="single" w:sz="4" w:space="0" w:color="auto"/>
            </w:tcBorders>
            <w:hideMark/>
          </w:tcPr>
          <w:p w14:paraId="373B59B5" w14:textId="77777777" w:rsidR="005F0D6B" w:rsidRPr="00284C06" w:rsidRDefault="005F0D6B" w:rsidP="00284C06">
            <w:pPr>
              <w:pStyle w:val="TableText"/>
            </w:pPr>
            <w:r w:rsidRPr="00284C06">
              <w:t>1</w:t>
            </w:r>
          </w:p>
        </w:tc>
        <w:tc>
          <w:tcPr>
            <w:tcW w:w="1248" w:type="dxa"/>
            <w:tcBorders>
              <w:top w:val="single" w:sz="4" w:space="0" w:color="auto"/>
              <w:left w:val="single" w:sz="4" w:space="0" w:color="auto"/>
              <w:bottom w:val="single" w:sz="4" w:space="0" w:color="auto"/>
              <w:right w:val="single" w:sz="4" w:space="0" w:color="auto"/>
            </w:tcBorders>
            <w:hideMark/>
          </w:tcPr>
          <w:p w14:paraId="7AED351D" w14:textId="77777777" w:rsidR="005F0D6B" w:rsidRPr="00284C06" w:rsidRDefault="005F0D6B" w:rsidP="00284C06">
            <w:pPr>
              <w:pStyle w:val="TableText"/>
            </w:pPr>
            <w:r w:rsidRPr="00284C06">
              <w:t>2</w:t>
            </w:r>
          </w:p>
        </w:tc>
        <w:tc>
          <w:tcPr>
            <w:tcW w:w="1248" w:type="dxa"/>
            <w:tcBorders>
              <w:top w:val="single" w:sz="4" w:space="0" w:color="auto"/>
              <w:left w:val="single" w:sz="4" w:space="0" w:color="auto"/>
              <w:bottom w:val="single" w:sz="4" w:space="0" w:color="auto"/>
              <w:right w:val="single" w:sz="4" w:space="0" w:color="auto"/>
            </w:tcBorders>
            <w:hideMark/>
          </w:tcPr>
          <w:p w14:paraId="791B9ADC" w14:textId="77777777" w:rsidR="005F0D6B" w:rsidRPr="00284C06" w:rsidRDefault="005F0D6B" w:rsidP="00284C06">
            <w:pPr>
              <w:pStyle w:val="TableText"/>
            </w:pPr>
            <w:r w:rsidRPr="00284C06">
              <w:t>3</w:t>
            </w:r>
          </w:p>
        </w:tc>
        <w:tc>
          <w:tcPr>
            <w:tcW w:w="1248" w:type="dxa"/>
            <w:tcBorders>
              <w:top w:val="single" w:sz="4" w:space="0" w:color="auto"/>
              <w:left w:val="single" w:sz="4" w:space="0" w:color="auto"/>
              <w:bottom w:val="single" w:sz="4" w:space="0" w:color="auto"/>
              <w:right w:val="single" w:sz="4" w:space="0" w:color="auto"/>
            </w:tcBorders>
            <w:hideMark/>
          </w:tcPr>
          <w:p w14:paraId="3310D78B" w14:textId="77777777" w:rsidR="005F0D6B" w:rsidRPr="00284C06" w:rsidRDefault="005F0D6B" w:rsidP="00284C06">
            <w:pPr>
              <w:pStyle w:val="TableText"/>
            </w:pPr>
            <w:r w:rsidRPr="00284C06">
              <w:t>4</w:t>
            </w:r>
          </w:p>
        </w:tc>
      </w:tr>
      <w:tr w:rsidR="005F0D6B" w14:paraId="36787D42" w14:textId="77777777" w:rsidTr="00284C06">
        <w:tc>
          <w:tcPr>
            <w:tcW w:w="0" w:type="auto"/>
            <w:tcBorders>
              <w:top w:val="single" w:sz="4" w:space="0" w:color="auto"/>
              <w:left w:val="single" w:sz="4" w:space="0" w:color="auto"/>
              <w:bottom w:val="single" w:sz="4" w:space="0" w:color="auto"/>
              <w:right w:val="single" w:sz="4" w:space="0" w:color="auto"/>
            </w:tcBorders>
            <w:hideMark/>
          </w:tcPr>
          <w:p w14:paraId="64A24AFC" w14:textId="77777777" w:rsidR="005F0D6B" w:rsidRDefault="005F0D6B" w:rsidP="00284C06">
            <w:pPr>
              <w:pStyle w:val="TableText"/>
            </w:pPr>
            <w:r>
              <w:t>Your net result over time</w:t>
            </w:r>
          </w:p>
        </w:tc>
        <w:tc>
          <w:tcPr>
            <w:tcW w:w="1248" w:type="dxa"/>
            <w:tcBorders>
              <w:top w:val="single" w:sz="4" w:space="0" w:color="auto"/>
              <w:left w:val="single" w:sz="4" w:space="0" w:color="auto"/>
              <w:bottom w:val="single" w:sz="4" w:space="0" w:color="auto"/>
              <w:right w:val="single" w:sz="4" w:space="0" w:color="auto"/>
            </w:tcBorders>
            <w:hideMark/>
          </w:tcPr>
          <w:p w14:paraId="412385D4" w14:textId="77777777" w:rsidR="005F0D6B" w:rsidRPr="00284C06" w:rsidRDefault="005F0D6B" w:rsidP="00284C06">
            <w:pPr>
              <w:pStyle w:val="TableText"/>
            </w:pPr>
            <w:r w:rsidRPr="00284C06">
              <w:t>1</w:t>
            </w:r>
          </w:p>
        </w:tc>
        <w:tc>
          <w:tcPr>
            <w:tcW w:w="1248" w:type="dxa"/>
            <w:tcBorders>
              <w:top w:val="single" w:sz="4" w:space="0" w:color="auto"/>
              <w:left w:val="single" w:sz="4" w:space="0" w:color="auto"/>
              <w:bottom w:val="single" w:sz="4" w:space="0" w:color="auto"/>
              <w:right w:val="single" w:sz="4" w:space="0" w:color="auto"/>
            </w:tcBorders>
            <w:hideMark/>
          </w:tcPr>
          <w:p w14:paraId="0AD1FF85" w14:textId="77777777" w:rsidR="005F0D6B" w:rsidRPr="00284C06" w:rsidRDefault="005F0D6B" w:rsidP="00284C06">
            <w:pPr>
              <w:pStyle w:val="TableText"/>
            </w:pPr>
            <w:r w:rsidRPr="00284C06">
              <w:t>2</w:t>
            </w:r>
          </w:p>
        </w:tc>
        <w:tc>
          <w:tcPr>
            <w:tcW w:w="1248" w:type="dxa"/>
            <w:tcBorders>
              <w:top w:val="single" w:sz="4" w:space="0" w:color="auto"/>
              <w:left w:val="single" w:sz="4" w:space="0" w:color="auto"/>
              <w:bottom w:val="single" w:sz="4" w:space="0" w:color="auto"/>
              <w:right w:val="single" w:sz="4" w:space="0" w:color="auto"/>
            </w:tcBorders>
            <w:hideMark/>
          </w:tcPr>
          <w:p w14:paraId="35443B34" w14:textId="77777777" w:rsidR="005F0D6B" w:rsidRPr="00284C06" w:rsidRDefault="005F0D6B" w:rsidP="00284C06">
            <w:pPr>
              <w:pStyle w:val="TableText"/>
            </w:pPr>
            <w:r w:rsidRPr="00284C06">
              <w:t>3</w:t>
            </w:r>
          </w:p>
        </w:tc>
        <w:tc>
          <w:tcPr>
            <w:tcW w:w="1248" w:type="dxa"/>
            <w:tcBorders>
              <w:top w:val="single" w:sz="4" w:space="0" w:color="auto"/>
              <w:left w:val="single" w:sz="4" w:space="0" w:color="auto"/>
              <w:bottom w:val="single" w:sz="4" w:space="0" w:color="auto"/>
              <w:right w:val="single" w:sz="4" w:space="0" w:color="auto"/>
            </w:tcBorders>
            <w:hideMark/>
          </w:tcPr>
          <w:p w14:paraId="15A001F9" w14:textId="77777777" w:rsidR="005F0D6B" w:rsidRPr="00284C06" w:rsidRDefault="005F0D6B" w:rsidP="00284C06">
            <w:pPr>
              <w:pStyle w:val="TableText"/>
            </w:pPr>
            <w:r w:rsidRPr="00284C06">
              <w:t>4</w:t>
            </w:r>
          </w:p>
        </w:tc>
      </w:tr>
      <w:tr w:rsidR="005F0D6B" w14:paraId="592569F8" w14:textId="77777777" w:rsidTr="00284C06">
        <w:tc>
          <w:tcPr>
            <w:tcW w:w="0" w:type="auto"/>
            <w:tcBorders>
              <w:top w:val="single" w:sz="4" w:space="0" w:color="auto"/>
              <w:left w:val="single" w:sz="4" w:space="0" w:color="auto"/>
              <w:bottom w:val="single" w:sz="4" w:space="0" w:color="auto"/>
              <w:right w:val="single" w:sz="4" w:space="0" w:color="auto"/>
            </w:tcBorders>
            <w:hideMark/>
          </w:tcPr>
          <w:p w14:paraId="476A119C" w14:textId="77777777" w:rsidR="005F0D6B" w:rsidRDefault="005F0D6B" w:rsidP="00284C06">
            <w:pPr>
              <w:pStyle w:val="TableText"/>
            </w:pPr>
            <w:r>
              <w:t>The comparison to your spending this time last year</w:t>
            </w:r>
          </w:p>
        </w:tc>
        <w:tc>
          <w:tcPr>
            <w:tcW w:w="1248" w:type="dxa"/>
            <w:tcBorders>
              <w:top w:val="single" w:sz="4" w:space="0" w:color="auto"/>
              <w:left w:val="single" w:sz="4" w:space="0" w:color="auto"/>
              <w:bottom w:val="single" w:sz="4" w:space="0" w:color="auto"/>
              <w:right w:val="single" w:sz="4" w:space="0" w:color="auto"/>
            </w:tcBorders>
            <w:hideMark/>
          </w:tcPr>
          <w:p w14:paraId="4B327632" w14:textId="77777777" w:rsidR="005F0D6B" w:rsidRPr="00284C06" w:rsidRDefault="005F0D6B" w:rsidP="00284C06">
            <w:pPr>
              <w:pStyle w:val="TableText"/>
            </w:pPr>
            <w:r w:rsidRPr="00284C06">
              <w:t>1</w:t>
            </w:r>
          </w:p>
        </w:tc>
        <w:tc>
          <w:tcPr>
            <w:tcW w:w="1248" w:type="dxa"/>
            <w:tcBorders>
              <w:top w:val="single" w:sz="4" w:space="0" w:color="auto"/>
              <w:left w:val="single" w:sz="4" w:space="0" w:color="auto"/>
              <w:bottom w:val="single" w:sz="4" w:space="0" w:color="auto"/>
              <w:right w:val="single" w:sz="4" w:space="0" w:color="auto"/>
            </w:tcBorders>
            <w:hideMark/>
          </w:tcPr>
          <w:p w14:paraId="69ED44E9" w14:textId="77777777" w:rsidR="005F0D6B" w:rsidRPr="00284C06" w:rsidRDefault="005F0D6B" w:rsidP="00284C06">
            <w:pPr>
              <w:pStyle w:val="TableText"/>
            </w:pPr>
            <w:r w:rsidRPr="00284C06">
              <w:t>2</w:t>
            </w:r>
          </w:p>
        </w:tc>
        <w:tc>
          <w:tcPr>
            <w:tcW w:w="1248" w:type="dxa"/>
            <w:tcBorders>
              <w:top w:val="single" w:sz="4" w:space="0" w:color="auto"/>
              <w:left w:val="single" w:sz="4" w:space="0" w:color="auto"/>
              <w:bottom w:val="single" w:sz="4" w:space="0" w:color="auto"/>
              <w:right w:val="single" w:sz="4" w:space="0" w:color="auto"/>
            </w:tcBorders>
            <w:hideMark/>
          </w:tcPr>
          <w:p w14:paraId="4E799C4C" w14:textId="77777777" w:rsidR="005F0D6B" w:rsidRPr="00284C06" w:rsidRDefault="005F0D6B" w:rsidP="00284C06">
            <w:pPr>
              <w:pStyle w:val="TableText"/>
            </w:pPr>
            <w:r w:rsidRPr="00284C06">
              <w:t>3</w:t>
            </w:r>
          </w:p>
        </w:tc>
        <w:tc>
          <w:tcPr>
            <w:tcW w:w="1248" w:type="dxa"/>
            <w:tcBorders>
              <w:top w:val="single" w:sz="4" w:space="0" w:color="auto"/>
              <w:left w:val="single" w:sz="4" w:space="0" w:color="auto"/>
              <w:bottom w:val="single" w:sz="4" w:space="0" w:color="auto"/>
              <w:right w:val="single" w:sz="4" w:space="0" w:color="auto"/>
            </w:tcBorders>
            <w:hideMark/>
          </w:tcPr>
          <w:p w14:paraId="2A6E00E7" w14:textId="77777777" w:rsidR="005F0D6B" w:rsidRPr="00284C06" w:rsidRDefault="005F0D6B" w:rsidP="00284C06">
            <w:pPr>
              <w:pStyle w:val="TableText"/>
            </w:pPr>
            <w:r w:rsidRPr="00284C06">
              <w:t>4</w:t>
            </w:r>
          </w:p>
        </w:tc>
      </w:tr>
    </w:tbl>
    <w:p w14:paraId="5ECBB250" w14:textId="77777777" w:rsidR="005F0D6B" w:rsidRDefault="005F0D6B" w:rsidP="00284C06">
      <w:pPr>
        <w:pStyle w:val="ListNumber"/>
      </w:pPr>
      <w:r>
        <w:t>What do you think is the most useful information in this activity statement?</w:t>
      </w:r>
    </w:p>
    <w:tbl>
      <w:tblPr>
        <w:tblStyle w:val="TableGrid"/>
        <w:tblW w:w="0" w:type="auto"/>
        <w:tblInd w:w="-5" w:type="dxa"/>
        <w:tblLook w:val="04A0" w:firstRow="1" w:lastRow="0" w:firstColumn="1" w:lastColumn="0" w:noHBand="0" w:noVBand="1"/>
      </w:tblPr>
      <w:tblGrid>
        <w:gridCol w:w="383"/>
        <w:gridCol w:w="4796"/>
      </w:tblGrid>
      <w:tr w:rsidR="005F0D6B" w14:paraId="075A34D3" w14:textId="77777777" w:rsidTr="005F0D6B">
        <w:tc>
          <w:tcPr>
            <w:tcW w:w="0" w:type="auto"/>
            <w:tcBorders>
              <w:top w:val="single" w:sz="4" w:space="0" w:color="auto"/>
              <w:left w:val="single" w:sz="4" w:space="0" w:color="auto"/>
              <w:bottom w:val="single" w:sz="4" w:space="0" w:color="auto"/>
              <w:right w:val="single" w:sz="4" w:space="0" w:color="auto"/>
            </w:tcBorders>
            <w:hideMark/>
          </w:tcPr>
          <w:p w14:paraId="47847D14" w14:textId="77777777" w:rsidR="005F0D6B" w:rsidRDefault="005F0D6B" w:rsidP="00284C06">
            <w:pPr>
              <w:pStyle w:val="TableText"/>
            </w:pPr>
            <w:r>
              <w:t>1.</w:t>
            </w:r>
          </w:p>
        </w:tc>
        <w:tc>
          <w:tcPr>
            <w:tcW w:w="0" w:type="auto"/>
            <w:tcBorders>
              <w:top w:val="single" w:sz="4" w:space="0" w:color="auto"/>
              <w:left w:val="single" w:sz="4" w:space="0" w:color="auto"/>
              <w:bottom w:val="single" w:sz="4" w:space="0" w:color="auto"/>
              <w:right w:val="single" w:sz="4" w:space="0" w:color="auto"/>
            </w:tcBorders>
            <w:hideMark/>
          </w:tcPr>
          <w:p w14:paraId="40BF5630" w14:textId="77777777" w:rsidR="005F0D6B" w:rsidRDefault="005F0D6B" w:rsidP="00284C06">
            <w:pPr>
              <w:pStyle w:val="TableText"/>
            </w:pPr>
            <w:r>
              <w:t>How much you spent</w:t>
            </w:r>
          </w:p>
        </w:tc>
      </w:tr>
      <w:tr w:rsidR="005F0D6B" w14:paraId="39539AA2" w14:textId="77777777" w:rsidTr="005F0D6B">
        <w:tc>
          <w:tcPr>
            <w:tcW w:w="0" w:type="auto"/>
            <w:tcBorders>
              <w:top w:val="single" w:sz="4" w:space="0" w:color="auto"/>
              <w:left w:val="single" w:sz="4" w:space="0" w:color="auto"/>
              <w:bottom w:val="single" w:sz="4" w:space="0" w:color="auto"/>
              <w:right w:val="single" w:sz="4" w:space="0" w:color="auto"/>
            </w:tcBorders>
            <w:hideMark/>
          </w:tcPr>
          <w:p w14:paraId="2AA93DC6" w14:textId="77777777" w:rsidR="005F0D6B" w:rsidRDefault="005F0D6B" w:rsidP="00284C06">
            <w:pPr>
              <w:pStyle w:val="TableText"/>
            </w:pPr>
            <w:r>
              <w:t>2.</w:t>
            </w:r>
          </w:p>
        </w:tc>
        <w:tc>
          <w:tcPr>
            <w:tcW w:w="0" w:type="auto"/>
            <w:tcBorders>
              <w:top w:val="single" w:sz="4" w:space="0" w:color="auto"/>
              <w:left w:val="single" w:sz="4" w:space="0" w:color="auto"/>
              <w:bottom w:val="single" w:sz="4" w:space="0" w:color="auto"/>
              <w:right w:val="single" w:sz="4" w:space="0" w:color="auto"/>
            </w:tcBorders>
            <w:hideMark/>
          </w:tcPr>
          <w:p w14:paraId="39B39478" w14:textId="77777777" w:rsidR="005F0D6B" w:rsidRDefault="005F0D6B" w:rsidP="00284C06">
            <w:pPr>
              <w:pStyle w:val="TableText"/>
            </w:pPr>
            <w:r>
              <w:t>How much you won</w:t>
            </w:r>
          </w:p>
        </w:tc>
      </w:tr>
      <w:tr w:rsidR="005F0D6B" w14:paraId="23EFF604" w14:textId="77777777" w:rsidTr="005F0D6B">
        <w:tc>
          <w:tcPr>
            <w:tcW w:w="0" w:type="auto"/>
            <w:tcBorders>
              <w:top w:val="single" w:sz="4" w:space="0" w:color="auto"/>
              <w:left w:val="single" w:sz="4" w:space="0" w:color="auto"/>
              <w:bottom w:val="single" w:sz="4" w:space="0" w:color="auto"/>
              <w:right w:val="single" w:sz="4" w:space="0" w:color="auto"/>
            </w:tcBorders>
            <w:hideMark/>
          </w:tcPr>
          <w:p w14:paraId="576006ED" w14:textId="77777777" w:rsidR="005F0D6B" w:rsidRDefault="005F0D6B" w:rsidP="00284C06">
            <w:pPr>
              <w:pStyle w:val="TableText"/>
            </w:pPr>
            <w:r>
              <w:t>3.</w:t>
            </w:r>
          </w:p>
        </w:tc>
        <w:tc>
          <w:tcPr>
            <w:tcW w:w="0" w:type="auto"/>
            <w:tcBorders>
              <w:top w:val="single" w:sz="4" w:space="0" w:color="auto"/>
              <w:left w:val="single" w:sz="4" w:space="0" w:color="auto"/>
              <w:bottom w:val="single" w:sz="4" w:space="0" w:color="auto"/>
              <w:right w:val="single" w:sz="4" w:space="0" w:color="auto"/>
            </w:tcBorders>
            <w:hideMark/>
          </w:tcPr>
          <w:p w14:paraId="19F69648" w14:textId="77777777" w:rsidR="005F0D6B" w:rsidRDefault="005F0D6B" w:rsidP="00284C06">
            <w:pPr>
              <w:pStyle w:val="TableText"/>
            </w:pPr>
            <w:r>
              <w:t>How much you lost</w:t>
            </w:r>
          </w:p>
        </w:tc>
      </w:tr>
      <w:tr w:rsidR="005F0D6B" w14:paraId="0D9E368F" w14:textId="77777777" w:rsidTr="005F0D6B">
        <w:tc>
          <w:tcPr>
            <w:tcW w:w="0" w:type="auto"/>
            <w:tcBorders>
              <w:top w:val="single" w:sz="4" w:space="0" w:color="auto"/>
              <w:left w:val="single" w:sz="4" w:space="0" w:color="auto"/>
              <w:bottom w:val="single" w:sz="4" w:space="0" w:color="auto"/>
              <w:right w:val="single" w:sz="4" w:space="0" w:color="auto"/>
            </w:tcBorders>
            <w:hideMark/>
          </w:tcPr>
          <w:p w14:paraId="47BDB139" w14:textId="77777777" w:rsidR="005F0D6B" w:rsidRDefault="005F0D6B" w:rsidP="00284C06">
            <w:pPr>
              <w:pStyle w:val="TableText"/>
            </w:pPr>
            <w:r>
              <w:lastRenderedPageBreak/>
              <w:t>4.</w:t>
            </w:r>
          </w:p>
        </w:tc>
        <w:tc>
          <w:tcPr>
            <w:tcW w:w="0" w:type="auto"/>
            <w:tcBorders>
              <w:top w:val="single" w:sz="4" w:space="0" w:color="auto"/>
              <w:left w:val="single" w:sz="4" w:space="0" w:color="auto"/>
              <w:bottom w:val="single" w:sz="4" w:space="0" w:color="auto"/>
              <w:right w:val="single" w:sz="4" w:space="0" w:color="auto"/>
            </w:tcBorders>
            <w:hideMark/>
          </w:tcPr>
          <w:p w14:paraId="5344B345" w14:textId="77777777" w:rsidR="005F0D6B" w:rsidRDefault="005F0D6B" w:rsidP="00284C06">
            <w:pPr>
              <w:pStyle w:val="TableText"/>
            </w:pPr>
            <w:r>
              <w:t>Your net result</w:t>
            </w:r>
          </w:p>
        </w:tc>
      </w:tr>
      <w:tr w:rsidR="005F0D6B" w14:paraId="6ECBEF7B" w14:textId="77777777" w:rsidTr="005F0D6B">
        <w:tc>
          <w:tcPr>
            <w:tcW w:w="0" w:type="auto"/>
            <w:tcBorders>
              <w:top w:val="single" w:sz="4" w:space="0" w:color="auto"/>
              <w:left w:val="single" w:sz="4" w:space="0" w:color="auto"/>
              <w:bottom w:val="single" w:sz="4" w:space="0" w:color="auto"/>
              <w:right w:val="single" w:sz="4" w:space="0" w:color="auto"/>
            </w:tcBorders>
            <w:hideMark/>
          </w:tcPr>
          <w:p w14:paraId="099FD349" w14:textId="77777777" w:rsidR="005F0D6B" w:rsidRDefault="005F0D6B" w:rsidP="00284C06">
            <w:pPr>
              <w:pStyle w:val="TableText"/>
            </w:pPr>
            <w:r>
              <w:t>5.</w:t>
            </w:r>
          </w:p>
        </w:tc>
        <w:tc>
          <w:tcPr>
            <w:tcW w:w="0" w:type="auto"/>
            <w:tcBorders>
              <w:top w:val="single" w:sz="4" w:space="0" w:color="auto"/>
              <w:left w:val="single" w:sz="4" w:space="0" w:color="auto"/>
              <w:bottom w:val="single" w:sz="4" w:space="0" w:color="auto"/>
              <w:right w:val="single" w:sz="4" w:space="0" w:color="auto"/>
            </w:tcBorders>
            <w:hideMark/>
          </w:tcPr>
          <w:p w14:paraId="537947FF" w14:textId="77777777" w:rsidR="005F0D6B" w:rsidRDefault="005F0D6B" w:rsidP="00284C06">
            <w:pPr>
              <w:pStyle w:val="TableText"/>
            </w:pPr>
            <w:r>
              <w:t>How much you spent over time</w:t>
            </w:r>
          </w:p>
        </w:tc>
      </w:tr>
      <w:tr w:rsidR="005F0D6B" w14:paraId="51C85AFE" w14:textId="77777777" w:rsidTr="005F0D6B">
        <w:tc>
          <w:tcPr>
            <w:tcW w:w="0" w:type="auto"/>
            <w:tcBorders>
              <w:top w:val="single" w:sz="4" w:space="0" w:color="auto"/>
              <w:left w:val="single" w:sz="4" w:space="0" w:color="auto"/>
              <w:bottom w:val="single" w:sz="4" w:space="0" w:color="auto"/>
              <w:right w:val="single" w:sz="4" w:space="0" w:color="auto"/>
            </w:tcBorders>
            <w:hideMark/>
          </w:tcPr>
          <w:p w14:paraId="20AF2677" w14:textId="77777777" w:rsidR="005F0D6B" w:rsidRDefault="005F0D6B" w:rsidP="00284C06">
            <w:pPr>
              <w:pStyle w:val="TableText"/>
            </w:pPr>
            <w:r>
              <w:t>6.</w:t>
            </w:r>
          </w:p>
        </w:tc>
        <w:tc>
          <w:tcPr>
            <w:tcW w:w="0" w:type="auto"/>
            <w:tcBorders>
              <w:top w:val="single" w:sz="4" w:space="0" w:color="auto"/>
              <w:left w:val="single" w:sz="4" w:space="0" w:color="auto"/>
              <w:bottom w:val="single" w:sz="4" w:space="0" w:color="auto"/>
              <w:right w:val="single" w:sz="4" w:space="0" w:color="auto"/>
            </w:tcBorders>
            <w:hideMark/>
          </w:tcPr>
          <w:p w14:paraId="7A63628B" w14:textId="77777777" w:rsidR="005F0D6B" w:rsidRDefault="005F0D6B" w:rsidP="00284C06">
            <w:pPr>
              <w:pStyle w:val="TableText"/>
            </w:pPr>
            <w:r>
              <w:t>Your net result over time</w:t>
            </w:r>
          </w:p>
        </w:tc>
      </w:tr>
      <w:tr w:rsidR="005F0D6B" w14:paraId="43B5D7C5" w14:textId="77777777" w:rsidTr="005F0D6B">
        <w:tc>
          <w:tcPr>
            <w:tcW w:w="0" w:type="auto"/>
            <w:tcBorders>
              <w:top w:val="single" w:sz="4" w:space="0" w:color="auto"/>
              <w:left w:val="single" w:sz="4" w:space="0" w:color="auto"/>
              <w:bottom w:val="single" w:sz="4" w:space="0" w:color="auto"/>
              <w:right w:val="single" w:sz="4" w:space="0" w:color="auto"/>
            </w:tcBorders>
            <w:hideMark/>
          </w:tcPr>
          <w:p w14:paraId="0E579CB7" w14:textId="77777777" w:rsidR="005F0D6B" w:rsidRDefault="005F0D6B" w:rsidP="00284C06">
            <w:pPr>
              <w:pStyle w:val="TableText"/>
            </w:pPr>
            <w:r>
              <w:t>7.</w:t>
            </w:r>
          </w:p>
        </w:tc>
        <w:tc>
          <w:tcPr>
            <w:tcW w:w="0" w:type="auto"/>
            <w:tcBorders>
              <w:top w:val="single" w:sz="4" w:space="0" w:color="auto"/>
              <w:left w:val="single" w:sz="4" w:space="0" w:color="auto"/>
              <w:bottom w:val="single" w:sz="4" w:space="0" w:color="auto"/>
              <w:right w:val="single" w:sz="4" w:space="0" w:color="auto"/>
            </w:tcBorders>
            <w:hideMark/>
          </w:tcPr>
          <w:p w14:paraId="5223D52C" w14:textId="77777777" w:rsidR="005F0D6B" w:rsidRDefault="005F0D6B" w:rsidP="00284C06">
            <w:pPr>
              <w:pStyle w:val="TableText"/>
            </w:pPr>
            <w:r>
              <w:t>The comparison to your spending this time last year</w:t>
            </w:r>
          </w:p>
        </w:tc>
      </w:tr>
      <w:tr w:rsidR="005F0D6B" w14:paraId="3704DF1B" w14:textId="77777777" w:rsidTr="005F0D6B">
        <w:tc>
          <w:tcPr>
            <w:tcW w:w="0" w:type="auto"/>
            <w:tcBorders>
              <w:top w:val="single" w:sz="4" w:space="0" w:color="auto"/>
              <w:left w:val="single" w:sz="4" w:space="0" w:color="auto"/>
              <w:bottom w:val="single" w:sz="4" w:space="0" w:color="auto"/>
              <w:right w:val="single" w:sz="4" w:space="0" w:color="auto"/>
            </w:tcBorders>
            <w:hideMark/>
          </w:tcPr>
          <w:p w14:paraId="322371CA" w14:textId="77777777" w:rsidR="005F0D6B" w:rsidRDefault="005F0D6B" w:rsidP="00284C06">
            <w:pPr>
              <w:pStyle w:val="TableText"/>
            </w:pPr>
            <w:r>
              <w:t>8.</w:t>
            </w:r>
          </w:p>
        </w:tc>
        <w:tc>
          <w:tcPr>
            <w:tcW w:w="0" w:type="auto"/>
            <w:tcBorders>
              <w:top w:val="single" w:sz="4" w:space="0" w:color="auto"/>
              <w:left w:val="single" w:sz="4" w:space="0" w:color="auto"/>
              <w:bottom w:val="single" w:sz="4" w:space="0" w:color="auto"/>
              <w:right w:val="single" w:sz="4" w:space="0" w:color="auto"/>
            </w:tcBorders>
            <w:hideMark/>
          </w:tcPr>
          <w:p w14:paraId="14D12854" w14:textId="77777777" w:rsidR="005F0D6B" w:rsidRDefault="005F0D6B" w:rsidP="00284C06">
            <w:pPr>
              <w:pStyle w:val="TableText"/>
            </w:pPr>
            <w:r>
              <w:t>Other, please specify</w:t>
            </w:r>
          </w:p>
        </w:tc>
      </w:tr>
    </w:tbl>
    <w:p w14:paraId="1C4A562C" w14:textId="77777777" w:rsidR="005F0D6B" w:rsidRDefault="005F0D6B" w:rsidP="00284C06">
      <w:pPr>
        <w:pStyle w:val="ListNumber"/>
      </w:pPr>
      <w:r>
        <w:t xml:space="preserve">Overall, in the last quarter what is the net result in this example activity statement? </w:t>
      </w:r>
    </w:p>
    <w:tbl>
      <w:tblPr>
        <w:tblStyle w:val="TableGrid1"/>
        <w:tblW w:w="0" w:type="auto"/>
        <w:tblInd w:w="0" w:type="dxa"/>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Look w:val="04A0" w:firstRow="1" w:lastRow="0" w:firstColumn="1" w:lastColumn="0" w:noHBand="0" w:noVBand="1"/>
      </w:tblPr>
      <w:tblGrid>
        <w:gridCol w:w="704"/>
        <w:gridCol w:w="6379"/>
      </w:tblGrid>
      <w:tr w:rsidR="005F0D6B" w:rsidRPr="00284C06" w14:paraId="0D94A1EF"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AD8990B" w14:textId="77777777" w:rsidR="005F0D6B" w:rsidRPr="00284C06" w:rsidRDefault="005F0D6B" w:rsidP="00284C06">
            <w:pPr>
              <w:pStyle w:val="TableText"/>
              <w:rPr>
                <w:rFonts w:eastAsia="Helvetica"/>
                <w:sz w:val="20"/>
                <w:szCs w:val="20"/>
                <w:lang w:eastAsia="en-AU"/>
              </w:rPr>
            </w:pPr>
            <w:r w:rsidRPr="00284C06">
              <w:rPr>
                <w:rFonts w:eastAsia="Helvetica"/>
                <w:sz w:val="20"/>
                <w:szCs w:val="20"/>
                <w:lang w:eastAsia="en-AU"/>
              </w:rPr>
              <w:t>1</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2742AA4" w14:textId="77777777" w:rsidR="005F0D6B" w:rsidRPr="00284C06" w:rsidRDefault="005F0D6B" w:rsidP="00284C06">
            <w:pPr>
              <w:pStyle w:val="TableText"/>
              <w:rPr>
                <w:sz w:val="20"/>
                <w:szCs w:val="20"/>
                <w:lang w:eastAsia="en-AU"/>
              </w:rPr>
            </w:pPr>
            <w:r w:rsidRPr="00284C06">
              <w:rPr>
                <w:sz w:val="20"/>
                <w:szCs w:val="20"/>
                <w:lang w:eastAsia="en-AU"/>
              </w:rPr>
              <w:t>Lost money overall</w:t>
            </w:r>
          </w:p>
        </w:tc>
      </w:tr>
      <w:tr w:rsidR="005F0D6B" w:rsidRPr="00284C06" w14:paraId="0AA8DC32"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A1504D3" w14:textId="77777777" w:rsidR="005F0D6B" w:rsidRPr="00284C06" w:rsidRDefault="005F0D6B" w:rsidP="00284C06">
            <w:pPr>
              <w:pStyle w:val="TableText"/>
              <w:rPr>
                <w:rFonts w:eastAsia="Helvetica"/>
                <w:sz w:val="20"/>
                <w:szCs w:val="20"/>
                <w:lang w:eastAsia="en-AU"/>
              </w:rPr>
            </w:pPr>
            <w:r w:rsidRPr="00284C06">
              <w:rPr>
                <w:rFonts w:eastAsia="Helvetica"/>
                <w:sz w:val="20"/>
                <w:szCs w:val="20"/>
                <w:lang w:eastAsia="en-AU"/>
              </w:rPr>
              <w:t>2</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366D291" w14:textId="77777777" w:rsidR="005F0D6B" w:rsidRPr="00284C06" w:rsidRDefault="005F0D6B" w:rsidP="00284C06">
            <w:pPr>
              <w:pStyle w:val="TableText"/>
              <w:rPr>
                <w:sz w:val="20"/>
                <w:szCs w:val="20"/>
                <w:lang w:eastAsia="en-AU"/>
              </w:rPr>
            </w:pPr>
            <w:r w:rsidRPr="00284C06">
              <w:rPr>
                <w:sz w:val="20"/>
                <w:szCs w:val="20"/>
                <w:lang w:eastAsia="en-AU"/>
              </w:rPr>
              <w:t>Came out even</w:t>
            </w:r>
          </w:p>
        </w:tc>
      </w:tr>
      <w:tr w:rsidR="005F0D6B" w:rsidRPr="00284C06" w14:paraId="29DEFDE5"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0B1423A3" w14:textId="77777777" w:rsidR="005F0D6B" w:rsidRPr="00284C06" w:rsidRDefault="005F0D6B" w:rsidP="00284C06">
            <w:pPr>
              <w:pStyle w:val="TableText"/>
              <w:rPr>
                <w:rFonts w:eastAsia="Helvetica"/>
                <w:sz w:val="20"/>
                <w:szCs w:val="20"/>
                <w:lang w:eastAsia="en-AU"/>
              </w:rPr>
            </w:pPr>
            <w:r w:rsidRPr="00284C06">
              <w:rPr>
                <w:rFonts w:eastAsia="Helvetica"/>
                <w:sz w:val="20"/>
                <w:szCs w:val="20"/>
                <w:lang w:eastAsia="en-AU"/>
              </w:rPr>
              <w:t>3</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EA7E3E8" w14:textId="77777777" w:rsidR="005F0D6B" w:rsidRPr="00284C06" w:rsidRDefault="005F0D6B" w:rsidP="00284C06">
            <w:pPr>
              <w:pStyle w:val="TableText"/>
              <w:rPr>
                <w:sz w:val="20"/>
                <w:szCs w:val="20"/>
                <w:lang w:eastAsia="en-AU"/>
              </w:rPr>
            </w:pPr>
            <w:r w:rsidRPr="00284C06">
              <w:rPr>
                <w:sz w:val="20"/>
                <w:szCs w:val="20"/>
                <w:lang w:eastAsia="en-AU"/>
              </w:rPr>
              <w:t>Won money overall</w:t>
            </w:r>
          </w:p>
        </w:tc>
      </w:tr>
    </w:tbl>
    <w:p w14:paraId="3C70CB1C" w14:textId="77777777" w:rsidR="005F0D6B" w:rsidRDefault="005F0D6B" w:rsidP="00284C06">
      <w:pPr>
        <w:pStyle w:val="ListNumber"/>
      </w:pPr>
      <w:r>
        <w:t>How many bets did this person place in the last quarter?</w:t>
      </w:r>
    </w:p>
    <w:tbl>
      <w:tblPr>
        <w:tblStyle w:val="TableGrid1"/>
        <w:tblW w:w="0" w:type="auto"/>
        <w:tblInd w:w="0" w:type="dxa"/>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Look w:val="04A0" w:firstRow="1" w:lastRow="0" w:firstColumn="1" w:lastColumn="0" w:noHBand="0" w:noVBand="1"/>
      </w:tblPr>
      <w:tblGrid>
        <w:gridCol w:w="4838"/>
      </w:tblGrid>
      <w:tr w:rsidR="005F0D6B" w14:paraId="258F399F" w14:textId="77777777" w:rsidTr="005F0D6B">
        <w:tc>
          <w:tcPr>
            <w:tcW w:w="4838" w:type="dxa"/>
            <w:tcBorders>
              <w:top w:val="single" w:sz="4" w:space="0" w:color="3F3F3F" w:themeColor="text1"/>
              <w:left w:val="single" w:sz="4" w:space="0" w:color="3F3F3F" w:themeColor="text1"/>
              <w:bottom w:val="single" w:sz="4" w:space="0" w:color="3F3F3F" w:themeColor="text1"/>
              <w:right w:val="single" w:sz="4" w:space="0" w:color="3F3F3F" w:themeColor="text1"/>
            </w:tcBorders>
          </w:tcPr>
          <w:p w14:paraId="4E2CBE59" w14:textId="77777777" w:rsidR="005F0D6B" w:rsidRDefault="005F0D6B">
            <w:pPr>
              <w:keepNext/>
              <w:keepLines/>
              <w:spacing w:after="0" w:line="264" w:lineRule="auto"/>
              <w:contextualSpacing/>
              <w:rPr>
                <w:rFonts w:cstheme="minorHAnsi"/>
                <w:lang w:eastAsia="en-AU"/>
              </w:rPr>
            </w:pPr>
          </w:p>
        </w:tc>
      </w:tr>
    </w:tbl>
    <w:p w14:paraId="25BF9865" w14:textId="77777777" w:rsidR="005F0D6B" w:rsidRDefault="005F0D6B" w:rsidP="00284C06">
      <w:pPr>
        <w:pStyle w:val="ListNumber"/>
      </w:pPr>
      <w:r>
        <w:t>How many wins did this person have in the last quarter?</w:t>
      </w:r>
    </w:p>
    <w:tbl>
      <w:tblPr>
        <w:tblStyle w:val="TableGrid1"/>
        <w:tblW w:w="0" w:type="auto"/>
        <w:tblInd w:w="0" w:type="dxa"/>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Look w:val="04A0" w:firstRow="1" w:lastRow="0" w:firstColumn="1" w:lastColumn="0" w:noHBand="0" w:noVBand="1"/>
      </w:tblPr>
      <w:tblGrid>
        <w:gridCol w:w="4838"/>
      </w:tblGrid>
      <w:tr w:rsidR="005F0D6B" w14:paraId="15720699" w14:textId="77777777" w:rsidTr="005F0D6B">
        <w:tc>
          <w:tcPr>
            <w:tcW w:w="4838" w:type="dxa"/>
            <w:tcBorders>
              <w:top w:val="single" w:sz="4" w:space="0" w:color="3F3F3F" w:themeColor="text1"/>
              <w:left w:val="single" w:sz="4" w:space="0" w:color="3F3F3F" w:themeColor="text1"/>
              <w:bottom w:val="single" w:sz="4" w:space="0" w:color="3F3F3F" w:themeColor="text1"/>
              <w:right w:val="single" w:sz="4" w:space="0" w:color="3F3F3F" w:themeColor="text1"/>
            </w:tcBorders>
          </w:tcPr>
          <w:p w14:paraId="424613CA" w14:textId="77777777" w:rsidR="005F0D6B" w:rsidRDefault="005F0D6B">
            <w:pPr>
              <w:spacing w:after="0" w:line="264" w:lineRule="auto"/>
              <w:contextualSpacing/>
              <w:rPr>
                <w:rFonts w:cstheme="minorHAnsi"/>
                <w:lang w:eastAsia="en-AU"/>
              </w:rPr>
            </w:pPr>
          </w:p>
        </w:tc>
      </w:tr>
    </w:tbl>
    <w:p w14:paraId="43DA9615" w14:textId="77777777" w:rsidR="005F0D6B" w:rsidRDefault="005F0D6B" w:rsidP="00284C06">
      <w:pPr>
        <w:pStyle w:val="ListNumber"/>
      </w:pPr>
      <w:r>
        <w:t>How much money did this person bet in the last quarter (in dollars)?</w:t>
      </w:r>
    </w:p>
    <w:tbl>
      <w:tblPr>
        <w:tblStyle w:val="TableGrid1"/>
        <w:tblW w:w="0" w:type="auto"/>
        <w:tblInd w:w="0" w:type="dxa"/>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Look w:val="04A0" w:firstRow="1" w:lastRow="0" w:firstColumn="1" w:lastColumn="0" w:noHBand="0" w:noVBand="1"/>
      </w:tblPr>
      <w:tblGrid>
        <w:gridCol w:w="4838"/>
      </w:tblGrid>
      <w:tr w:rsidR="005F0D6B" w14:paraId="5FB08714" w14:textId="77777777" w:rsidTr="005F0D6B">
        <w:tc>
          <w:tcPr>
            <w:tcW w:w="4838" w:type="dxa"/>
            <w:tcBorders>
              <w:top w:val="single" w:sz="4" w:space="0" w:color="3F3F3F" w:themeColor="text1"/>
              <w:left w:val="single" w:sz="4" w:space="0" w:color="3F3F3F" w:themeColor="text1"/>
              <w:bottom w:val="single" w:sz="4" w:space="0" w:color="3F3F3F" w:themeColor="text1"/>
              <w:right w:val="single" w:sz="4" w:space="0" w:color="3F3F3F" w:themeColor="text1"/>
            </w:tcBorders>
          </w:tcPr>
          <w:p w14:paraId="33BC73BA" w14:textId="77777777" w:rsidR="005F0D6B" w:rsidRDefault="005F0D6B">
            <w:pPr>
              <w:spacing w:after="0" w:line="264" w:lineRule="auto"/>
              <w:contextualSpacing/>
              <w:rPr>
                <w:rFonts w:cstheme="minorHAnsi"/>
                <w:lang w:eastAsia="en-AU"/>
              </w:rPr>
            </w:pPr>
          </w:p>
        </w:tc>
      </w:tr>
    </w:tbl>
    <w:p w14:paraId="3356ED03" w14:textId="1BEF58E7" w:rsidR="00280E21" w:rsidRDefault="00280E21" w:rsidP="00280E21">
      <w:pPr>
        <w:pStyle w:val="ListNumber"/>
      </w:pPr>
      <w:r>
        <w:t>What’s the net result (in dollars)?</w:t>
      </w:r>
    </w:p>
    <w:p w14:paraId="47A2534C" w14:textId="77777777" w:rsidR="00280E21" w:rsidRPr="00280E21" w:rsidRDefault="00280E21" w:rsidP="003E1D16">
      <w:pPr>
        <w:pBdr>
          <w:top w:val="single" w:sz="4" w:space="1" w:color="auto"/>
          <w:left w:val="single" w:sz="4" w:space="4" w:color="auto"/>
          <w:bottom w:val="single" w:sz="4" w:space="1" w:color="auto"/>
          <w:right w:val="single" w:sz="4" w:space="0" w:color="auto"/>
          <w:between w:val="single" w:sz="4" w:space="1" w:color="auto"/>
          <w:bar w:val="single" w:sz="4" w:color="auto"/>
        </w:pBdr>
        <w:spacing w:after="0" w:line="264" w:lineRule="auto"/>
        <w:contextualSpacing/>
        <w:rPr>
          <w:rFonts w:cstheme="minorHAnsi"/>
          <w:sz w:val="24"/>
        </w:rPr>
      </w:pPr>
    </w:p>
    <w:p w14:paraId="7808B495" w14:textId="4B2A91DD" w:rsidR="005F0D6B" w:rsidRDefault="005F0D6B" w:rsidP="00284C06">
      <w:pPr>
        <w:pStyle w:val="ListNumber"/>
      </w:pPr>
      <w:r>
        <w:t>Is there any information about online wagering activities missing from this activity statement that you would like to see in real life?</w:t>
      </w:r>
    </w:p>
    <w:tbl>
      <w:tblPr>
        <w:tblStyle w:val="TableGrid"/>
        <w:tblpPr w:leftFromText="180" w:rightFromText="180" w:vertAnchor="text" w:horzAnchor="margin" w:tblpY="112"/>
        <w:tblW w:w="0" w:type="auto"/>
        <w:tblLook w:val="04A0" w:firstRow="1" w:lastRow="0" w:firstColumn="1" w:lastColumn="0" w:noHBand="0" w:noVBand="1"/>
      </w:tblPr>
      <w:tblGrid>
        <w:gridCol w:w="8268"/>
      </w:tblGrid>
      <w:tr w:rsidR="005F0D6B" w14:paraId="2AA24356" w14:textId="77777777" w:rsidTr="005F0D6B">
        <w:tc>
          <w:tcPr>
            <w:tcW w:w="8296" w:type="dxa"/>
            <w:tcBorders>
              <w:top w:val="single" w:sz="4" w:space="0" w:color="auto"/>
              <w:left w:val="single" w:sz="4" w:space="0" w:color="auto"/>
              <w:bottom w:val="single" w:sz="4" w:space="0" w:color="auto"/>
              <w:right w:val="single" w:sz="4" w:space="0" w:color="auto"/>
            </w:tcBorders>
          </w:tcPr>
          <w:p w14:paraId="0104A7B4" w14:textId="77777777" w:rsidR="005F0D6B" w:rsidRDefault="005F0D6B">
            <w:pPr>
              <w:spacing w:after="0" w:line="264" w:lineRule="auto"/>
              <w:contextualSpacing/>
              <w:rPr>
                <w:rFonts w:cstheme="minorHAnsi"/>
              </w:rPr>
            </w:pPr>
          </w:p>
        </w:tc>
      </w:tr>
    </w:tbl>
    <w:p w14:paraId="4E03C787" w14:textId="77777777" w:rsidR="005F0D6B" w:rsidRDefault="005F0D6B" w:rsidP="00284C06">
      <w:pPr>
        <w:pStyle w:val="ListNumber"/>
      </w:pPr>
      <w:r>
        <w:t xml:space="preserve">Do you have any further comments on the activity statements that you would like to make? </w:t>
      </w:r>
    </w:p>
    <w:tbl>
      <w:tblPr>
        <w:tblStyle w:val="TableGrid1"/>
        <w:tblW w:w="0" w:type="auto"/>
        <w:tblInd w:w="0" w:type="dxa"/>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Look w:val="04A0" w:firstRow="1" w:lastRow="0" w:firstColumn="1" w:lastColumn="0" w:noHBand="0" w:noVBand="1"/>
      </w:tblPr>
      <w:tblGrid>
        <w:gridCol w:w="4838"/>
      </w:tblGrid>
      <w:tr w:rsidR="005F0D6B" w14:paraId="61E0D053" w14:textId="77777777" w:rsidTr="005F0D6B">
        <w:tc>
          <w:tcPr>
            <w:tcW w:w="4838" w:type="dxa"/>
            <w:tcBorders>
              <w:top w:val="single" w:sz="4" w:space="0" w:color="3F3F3F" w:themeColor="text1"/>
              <w:left w:val="single" w:sz="4" w:space="0" w:color="3F3F3F" w:themeColor="text1"/>
              <w:bottom w:val="single" w:sz="4" w:space="0" w:color="3F3F3F" w:themeColor="text1"/>
              <w:right w:val="single" w:sz="4" w:space="0" w:color="3F3F3F" w:themeColor="text1"/>
            </w:tcBorders>
          </w:tcPr>
          <w:p w14:paraId="020A580E" w14:textId="77777777" w:rsidR="005F0D6B" w:rsidRDefault="005F0D6B">
            <w:pPr>
              <w:spacing w:after="0" w:line="264" w:lineRule="auto"/>
              <w:contextualSpacing/>
              <w:rPr>
                <w:rFonts w:cstheme="minorHAnsi"/>
                <w:lang w:eastAsia="en-AU"/>
              </w:rPr>
            </w:pPr>
          </w:p>
        </w:tc>
      </w:tr>
    </w:tbl>
    <w:p w14:paraId="390C39C6" w14:textId="67439B25" w:rsidR="005F0D6B" w:rsidRDefault="005F0D6B" w:rsidP="00284C06">
      <w:pPr>
        <w:pStyle w:val="ListNumber"/>
      </w:pPr>
      <w:r>
        <w:rPr>
          <w:b/>
          <w:lang w:val="en-US"/>
        </w:rPr>
        <w:t xml:space="preserve"> </w:t>
      </w:r>
      <w:r>
        <w:t>Would you like the online gambling platforms you use to provide similar activity statements?</w:t>
      </w:r>
    </w:p>
    <w:tbl>
      <w:tblPr>
        <w:tblStyle w:val="TableGrid1"/>
        <w:tblW w:w="0" w:type="auto"/>
        <w:tblInd w:w="0" w:type="dxa"/>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Look w:val="04A0" w:firstRow="1" w:lastRow="0" w:firstColumn="1" w:lastColumn="0" w:noHBand="0" w:noVBand="1"/>
      </w:tblPr>
      <w:tblGrid>
        <w:gridCol w:w="704"/>
        <w:gridCol w:w="6379"/>
      </w:tblGrid>
      <w:tr w:rsidR="005F0D6B" w:rsidRPr="00284C06" w14:paraId="0FE6E4E2"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25113A8C" w14:textId="77777777" w:rsidR="005F0D6B" w:rsidRPr="00284C06" w:rsidRDefault="005F0D6B" w:rsidP="00284C06">
            <w:pPr>
              <w:pStyle w:val="TableText"/>
              <w:rPr>
                <w:rFonts w:eastAsia="Helvetica"/>
                <w:sz w:val="20"/>
                <w:lang w:eastAsia="en-AU"/>
              </w:rPr>
            </w:pPr>
            <w:r w:rsidRPr="00284C06">
              <w:rPr>
                <w:rFonts w:eastAsia="Helvetica"/>
                <w:sz w:val="20"/>
                <w:lang w:eastAsia="en-AU"/>
              </w:rPr>
              <w:t>1</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20FFC9A1" w14:textId="77777777" w:rsidR="005F0D6B" w:rsidRPr="00284C06" w:rsidRDefault="005F0D6B" w:rsidP="00284C06">
            <w:pPr>
              <w:pStyle w:val="TableText"/>
              <w:rPr>
                <w:sz w:val="20"/>
                <w:lang w:eastAsia="en-AU"/>
              </w:rPr>
            </w:pPr>
            <w:r w:rsidRPr="00284C06">
              <w:rPr>
                <w:sz w:val="20"/>
                <w:lang w:eastAsia="en-AU"/>
              </w:rPr>
              <w:t>Yes</w:t>
            </w:r>
          </w:p>
        </w:tc>
      </w:tr>
      <w:tr w:rsidR="005F0D6B" w:rsidRPr="00284C06" w14:paraId="732B40A9"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27E758D7" w14:textId="77777777" w:rsidR="005F0D6B" w:rsidRPr="00284C06" w:rsidRDefault="005F0D6B" w:rsidP="00284C06">
            <w:pPr>
              <w:pStyle w:val="TableText"/>
              <w:rPr>
                <w:rFonts w:eastAsia="Helvetica"/>
                <w:sz w:val="20"/>
                <w:lang w:eastAsia="en-AU"/>
              </w:rPr>
            </w:pPr>
            <w:r w:rsidRPr="00284C06">
              <w:rPr>
                <w:rFonts w:eastAsia="Helvetica"/>
                <w:sz w:val="20"/>
                <w:lang w:eastAsia="en-AU"/>
              </w:rPr>
              <w:t>2</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148066C" w14:textId="77777777" w:rsidR="005F0D6B" w:rsidRPr="00284C06" w:rsidRDefault="005F0D6B" w:rsidP="00284C06">
            <w:pPr>
              <w:pStyle w:val="TableText"/>
              <w:rPr>
                <w:sz w:val="20"/>
                <w:lang w:eastAsia="en-AU"/>
              </w:rPr>
            </w:pPr>
            <w:r w:rsidRPr="00284C06">
              <w:rPr>
                <w:sz w:val="20"/>
                <w:lang w:eastAsia="en-AU"/>
              </w:rPr>
              <w:t>No</w:t>
            </w:r>
          </w:p>
        </w:tc>
      </w:tr>
    </w:tbl>
    <w:p w14:paraId="5D5C9518" w14:textId="16D9913D" w:rsidR="005F0D6B" w:rsidRPr="00F97A3A" w:rsidRDefault="00FB286F" w:rsidP="00284C06">
      <w:pPr>
        <w:rPr>
          <w:rFonts w:cstheme="minorBidi"/>
          <w:i/>
          <w:sz w:val="22"/>
          <w:szCs w:val="22"/>
          <w:lang w:eastAsia="en-US"/>
        </w:rPr>
      </w:pPr>
      <w:r w:rsidRPr="00F97A3A">
        <w:rPr>
          <w:i/>
        </w:rPr>
        <w:t>If yes, go to Q21</w:t>
      </w:r>
    </w:p>
    <w:p w14:paraId="43D0A3BE" w14:textId="65663440" w:rsidR="005F0D6B" w:rsidRPr="00F97A3A" w:rsidRDefault="00FB286F" w:rsidP="005F0D6B">
      <w:pPr>
        <w:rPr>
          <w:i/>
        </w:rPr>
      </w:pPr>
      <w:r w:rsidRPr="00F97A3A">
        <w:rPr>
          <w:i/>
        </w:rPr>
        <w:t>If no, skip to Q24</w:t>
      </w:r>
    </w:p>
    <w:p w14:paraId="36268AB0" w14:textId="77777777" w:rsidR="005F0D6B" w:rsidRDefault="005F0D6B" w:rsidP="00284C06">
      <w:pPr>
        <w:pStyle w:val="ListNumber"/>
      </w:pPr>
      <w:r>
        <w:t>How often would you like to receive activity statements?</w:t>
      </w:r>
    </w:p>
    <w:tbl>
      <w:tblPr>
        <w:tblStyle w:val="TableGrid1"/>
        <w:tblW w:w="0" w:type="auto"/>
        <w:tblInd w:w="0" w:type="dxa"/>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Look w:val="04A0" w:firstRow="1" w:lastRow="0" w:firstColumn="1" w:lastColumn="0" w:noHBand="0" w:noVBand="1"/>
      </w:tblPr>
      <w:tblGrid>
        <w:gridCol w:w="704"/>
        <w:gridCol w:w="6379"/>
      </w:tblGrid>
      <w:tr w:rsidR="005F0D6B" w:rsidRPr="00284C06" w14:paraId="22110726"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FA35388" w14:textId="77777777" w:rsidR="005F0D6B" w:rsidRPr="00284C06" w:rsidRDefault="005F0D6B" w:rsidP="00284C06">
            <w:pPr>
              <w:pStyle w:val="TableText"/>
              <w:rPr>
                <w:rFonts w:eastAsia="Helvetica"/>
                <w:sz w:val="20"/>
                <w:lang w:eastAsia="en-AU"/>
              </w:rPr>
            </w:pPr>
            <w:r w:rsidRPr="00284C06">
              <w:rPr>
                <w:rFonts w:eastAsia="Helvetica"/>
                <w:sz w:val="20"/>
                <w:lang w:eastAsia="en-AU"/>
              </w:rPr>
              <w:lastRenderedPageBreak/>
              <w:t>1</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7C88131" w14:textId="77777777" w:rsidR="005F0D6B" w:rsidRPr="00284C06" w:rsidRDefault="005F0D6B" w:rsidP="00284C06">
            <w:pPr>
              <w:pStyle w:val="TableText"/>
              <w:rPr>
                <w:sz w:val="20"/>
                <w:lang w:eastAsia="en-AU"/>
              </w:rPr>
            </w:pPr>
            <w:r w:rsidRPr="00284C06">
              <w:rPr>
                <w:sz w:val="20"/>
                <w:lang w:eastAsia="en-AU"/>
              </w:rPr>
              <w:t>On request</w:t>
            </w:r>
          </w:p>
        </w:tc>
      </w:tr>
      <w:tr w:rsidR="005F0D6B" w:rsidRPr="00284C06" w14:paraId="4B4F5087"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024C0830" w14:textId="77777777" w:rsidR="005F0D6B" w:rsidRPr="00284C06" w:rsidRDefault="005F0D6B" w:rsidP="00284C06">
            <w:pPr>
              <w:pStyle w:val="TableText"/>
              <w:rPr>
                <w:rFonts w:eastAsia="Helvetica"/>
                <w:sz w:val="20"/>
                <w:lang w:eastAsia="en-AU"/>
              </w:rPr>
            </w:pPr>
            <w:r w:rsidRPr="00284C06">
              <w:rPr>
                <w:rFonts w:eastAsia="Helvetica"/>
                <w:sz w:val="20"/>
                <w:lang w:eastAsia="en-AU"/>
              </w:rPr>
              <w:t>2</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9E2C293" w14:textId="77777777" w:rsidR="005F0D6B" w:rsidRPr="00284C06" w:rsidRDefault="005F0D6B" w:rsidP="00284C06">
            <w:pPr>
              <w:pStyle w:val="TableText"/>
              <w:rPr>
                <w:sz w:val="20"/>
                <w:lang w:eastAsia="en-AU"/>
              </w:rPr>
            </w:pPr>
            <w:r w:rsidRPr="00284C06">
              <w:rPr>
                <w:sz w:val="20"/>
                <w:lang w:eastAsia="en-AU"/>
              </w:rPr>
              <w:t>Yearly</w:t>
            </w:r>
          </w:p>
        </w:tc>
      </w:tr>
      <w:tr w:rsidR="005F0D6B" w:rsidRPr="00284C06" w14:paraId="50ECA340"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CD134B1" w14:textId="77777777" w:rsidR="005F0D6B" w:rsidRPr="00284C06" w:rsidRDefault="005F0D6B" w:rsidP="00284C06">
            <w:pPr>
              <w:pStyle w:val="TableText"/>
              <w:rPr>
                <w:rFonts w:eastAsia="Helvetica"/>
                <w:sz w:val="20"/>
                <w:lang w:eastAsia="en-AU"/>
              </w:rPr>
            </w:pPr>
            <w:r w:rsidRPr="00284C06">
              <w:rPr>
                <w:rFonts w:eastAsia="Helvetica"/>
                <w:sz w:val="20"/>
                <w:lang w:eastAsia="en-AU"/>
              </w:rPr>
              <w:t>3</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0DF487C" w14:textId="77777777" w:rsidR="005F0D6B" w:rsidRPr="00284C06" w:rsidRDefault="005F0D6B" w:rsidP="00284C06">
            <w:pPr>
              <w:pStyle w:val="TableText"/>
              <w:rPr>
                <w:sz w:val="20"/>
                <w:lang w:eastAsia="en-AU"/>
              </w:rPr>
            </w:pPr>
            <w:r w:rsidRPr="00284C06">
              <w:rPr>
                <w:sz w:val="20"/>
                <w:lang w:eastAsia="en-AU"/>
              </w:rPr>
              <w:t>Every 6 months</w:t>
            </w:r>
          </w:p>
        </w:tc>
      </w:tr>
      <w:tr w:rsidR="005F0D6B" w:rsidRPr="00284C06" w14:paraId="61F6377D" w14:textId="77777777" w:rsidTr="005F0D6B">
        <w:trPr>
          <w:trHeight w:val="50"/>
        </w:trPr>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213F9ECD" w14:textId="77777777" w:rsidR="005F0D6B" w:rsidRPr="00284C06" w:rsidRDefault="005F0D6B" w:rsidP="00284C06">
            <w:pPr>
              <w:pStyle w:val="TableText"/>
              <w:rPr>
                <w:rFonts w:eastAsia="Helvetica"/>
                <w:sz w:val="20"/>
                <w:lang w:eastAsia="en-AU"/>
              </w:rPr>
            </w:pPr>
            <w:r w:rsidRPr="00284C06">
              <w:rPr>
                <w:rFonts w:eastAsia="Helvetica"/>
                <w:sz w:val="20"/>
                <w:lang w:eastAsia="en-AU"/>
              </w:rPr>
              <w:t>4</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20BBDC11" w14:textId="77777777" w:rsidR="005F0D6B" w:rsidRPr="00284C06" w:rsidRDefault="005F0D6B" w:rsidP="00284C06">
            <w:pPr>
              <w:pStyle w:val="TableText"/>
              <w:rPr>
                <w:sz w:val="20"/>
                <w:lang w:eastAsia="en-AU"/>
              </w:rPr>
            </w:pPr>
            <w:r w:rsidRPr="00284C06">
              <w:rPr>
                <w:sz w:val="20"/>
                <w:lang w:eastAsia="en-AU"/>
              </w:rPr>
              <w:t>Quarterly</w:t>
            </w:r>
          </w:p>
        </w:tc>
      </w:tr>
      <w:tr w:rsidR="005F0D6B" w:rsidRPr="00284C06" w14:paraId="69D50DE6" w14:textId="77777777" w:rsidTr="005F0D6B">
        <w:trPr>
          <w:trHeight w:val="50"/>
        </w:trPr>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DBBA2E8" w14:textId="77777777" w:rsidR="005F0D6B" w:rsidRPr="00284C06" w:rsidRDefault="005F0D6B" w:rsidP="00284C06">
            <w:pPr>
              <w:pStyle w:val="TableText"/>
              <w:rPr>
                <w:rFonts w:eastAsia="Helvetica"/>
                <w:sz w:val="20"/>
                <w:lang w:eastAsia="en-AU"/>
              </w:rPr>
            </w:pPr>
            <w:r w:rsidRPr="00284C06">
              <w:rPr>
                <w:rFonts w:eastAsia="Helvetica"/>
                <w:sz w:val="20"/>
                <w:lang w:eastAsia="en-AU"/>
              </w:rPr>
              <w:t>5</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26578B8" w14:textId="77777777" w:rsidR="005F0D6B" w:rsidRPr="00284C06" w:rsidRDefault="005F0D6B" w:rsidP="00284C06">
            <w:pPr>
              <w:pStyle w:val="TableText"/>
              <w:rPr>
                <w:sz w:val="20"/>
                <w:lang w:eastAsia="en-AU"/>
              </w:rPr>
            </w:pPr>
            <w:r w:rsidRPr="00284C06">
              <w:rPr>
                <w:sz w:val="20"/>
                <w:lang w:eastAsia="en-AU"/>
              </w:rPr>
              <w:t>Monthly</w:t>
            </w:r>
          </w:p>
        </w:tc>
      </w:tr>
    </w:tbl>
    <w:p w14:paraId="17F04DD5" w14:textId="77777777" w:rsidR="005F0D6B" w:rsidRDefault="005F0D6B" w:rsidP="00284C06">
      <w:pPr>
        <w:pStyle w:val="ListNumber"/>
      </w:pPr>
      <w:r>
        <w:t>The activity statements you have been shown today show quarterly information over the past year. What period of time would you like activity statements to show?</w:t>
      </w:r>
    </w:p>
    <w:tbl>
      <w:tblPr>
        <w:tblStyle w:val="TableGrid1"/>
        <w:tblW w:w="0" w:type="auto"/>
        <w:tblInd w:w="0" w:type="dxa"/>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Look w:val="04A0" w:firstRow="1" w:lastRow="0" w:firstColumn="1" w:lastColumn="0" w:noHBand="0" w:noVBand="1"/>
      </w:tblPr>
      <w:tblGrid>
        <w:gridCol w:w="704"/>
        <w:gridCol w:w="6379"/>
      </w:tblGrid>
      <w:tr w:rsidR="005F0D6B" w:rsidRPr="00284C06" w14:paraId="2E15F4A9"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8E693F5" w14:textId="77777777" w:rsidR="005F0D6B" w:rsidRPr="00284C06" w:rsidRDefault="005F0D6B" w:rsidP="00284C06">
            <w:pPr>
              <w:pStyle w:val="TableText"/>
              <w:rPr>
                <w:rFonts w:eastAsia="Helvetica"/>
                <w:sz w:val="20"/>
                <w:lang w:eastAsia="en-AU"/>
              </w:rPr>
            </w:pPr>
            <w:r w:rsidRPr="00284C06">
              <w:rPr>
                <w:rFonts w:eastAsia="Helvetica"/>
                <w:sz w:val="20"/>
                <w:lang w:eastAsia="en-AU"/>
              </w:rPr>
              <w:t>1</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0C704F5" w14:textId="77777777" w:rsidR="005F0D6B" w:rsidRPr="00284C06" w:rsidRDefault="005F0D6B" w:rsidP="00284C06">
            <w:pPr>
              <w:pStyle w:val="TableText"/>
              <w:rPr>
                <w:sz w:val="20"/>
                <w:lang w:eastAsia="en-AU"/>
              </w:rPr>
            </w:pPr>
            <w:r w:rsidRPr="00284C06">
              <w:rPr>
                <w:sz w:val="20"/>
                <w:lang w:eastAsia="en-AU"/>
              </w:rPr>
              <w:t>Monthly for the past 6 months</w:t>
            </w:r>
          </w:p>
        </w:tc>
      </w:tr>
      <w:tr w:rsidR="005F0D6B" w:rsidRPr="00284C06" w14:paraId="46086805"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B57C014" w14:textId="77777777" w:rsidR="005F0D6B" w:rsidRPr="00284C06" w:rsidRDefault="005F0D6B" w:rsidP="00284C06">
            <w:pPr>
              <w:pStyle w:val="TableText"/>
              <w:rPr>
                <w:rFonts w:eastAsia="Helvetica"/>
                <w:sz w:val="20"/>
                <w:lang w:eastAsia="en-AU"/>
              </w:rPr>
            </w:pPr>
            <w:r w:rsidRPr="00284C06">
              <w:rPr>
                <w:rFonts w:eastAsia="Helvetica"/>
                <w:sz w:val="20"/>
                <w:lang w:eastAsia="en-AU"/>
              </w:rPr>
              <w:t>2</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0707A16" w14:textId="77777777" w:rsidR="005F0D6B" w:rsidRPr="00284C06" w:rsidRDefault="005F0D6B" w:rsidP="00284C06">
            <w:pPr>
              <w:pStyle w:val="TableText"/>
              <w:rPr>
                <w:sz w:val="20"/>
                <w:lang w:eastAsia="en-AU"/>
              </w:rPr>
            </w:pPr>
            <w:r w:rsidRPr="00284C06">
              <w:rPr>
                <w:sz w:val="20"/>
                <w:lang w:eastAsia="en-AU"/>
              </w:rPr>
              <w:t>Monthly for the previous year</w:t>
            </w:r>
          </w:p>
        </w:tc>
      </w:tr>
      <w:tr w:rsidR="005F0D6B" w:rsidRPr="00284C06" w14:paraId="5A9EDFFA"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B8B7357" w14:textId="77777777" w:rsidR="005F0D6B" w:rsidRPr="00284C06" w:rsidRDefault="005F0D6B" w:rsidP="00284C06">
            <w:pPr>
              <w:pStyle w:val="TableText"/>
              <w:rPr>
                <w:rFonts w:eastAsia="Helvetica"/>
                <w:sz w:val="20"/>
                <w:lang w:eastAsia="en-AU"/>
              </w:rPr>
            </w:pPr>
            <w:r w:rsidRPr="00284C06">
              <w:rPr>
                <w:rFonts w:eastAsia="Helvetica"/>
                <w:sz w:val="20"/>
                <w:lang w:eastAsia="en-AU"/>
              </w:rPr>
              <w:t>3</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FD49D2F" w14:textId="77777777" w:rsidR="005F0D6B" w:rsidRPr="00284C06" w:rsidRDefault="005F0D6B" w:rsidP="00284C06">
            <w:pPr>
              <w:pStyle w:val="TableText"/>
              <w:rPr>
                <w:sz w:val="20"/>
                <w:lang w:eastAsia="en-AU"/>
              </w:rPr>
            </w:pPr>
            <w:r w:rsidRPr="00284C06">
              <w:rPr>
                <w:sz w:val="20"/>
                <w:lang w:eastAsia="en-AU"/>
              </w:rPr>
              <w:t>Quarterly for the past 6 months</w:t>
            </w:r>
          </w:p>
        </w:tc>
      </w:tr>
      <w:tr w:rsidR="005F0D6B" w:rsidRPr="00284C06" w14:paraId="6F926B74"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C0353BD" w14:textId="77777777" w:rsidR="005F0D6B" w:rsidRPr="00284C06" w:rsidRDefault="005F0D6B" w:rsidP="00284C06">
            <w:pPr>
              <w:pStyle w:val="TableText"/>
              <w:rPr>
                <w:rFonts w:eastAsia="Helvetica"/>
                <w:sz w:val="20"/>
                <w:lang w:eastAsia="en-AU"/>
              </w:rPr>
            </w:pPr>
            <w:r w:rsidRPr="00284C06">
              <w:rPr>
                <w:rFonts w:eastAsia="Helvetica"/>
                <w:sz w:val="20"/>
                <w:lang w:eastAsia="en-AU"/>
              </w:rPr>
              <w:t>4</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6B02BF0" w14:textId="77777777" w:rsidR="005F0D6B" w:rsidRPr="00284C06" w:rsidRDefault="005F0D6B" w:rsidP="00284C06">
            <w:pPr>
              <w:pStyle w:val="TableText"/>
              <w:rPr>
                <w:sz w:val="20"/>
                <w:lang w:eastAsia="en-AU"/>
              </w:rPr>
            </w:pPr>
            <w:r w:rsidRPr="00284C06">
              <w:rPr>
                <w:sz w:val="20"/>
                <w:lang w:eastAsia="en-AU"/>
              </w:rPr>
              <w:t>Quarterly for the previous year</w:t>
            </w:r>
          </w:p>
        </w:tc>
      </w:tr>
      <w:tr w:rsidR="005F0D6B" w:rsidRPr="00284C06" w14:paraId="4C27A73D" w14:textId="77777777" w:rsidTr="005F0D6B">
        <w:trPr>
          <w:trHeight w:val="50"/>
        </w:trPr>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F31361A" w14:textId="77777777" w:rsidR="005F0D6B" w:rsidRPr="00284C06" w:rsidRDefault="005F0D6B" w:rsidP="00284C06">
            <w:pPr>
              <w:pStyle w:val="TableText"/>
              <w:rPr>
                <w:rFonts w:eastAsia="Helvetica"/>
                <w:sz w:val="20"/>
                <w:lang w:eastAsia="en-AU"/>
              </w:rPr>
            </w:pPr>
            <w:r w:rsidRPr="00284C06">
              <w:rPr>
                <w:rFonts w:eastAsia="Helvetica"/>
                <w:sz w:val="20"/>
                <w:lang w:eastAsia="en-AU"/>
              </w:rPr>
              <w:t>5</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DF5721C" w14:textId="77777777" w:rsidR="005F0D6B" w:rsidRPr="00284C06" w:rsidRDefault="005F0D6B" w:rsidP="00284C06">
            <w:pPr>
              <w:pStyle w:val="TableText"/>
              <w:rPr>
                <w:sz w:val="20"/>
                <w:lang w:eastAsia="en-AU"/>
              </w:rPr>
            </w:pPr>
            <w:r w:rsidRPr="00284C06">
              <w:rPr>
                <w:sz w:val="20"/>
                <w:lang w:eastAsia="en-AU"/>
              </w:rPr>
              <w:t>Just the previous month</w:t>
            </w:r>
          </w:p>
        </w:tc>
      </w:tr>
      <w:tr w:rsidR="005F0D6B" w:rsidRPr="00284C06" w14:paraId="0677B6E1" w14:textId="77777777" w:rsidTr="005F0D6B">
        <w:trPr>
          <w:trHeight w:val="50"/>
        </w:trPr>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2847ADCC" w14:textId="77777777" w:rsidR="005F0D6B" w:rsidRPr="00284C06" w:rsidRDefault="005F0D6B" w:rsidP="00284C06">
            <w:pPr>
              <w:pStyle w:val="TableText"/>
              <w:rPr>
                <w:rFonts w:eastAsia="Helvetica"/>
                <w:sz w:val="20"/>
                <w:lang w:eastAsia="en-AU"/>
              </w:rPr>
            </w:pPr>
            <w:r w:rsidRPr="00284C06">
              <w:rPr>
                <w:rFonts w:eastAsia="Helvetica"/>
                <w:sz w:val="20"/>
                <w:lang w:eastAsia="en-AU"/>
              </w:rPr>
              <w:t>6</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0E32E65" w14:textId="77777777" w:rsidR="005F0D6B" w:rsidRPr="00284C06" w:rsidRDefault="005F0D6B" w:rsidP="00284C06">
            <w:pPr>
              <w:pStyle w:val="TableText"/>
              <w:rPr>
                <w:sz w:val="20"/>
                <w:lang w:eastAsia="en-AU"/>
              </w:rPr>
            </w:pPr>
            <w:r w:rsidRPr="00284C06">
              <w:rPr>
                <w:sz w:val="20"/>
                <w:lang w:eastAsia="en-AU"/>
              </w:rPr>
              <w:t>Just the previous quarter</w:t>
            </w:r>
          </w:p>
        </w:tc>
      </w:tr>
      <w:tr w:rsidR="005F0D6B" w:rsidRPr="00284C06" w14:paraId="3F602404" w14:textId="77777777" w:rsidTr="005F0D6B">
        <w:trPr>
          <w:trHeight w:val="50"/>
        </w:trPr>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9AF9594" w14:textId="77777777" w:rsidR="005F0D6B" w:rsidRPr="00284C06" w:rsidRDefault="005F0D6B" w:rsidP="00284C06">
            <w:pPr>
              <w:pStyle w:val="TableText"/>
              <w:rPr>
                <w:sz w:val="20"/>
                <w:lang w:eastAsia="en-AU"/>
              </w:rPr>
            </w:pPr>
            <w:r w:rsidRPr="00284C06">
              <w:rPr>
                <w:sz w:val="20"/>
                <w:lang w:eastAsia="en-AU"/>
              </w:rPr>
              <w:t>7</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200A1F51" w14:textId="77777777" w:rsidR="005F0D6B" w:rsidRPr="00284C06" w:rsidRDefault="005F0D6B" w:rsidP="00284C06">
            <w:pPr>
              <w:pStyle w:val="TableText"/>
              <w:rPr>
                <w:sz w:val="20"/>
                <w:lang w:eastAsia="en-AU"/>
              </w:rPr>
            </w:pPr>
            <w:r w:rsidRPr="00284C06">
              <w:rPr>
                <w:sz w:val="20"/>
                <w:lang w:eastAsia="en-AU"/>
              </w:rPr>
              <w:t>Just the previous week</w:t>
            </w:r>
          </w:p>
        </w:tc>
      </w:tr>
    </w:tbl>
    <w:p w14:paraId="08E3457D" w14:textId="77777777" w:rsidR="005F0D6B" w:rsidRDefault="005F0D6B" w:rsidP="00284C06">
      <w:pPr>
        <w:pStyle w:val="ListNumber"/>
      </w:pPr>
      <w:r>
        <w:t>How would you like to receive activity statements? Select all that apply.</w:t>
      </w:r>
    </w:p>
    <w:tbl>
      <w:tblPr>
        <w:tblStyle w:val="TableGrid1"/>
        <w:tblW w:w="0" w:type="auto"/>
        <w:tblInd w:w="0" w:type="dxa"/>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Look w:val="04A0" w:firstRow="1" w:lastRow="0" w:firstColumn="1" w:lastColumn="0" w:noHBand="0" w:noVBand="1"/>
      </w:tblPr>
      <w:tblGrid>
        <w:gridCol w:w="704"/>
        <w:gridCol w:w="6379"/>
      </w:tblGrid>
      <w:tr w:rsidR="005F0D6B" w:rsidRPr="00284C06" w14:paraId="0C48DC3C"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1ED807D" w14:textId="77777777" w:rsidR="005F0D6B" w:rsidRPr="00284C06" w:rsidRDefault="005F0D6B" w:rsidP="00284C06">
            <w:pPr>
              <w:pStyle w:val="TableText"/>
              <w:rPr>
                <w:rFonts w:eastAsia="Helvetica"/>
                <w:sz w:val="20"/>
                <w:lang w:eastAsia="en-AU"/>
              </w:rPr>
            </w:pPr>
            <w:r w:rsidRPr="00284C06">
              <w:rPr>
                <w:rFonts w:eastAsia="Helvetica"/>
                <w:sz w:val="20"/>
                <w:lang w:eastAsia="en-AU"/>
              </w:rPr>
              <w:t>1</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F66F81A" w14:textId="77777777" w:rsidR="005F0D6B" w:rsidRPr="00284C06" w:rsidRDefault="005F0D6B" w:rsidP="00284C06">
            <w:pPr>
              <w:pStyle w:val="TableText"/>
              <w:rPr>
                <w:sz w:val="20"/>
                <w:lang w:eastAsia="en-AU"/>
              </w:rPr>
            </w:pPr>
            <w:r w:rsidRPr="00284C06">
              <w:rPr>
                <w:sz w:val="20"/>
                <w:lang w:eastAsia="en-AU"/>
              </w:rPr>
              <w:t>By mail</w:t>
            </w:r>
          </w:p>
        </w:tc>
      </w:tr>
      <w:tr w:rsidR="005F0D6B" w:rsidRPr="00284C06" w14:paraId="32A22569"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23594A7" w14:textId="77777777" w:rsidR="005F0D6B" w:rsidRPr="00284C06" w:rsidRDefault="005F0D6B" w:rsidP="00284C06">
            <w:pPr>
              <w:pStyle w:val="TableText"/>
              <w:rPr>
                <w:rFonts w:eastAsia="Helvetica"/>
                <w:sz w:val="20"/>
                <w:lang w:eastAsia="en-AU"/>
              </w:rPr>
            </w:pPr>
            <w:r w:rsidRPr="00284C06">
              <w:rPr>
                <w:rFonts w:eastAsia="Helvetica"/>
                <w:sz w:val="20"/>
                <w:lang w:eastAsia="en-AU"/>
              </w:rPr>
              <w:t>2</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C94C6F9" w14:textId="77777777" w:rsidR="005F0D6B" w:rsidRPr="00284C06" w:rsidRDefault="005F0D6B" w:rsidP="00284C06">
            <w:pPr>
              <w:pStyle w:val="TableText"/>
              <w:rPr>
                <w:sz w:val="20"/>
                <w:lang w:eastAsia="en-AU"/>
              </w:rPr>
            </w:pPr>
            <w:r w:rsidRPr="00284C06">
              <w:rPr>
                <w:sz w:val="20"/>
                <w:lang w:eastAsia="en-AU"/>
              </w:rPr>
              <w:t>By email</w:t>
            </w:r>
          </w:p>
        </w:tc>
      </w:tr>
      <w:tr w:rsidR="005F0D6B" w:rsidRPr="00284C06" w14:paraId="4E21E891"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181F6A7" w14:textId="77777777" w:rsidR="005F0D6B" w:rsidRPr="00284C06" w:rsidRDefault="005F0D6B" w:rsidP="00284C06">
            <w:pPr>
              <w:pStyle w:val="TableText"/>
              <w:rPr>
                <w:rFonts w:eastAsia="Helvetica"/>
                <w:sz w:val="20"/>
                <w:lang w:eastAsia="en-AU"/>
              </w:rPr>
            </w:pPr>
            <w:r w:rsidRPr="00284C06">
              <w:rPr>
                <w:rFonts w:eastAsia="Helvetica"/>
                <w:sz w:val="20"/>
                <w:lang w:eastAsia="en-AU"/>
              </w:rPr>
              <w:t>3</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1E01F69" w14:textId="77777777" w:rsidR="005F0D6B" w:rsidRPr="00284C06" w:rsidRDefault="005F0D6B" w:rsidP="00284C06">
            <w:pPr>
              <w:pStyle w:val="TableText"/>
              <w:rPr>
                <w:sz w:val="20"/>
                <w:lang w:eastAsia="en-AU"/>
              </w:rPr>
            </w:pPr>
            <w:r w:rsidRPr="00284C06">
              <w:rPr>
                <w:sz w:val="20"/>
                <w:lang w:eastAsia="en-AU"/>
              </w:rPr>
              <w:t>In the app/browser</w:t>
            </w:r>
          </w:p>
        </w:tc>
      </w:tr>
      <w:tr w:rsidR="005F0D6B" w:rsidRPr="00284C06" w14:paraId="241082B3"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05E3F253" w14:textId="77777777" w:rsidR="005F0D6B" w:rsidRPr="00284C06" w:rsidRDefault="005F0D6B" w:rsidP="00284C06">
            <w:pPr>
              <w:pStyle w:val="TableText"/>
              <w:rPr>
                <w:rFonts w:eastAsia="Helvetica"/>
                <w:sz w:val="20"/>
                <w:lang w:eastAsia="en-AU"/>
              </w:rPr>
            </w:pPr>
            <w:r w:rsidRPr="00284C06">
              <w:rPr>
                <w:rFonts w:eastAsia="Helvetica"/>
                <w:sz w:val="20"/>
                <w:lang w:eastAsia="en-AU"/>
              </w:rPr>
              <w:t>4</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4D3FFFE" w14:textId="77777777" w:rsidR="005F0D6B" w:rsidRPr="00284C06" w:rsidRDefault="005F0D6B" w:rsidP="00284C06">
            <w:pPr>
              <w:pStyle w:val="TableText"/>
              <w:rPr>
                <w:sz w:val="20"/>
                <w:lang w:eastAsia="en-AU"/>
              </w:rPr>
            </w:pPr>
            <w:r w:rsidRPr="00284C06">
              <w:rPr>
                <w:sz w:val="20"/>
                <w:lang w:eastAsia="en-AU"/>
              </w:rPr>
              <w:t>Other, please specify</w:t>
            </w:r>
          </w:p>
        </w:tc>
      </w:tr>
    </w:tbl>
    <w:p w14:paraId="586942D7" w14:textId="08D4F391" w:rsidR="005F0D6B" w:rsidRPr="00284C06" w:rsidRDefault="00284C06" w:rsidP="005F0D6B">
      <w:pPr>
        <w:rPr>
          <w:b/>
          <w:i/>
          <w:lang w:val="en-US"/>
        </w:rPr>
      </w:pPr>
      <w:r>
        <w:rPr>
          <w:b/>
          <w:i/>
          <w:lang w:val="en-US"/>
        </w:rPr>
        <w:t>Gambling habits</w:t>
      </w:r>
    </w:p>
    <w:p w14:paraId="593618FB" w14:textId="77777777" w:rsidR="005F0D6B" w:rsidRDefault="005F0D6B" w:rsidP="005F0D6B">
      <w:pPr>
        <w:rPr>
          <w:b/>
          <w:lang w:val="en-US"/>
        </w:rPr>
      </w:pPr>
      <w:r>
        <w:rPr>
          <w:lang w:val="en-US"/>
        </w:rPr>
        <w:t>We will now ask you a few questions about real-life gambling scenarios.</w:t>
      </w:r>
    </w:p>
    <w:p w14:paraId="0B693E16" w14:textId="77777777" w:rsidR="005F0D6B" w:rsidRDefault="005F0D6B" w:rsidP="00284C06">
      <w:pPr>
        <w:pStyle w:val="ListNumber"/>
        <w:rPr>
          <w:lang w:val="en-US"/>
        </w:rPr>
      </w:pPr>
      <w:r>
        <w:rPr>
          <w:lang w:val="en-US"/>
        </w:rPr>
        <w:t>When you engage in online wagering, what devices do you use to gamble? Please select all that apply.</w:t>
      </w:r>
    </w:p>
    <w:tbl>
      <w:tblPr>
        <w:tblStyle w:val="TableGrid1"/>
        <w:tblW w:w="0" w:type="auto"/>
        <w:tblInd w:w="0" w:type="dxa"/>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Look w:val="04A0" w:firstRow="1" w:lastRow="0" w:firstColumn="1" w:lastColumn="0" w:noHBand="0" w:noVBand="1"/>
      </w:tblPr>
      <w:tblGrid>
        <w:gridCol w:w="704"/>
        <w:gridCol w:w="4134"/>
      </w:tblGrid>
      <w:tr w:rsidR="005F0D6B" w:rsidRPr="00284C06" w14:paraId="5CD4CF79"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F7F90DB" w14:textId="77777777" w:rsidR="005F0D6B" w:rsidRPr="00284C06" w:rsidRDefault="005F0D6B" w:rsidP="00284C06">
            <w:pPr>
              <w:pStyle w:val="TableText"/>
              <w:rPr>
                <w:rFonts w:eastAsia="Helvetica"/>
                <w:sz w:val="20"/>
                <w:lang w:eastAsia="en-AU"/>
              </w:rPr>
            </w:pPr>
            <w:r w:rsidRPr="00284C06">
              <w:rPr>
                <w:rFonts w:eastAsia="Helvetica"/>
                <w:sz w:val="20"/>
                <w:lang w:eastAsia="en-AU"/>
              </w:rPr>
              <w:t>1</w:t>
            </w:r>
          </w:p>
        </w:tc>
        <w:tc>
          <w:tcPr>
            <w:tcW w:w="4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BE50A9C" w14:textId="77777777" w:rsidR="005F0D6B" w:rsidRPr="00284C06" w:rsidRDefault="005F0D6B" w:rsidP="00284C06">
            <w:pPr>
              <w:pStyle w:val="TableText"/>
              <w:rPr>
                <w:sz w:val="20"/>
                <w:lang w:eastAsia="en-AU"/>
              </w:rPr>
            </w:pPr>
            <w:r w:rsidRPr="00284C06">
              <w:rPr>
                <w:sz w:val="20"/>
                <w:lang w:eastAsia="en-AU"/>
              </w:rPr>
              <w:t>Mobile app/Smartphone</w:t>
            </w:r>
          </w:p>
        </w:tc>
      </w:tr>
      <w:tr w:rsidR="005F0D6B" w:rsidRPr="00284C06" w14:paraId="18B65EF4"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B2835C3" w14:textId="77777777" w:rsidR="005F0D6B" w:rsidRPr="00284C06" w:rsidRDefault="005F0D6B" w:rsidP="00284C06">
            <w:pPr>
              <w:pStyle w:val="TableText"/>
              <w:rPr>
                <w:rFonts w:eastAsia="Helvetica"/>
                <w:sz w:val="20"/>
                <w:lang w:eastAsia="en-AU"/>
              </w:rPr>
            </w:pPr>
            <w:r w:rsidRPr="00284C06">
              <w:rPr>
                <w:rFonts w:eastAsia="Helvetica"/>
                <w:sz w:val="20"/>
                <w:lang w:eastAsia="en-AU"/>
              </w:rPr>
              <w:t>2</w:t>
            </w:r>
          </w:p>
        </w:tc>
        <w:tc>
          <w:tcPr>
            <w:tcW w:w="4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00A36DC2" w14:textId="77777777" w:rsidR="005F0D6B" w:rsidRPr="00284C06" w:rsidRDefault="005F0D6B" w:rsidP="00284C06">
            <w:pPr>
              <w:pStyle w:val="TableText"/>
              <w:rPr>
                <w:sz w:val="20"/>
                <w:lang w:eastAsia="en-AU"/>
              </w:rPr>
            </w:pPr>
            <w:r w:rsidRPr="00284C06">
              <w:rPr>
                <w:sz w:val="20"/>
                <w:lang w:eastAsia="en-AU"/>
              </w:rPr>
              <w:t>Desktop/PC</w:t>
            </w:r>
          </w:p>
        </w:tc>
      </w:tr>
      <w:tr w:rsidR="005F0D6B" w:rsidRPr="00284C06" w14:paraId="00C0F285"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27658851" w14:textId="77777777" w:rsidR="005F0D6B" w:rsidRPr="00284C06" w:rsidRDefault="005F0D6B" w:rsidP="00284C06">
            <w:pPr>
              <w:pStyle w:val="TableText"/>
              <w:rPr>
                <w:rFonts w:eastAsia="Helvetica"/>
                <w:sz w:val="20"/>
                <w:lang w:eastAsia="en-AU"/>
              </w:rPr>
            </w:pPr>
            <w:r w:rsidRPr="00284C06">
              <w:rPr>
                <w:rFonts w:eastAsia="Helvetica"/>
                <w:sz w:val="20"/>
                <w:lang w:eastAsia="en-AU"/>
              </w:rPr>
              <w:t>3</w:t>
            </w:r>
          </w:p>
        </w:tc>
        <w:tc>
          <w:tcPr>
            <w:tcW w:w="4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D2B49F3" w14:textId="77777777" w:rsidR="005F0D6B" w:rsidRPr="00284C06" w:rsidRDefault="005F0D6B" w:rsidP="00284C06">
            <w:pPr>
              <w:pStyle w:val="TableText"/>
              <w:rPr>
                <w:sz w:val="20"/>
                <w:lang w:eastAsia="en-AU"/>
              </w:rPr>
            </w:pPr>
            <w:r w:rsidRPr="00284C06">
              <w:rPr>
                <w:sz w:val="20"/>
                <w:lang w:eastAsia="en-AU"/>
              </w:rPr>
              <w:t>Laptop</w:t>
            </w:r>
          </w:p>
        </w:tc>
      </w:tr>
      <w:tr w:rsidR="005F0D6B" w:rsidRPr="00284C06" w14:paraId="3820F1A8"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05247E29" w14:textId="77777777" w:rsidR="005F0D6B" w:rsidRPr="00284C06" w:rsidRDefault="005F0D6B" w:rsidP="00284C06">
            <w:pPr>
              <w:pStyle w:val="TableText"/>
              <w:rPr>
                <w:rFonts w:ascii="Times New Roman" w:eastAsia="Helvetica" w:hAnsi="Times New Roman"/>
                <w:sz w:val="20"/>
                <w:lang w:eastAsia="en-AU"/>
              </w:rPr>
            </w:pPr>
            <w:r w:rsidRPr="00284C06">
              <w:rPr>
                <w:rFonts w:eastAsia="Helvetica"/>
                <w:sz w:val="20"/>
                <w:lang w:eastAsia="en-AU"/>
              </w:rPr>
              <w:t>4</w:t>
            </w:r>
          </w:p>
        </w:tc>
        <w:tc>
          <w:tcPr>
            <w:tcW w:w="4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40893F4" w14:textId="77777777" w:rsidR="005F0D6B" w:rsidRPr="00284C06" w:rsidRDefault="005F0D6B" w:rsidP="00284C06">
            <w:pPr>
              <w:pStyle w:val="TableText"/>
              <w:rPr>
                <w:sz w:val="20"/>
                <w:lang w:eastAsia="en-AU"/>
              </w:rPr>
            </w:pPr>
            <w:r w:rsidRPr="00284C06">
              <w:rPr>
                <w:sz w:val="20"/>
                <w:lang w:eastAsia="en-AU"/>
              </w:rPr>
              <w:t>Tablet</w:t>
            </w:r>
          </w:p>
        </w:tc>
      </w:tr>
      <w:tr w:rsidR="005F0D6B" w:rsidRPr="00284C06" w14:paraId="01A4362C"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2E397D7" w14:textId="77777777" w:rsidR="005F0D6B" w:rsidRPr="00284C06" w:rsidRDefault="005F0D6B" w:rsidP="00284C06">
            <w:pPr>
              <w:pStyle w:val="TableText"/>
              <w:rPr>
                <w:rFonts w:eastAsia="Helvetica"/>
                <w:sz w:val="20"/>
                <w:szCs w:val="22"/>
                <w:lang w:eastAsia="en-AU"/>
              </w:rPr>
            </w:pPr>
            <w:r w:rsidRPr="00284C06">
              <w:rPr>
                <w:rFonts w:eastAsia="Helvetica"/>
                <w:sz w:val="20"/>
                <w:lang w:eastAsia="en-AU"/>
              </w:rPr>
              <w:t>5</w:t>
            </w:r>
          </w:p>
        </w:tc>
        <w:tc>
          <w:tcPr>
            <w:tcW w:w="4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044FCD4" w14:textId="77777777" w:rsidR="005F0D6B" w:rsidRPr="00284C06" w:rsidRDefault="005F0D6B" w:rsidP="00284C06">
            <w:pPr>
              <w:pStyle w:val="TableText"/>
              <w:rPr>
                <w:sz w:val="20"/>
                <w:lang w:eastAsia="en-AU"/>
              </w:rPr>
            </w:pPr>
            <w:r w:rsidRPr="00284C06">
              <w:rPr>
                <w:sz w:val="20"/>
                <w:lang w:eastAsia="en-AU"/>
              </w:rPr>
              <w:t>Telephone call</w:t>
            </w:r>
          </w:p>
        </w:tc>
      </w:tr>
      <w:tr w:rsidR="005F0D6B" w:rsidRPr="00284C06" w14:paraId="28618400"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3BEF1B5" w14:textId="77777777" w:rsidR="005F0D6B" w:rsidRPr="00284C06" w:rsidRDefault="005F0D6B" w:rsidP="00284C06">
            <w:pPr>
              <w:pStyle w:val="TableText"/>
              <w:rPr>
                <w:rFonts w:eastAsia="Helvetica"/>
                <w:sz w:val="20"/>
                <w:lang w:eastAsia="en-AU"/>
              </w:rPr>
            </w:pPr>
            <w:r w:rsidRPr="00284C06">
              <w:rPr>
                <w:rFonts w:eastAsia="Helvetica"/>
                <w:sz w:val="20"/>
                <w:lang w:eastAsia="en-AU"/>
              </w:rPr>
              <w:t>6</w:t>
            </w:r>
          </w:p>
        </w:tc>
        <w:tc>
          <w:tcPr>
            <w:tcW w:w="4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F4B5751" w14:textId="77777777" w:rsidR="005F0D6B" w:rsidRPr="00284C06" w:rsidRDefault="005F0D6B" w:rsidP="00284C06">
            <w:pPr>
              <w:pStyle w:val="TableText"/>
              <w:rPr>
                <w:sz w:val="20"/>
                <w:lang w:eastAsia="en-AU"/>
              </w:rPr>
            </w:pPr>
            <w:r w:rsidRPr="00284C06">
              <w:rPr>
                <w:sz w:val="20"/>
                <w:lang w:eastAsia="en-AU"/>
              </w:rPr>
              <w:t>Gaming console</w:t>
            </w:r>
          </w:p>
        </w:tc>
      </w:tr>
      <w:tr w:rsidR="005F0D6B" w:rsidRPr="00284C06" w14:paraId="52F3961E"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011AD5C" w14:textId="77777777" w:rsidR="005F0D6B" w:rsidRPr="00284C06" w:rsidRDefault="005F0D6B" w:rsidP="00284C06">
            <w:pPr>
              <w:pStyle w:val="TableText"/>
              <w:rPr>
                <w:rFonts w:eastAsia="Helvetica"/>
                <w:sz w:val="20"/>
                <w:lang w:eastAsia="en-AU"/>
              </w:rPr>
            </w:pPr>
            <w:r w:rsidRPr="00284C06">
              <w:rPr>
                <w:rFonts w:eastAsia="Helvetica"/>
                <w:sz w:val="20"/>
                <w:lang w:eastAsia="en-AU"/>
              </w:rPr>
              <w:t>7</w:t>
            </w:r>
          </w:p>
        </w:tc>
        <w:tc>
          <w:tcPr>
            <w:tcW w:w="4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01346AD8" w14:textId="77777777" w:rsidR="005F0D6B" w:rsidRPr="00284C06" w:rsidRDefault="005F0D6B" w:rsidP="00284C06">
            <w:pPr>
              <w:pStyle w:val="TableText"/>
              <w:rPr>
                <w:sz w:val="20"/>
                <w:lang w:eastAsia="en-AU"/>
              </w:rPr>
            </w:pPr>
            <w:r w:rsidRPr="00284C06">
              <w:rPr>
                <w:sz w:val="20"/>
                <w:lang w:eastAsia="en-AU"/>
              </w:rPr>
              <w:t>Smart TV</w:t>
            </w:r>
          </w:p>
        </w:tc>
      </w:tr>
      <w:tr w:rsidR="005F0D6B" w:rsidRPr="00284C06" w14:paraId="6A57116B"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5D2D8D6" w14:textId="77777777" w:rsidR="005F0D6B" w:rsidRPr="00284C06" w:rsidRDefault="005F0D6B" w:rsidP="00284C06">
            <w:pPr>
              <w:pStyle w:val="TableText"/>
              <w:rPr>
                <w:rFonts w:eastAsia="Helvetica"/>
                <w:sz w:val="20"/>
                <w:lang w:eastAsia="en-AU"/>
              </w:rPr>
            </w:pPr>
            <w:r w:rsidRPr="00284C06">
              <w:rPr>
                <w:rFonts w:eastAsia="Helvetica"/>
                <w:sz w:val="20"/>
                <w:lang w:eastAsia="en-AU"/>
              </w:rPr>
              <w:lastRenderedPageBreak/>
              <w:t>8</w:t>
            </w:r>
          </w:p>
        </w:tc>
        <w:tc>
          <w:tcPr>
            <w:tcW w:w="4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4D56A2C" w14:textId="77777777" w:rsidR="005F0D6B" w:rsidRPr="00284C06" w:rsidRDefault="005F0D6B" w:rsidP="00284C06">
            <w:pPr>
              <w:pStyle w:val="TableText"/>
              <w:rPr>
                <w:sz w:val="20"/>
                <w:lang w:eastAsia="en-AU"/>
              </w:rPr>
            </w:pPr>
            <w:r w:rsidRPr="00284C06">
              <w:rPr>
                <w:sz w:val="20"/>
                <w:lang w:eastAsia="en-AU"/>
              </w:rPr>
              <w:t>Other ___________</w:t>
            </w:r>
          </w:p>
        </w:tc>
      </w:tr>
    </w:tbl>
    <w:p w14:paraId="362F275B" w14:textId="77777777" w:rsidR="005F0D6B" w:rsidRDefault="005F0D6B" w:rsidP="00284C06">
      <w:pPr>
        <w:pStyle w:val="ListNumber"/>
        <w:rPr>
          <w:lang w:val="en-US"/>
        </w:rPr>
      </w:pPr>
      <w:r>
        <w:rPr>
          <w:lang w:val="en-US"/>
        </w:rPr>
        <w:t xml:space="preserve">How many gambling websites or gambling apps are you registered with? </w:t>
      </w:r>
    </w:p>
    <w:tbl>
      <w:tblPr>
        <w:tblStyle w:val="TableGrid1"/>
        <w:tblW w:w="0" w:type="auto"/>
        <w:tblInd w:w="0" w:type="dxa"/>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Look w:val="04A0" w:firstRow="1" w:lastRow="0" w:firstColumn="1" w:lastColumn="0" w:noHBand="0" w:noVBand="1"/>
      </w:tblPr>
      <w:tblGrid>
        <w:gridCol w:w="4838"/>
      </w:tblGrid>
      <w:tr w:rsidR="005F0D6B" w14:paraId="537791B6" w14:textId="77777777" w:rsidTr="005F0D6B">
        <w:tc>
          <w:tcPr>
            <w:tcW w:w="4838" w:type="dxa"/>
            <w:tcBorders>
              <w:top w:val="single" w:sz="4" w:space="0" w:color="3F3F3F" w:themeColor="text1"/>
              <w:left w:val="single" w:sz="4" w:space="0" w:color="3F3F3F" w:themeColor="text1"/>
              <w:bottom w:val="single" w:sz="4" w:space="0" w:color="3F3F3F" w:themeColor="text1"/>
              <w:right w:val="single" w:sz="4" w:space="0" w:color="3F3F3F" w:themeColor="text1"/>
            </w:tcBorders>
          </w:tcPr>
          <w:p w14:paraId="4A0596D0" w14:textId="77777777" w:rsidR="005F0D6B" w:rsidRDefault="005F0D6B">
            <w:pPr>
              <w:spacing w:after="0" w:line="264" w:lineRule="auto"/>
              <w:contextualSpacing/>
              <w:rPr>
                <w:rFonts w:cstheme="minorHAnsi"/>
                <w:lang w:eastAsia="en-AU"/>
              </w:rPr>
            </w:pPr>
          </w:p>
        </w:tc>
      </w:tr>
    </w:tbl>
    <w:p w14:paraId="6E0FC4DC" w14:textId="77777777" w:rsidR="005F0D6B" w:rsidRDefault="005F0D6B" w:rsidP="00284C06">
      <w:pPr>
        <w:pStyle w:val="ListNumber"/>
        <w:rPr>
          <w:lang w:val="en-US"/>
        </w:rPr>
      </w:pPr>
      <w:r>
        <w:rPr>
          <w:lang w:val="en-US"/>
        </w:rPr>
        <w:t xml:space="preserve">How long is your typical online wagering session? Your best guess is fine. </w:t>
      </w:r>
    </w:p>
    <w:tbl>
      <w:tblPr>
        <w:tblStyle w:val="TableGrid1"/>
        <w:tblW w:w="0" w:type="auto"/>
        <w:tblInd w:w="0" w:type="dxa"/>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Look w:val="04A0" w:firstRow="1" w:lastRow="0" w:firstColumn="1" w:lastColumn="0" w:noHBand="0" w:noVBand="1"/>
      </w:tblPr>
      <w:tblGrid>
        <w:gridCol w:w="704"/>
        <w:gridCol w:w="4134"/>
      </w:tblGrid>
      <w:tr w:rsidR="005F0D6B" w:rsidRPr="00284C06" w14:paraId="62D10A6F"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E001B56" w14:textId="77777777" w:rsidR="005F0D6B" w:rsidRPr="00284C06" w:rsidRDefault="005F0D6B" w:rsidP="00284C06">
            <w:pPr>
              <w:pStyle w:val="TableText"/>
              <w:rPr>
                <w:rFonts w:eastAsia="Helvetica"/>
                <w:sz w:val="20"/>
                <w:lang w:eastAsia="en-AU"/>
              </w:rPr>
            </w:pPr>
            <w:r w:rsidRPr="00284C06">
              <w:rPr>
                <w:rFonts w:eastAsia="Helvetica"/>
                <w:sz w:val="20"/>
                <w:lang w:eastAsia="en-AU"/>
              </w:rPr>
              <w:t>1</w:t>
            </w:r>
          </w:p>
        </w:tc>
        <w:tc>
          <w:tcPr>
            <w:tcW w:w="4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525B658" w14:textId="77777777" w:rsidR="005F0D6B" w:rsidRPr="00284C06" w:rsidRDefault="005F0D6B" w:rsidP="00284C06">
            <w:pPr>
              <w:pStyle w:val="TableText"/>
              <w:rPr>
                <w:sz w:val="20"/>
                <w:lang w:eastAsia="en-AU"/>
              </w:rPr>
            </w:pPr>
            <w:r w:rsidRPr="00284C06">
              <w:rPr>
                <w:sz w:val="20"/>
                <w:lang w:eastAsia="en-AU"/>
              </w:rPr>
              <w:t>Up to 30 mins</w:t>
            </w:r>
          </w:p>
        </w:tc>
      </w:tr>
      <w:tr w:rsidR="005F0D6B" w:rsidRPr="00284C06" w14:paraId="221EEB29"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088A3492" w14:textId="77777777" w:rsidR="005F0D6B" w:rsidRPr="00284C06" w:rsidRDefault="005F0D6B" w:rsidP="00284C06">
            <w:pPr>
              <w:pStyle w:val="TableText"/>
              <w:rPr>
                <w:rFonts w:eastAsia="Helvetica"/>
                <w:sz w:val="20"/>
                <w:lang w:eastAsia="en-AU"/>
              </w:rPr>
            </w:pPr>
            <w:r w:rsidRPr="00284C06">
              <w:rPr>
                <w:rFonts w:eastAsia="Helvetica"/>
                <w:sz w:val="20"/>
                <w:lang w:eastAsia="en-AU"/>
              </w:rPr>
              <w:t>2</w:t>
            </w:r>
          </w:p>
        </w:tc>
        <w:tc>
          <w:tcPr>
            <w:tcW w:w="4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90F7C43" w14:textId="77777777" w:rsidR="005F0D6B" w:rsidRPr="00284C06" w:rsidRDefault="005F0D6B" w:rsidP="00284C06">
            <w:pPr>
              <w:pStyle w:val="TableText"/>
              <w:rPr>
                <w:sz w:val="20"/>
                <w:lang w:eastAsia="en-AU"/>
              </w:rPr>
            </w:pPr>
            <w:r w:rsidRPr="00284C06">
              <w:rPr>
                <w:sz w:val="20"/>
                <w:lang w:eastAsia="en-AU"/>
              </w:rPr>
              <w:t>30 mins to one hour</w:t>
            </w:r>
          </w:p>
        </w:tc>
      </w:tr>
      <w:tr w:rsidR="005F0D6B" w:rsidRPr="00284C06" w14:paraId="6D5CDEE9"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7304F0D" w14:textId="77777777" w:rsidR="005F0D6B" w:rsidRPr="00284C06" w:rsidRDefault="005F0D6B" w:rsidP="00284C06">
            <w:pPr>
              <w:pStyle w:val="TableText"/>
              <w:rPr>
                <w:rFonts w:eastAsia="Helvetica"/>
                <w:sz w:val="20"/>
                <w:lang w:eastAsia="en-AU"/>
              </w:rPr>
            </w:pPr>
            <w:r w:rsidRPr="00284C06">
              <w:rPr>
                <w:rFonts w:eastAsia="Helvetica"/>
                <w:sz w:val="20"/>
                <w:lang w:eastAsia="en-AU"/>
              </w:rPr>
              <w:t>3</w:t>
            </w:r>
          </w:p>
        </w:tc>
        <w:tc>
          <w:tcPr>
            <w:tcW w:w="4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3556051" w14:textId="77777777" w:rsidR="005F0D6B" w:rsidRPr="00284C06" w:rsidRDefault="005F0D6B" w:rsidP="00284C06">
            <w:pPr>
              <w:pStyle w:val="TableText"/>
              <w:rPr>
                <w:sz w:val="20"/>
                <w:lang w:eastAsia="en-AU"/>
              </w:rPr>
            </w:pPr>
            <w:r w:rsidRPr="00284C06">
              <w:rPr>
                <w:sz w:val="20"/>
                <w:lang w:eastAsia="en-AU"/>
              </w:rPr>
              <w:t>1 to 2 hours</w:t>
            </w:r>
          </w:p>
        </w:tc>
      </w:tr>
      <w:tr w:rsidR="005F0D6B" w:rsidRPr="00284C06" w14:paraId="5D759263"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EE08888" w14:textId="77777777" w:rsidR="005F0D6B" w:rsidRPr="00284C06" w:rsidRDefault="005F0D6B" w:rsidP="00284C06">
            <w:pPr>
              <w:pStyle w:val="TableText"/>
              <w:rPr>
                <w:rFonts w:eastAsia="Helvetica"/>
                <w:sz w:val="20"/>
                <w:lang w:eastAsia="en-AU"/>
              </w:rPr>
            </w:pPr>
            <w:r w:rsidRPr="00284C06">
              <w:rPr>
                <w:rFonts w:eastAsia="Helvetica"/>
                <w:sz w:val="20"/>
                <w:lang w:eastAsia="en-AU"/>
              </w:rPr>
              <w:t>4</w:t>
            </w:r>
          </w:p>
        </w:tc>
        <w:tc>
          <w:tcPr>
            <w:tcW w:w="4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26E294DC" w14:textId="77777777" w:rsidR="005F0D6B" w:rsidRPr="00284C06" w:rsidRDefault="005F0D6B" w:rsidP="00284C06">
            <w:pPr>
              <w:pStyle w:val="TableText"/>
              <w:rPr>
                <w:sz w:val="20"/>
                <w:lang w:eastAsia="en-AU"/>
              </w:rPr>
            </w:pPr>
            <w:r w:rsidRPr="00284C06">
              <w:rPr>
                <w:sz w:val="20"/>
                <w:lang w:eastAsia="en-AU"/>
              </w:rPr>
              <w:t>2 to 3 hours</w:t>
            </w:r>
          </w:p>
        </w:tc>
      </w:tr>
      <w:tr w:rsidR="005F0D6B" w:rsidRPr="00284C06" w14:paraId="05C8674A"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027DD156" w14:textId="77777777" w:rsidR="005F0D6B" w:rsidRPr="00284C06" w:rsidRDefault="005F0D6B" w:rsidP="00284C06">
            <w:pPr>
              <w:pStyle w:val="TableText"/>
              <w:rPr>
                <w:rFonts w:eastAsia="Helvetica"/>
                <w:sz w:val="20"/>
                <w:lang w:eastAsia="en-AU"/>
              </w:rPr>
            </w:pPr>
            <w:r w:rsidRPr="00284C06">
              <w:rPr>
                <w:rFonts w:eastAsia="Helvetica"/>
                <w:sz w:val="20"/>
                <w:lang w:eastAsia="en-AU"/>
              </w:rPr>
              <w:t>5</w:t>
            </w:r>
          </w:p>
        </w:tc>
        <w:tc>
          <w:tcPr>
            <w:tcW w:w="4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2FD47CE7" w14:textId="77777777" w:rsidR="005F0D6B" w:rsidRPr="00284C06" w:rsidRDefault="005F0D6B" w:rsidP="00284C06">
            <w:pPr>
              <w:pStyle w:val="TableText"/>
              <w:rPr>
                <w:sz w:val="20"/>
                <w:lang w:eastAsia="en-AU"/>
              </w:rPr>
            </w:pPr>
            <w:r w:rsidRPr="00284C06">
              <w:rPr>
                <w:sz w:val="20"/>
                <w:lang w:eastAsia="en-AU"/>
              </w:rPr>
              <w:t>3 to 4 hours</w:t>
            </w:r>
          </w:p>
        </w:tc>
      </w:tr>
      <w:tr w:rsidR="005F0D6B" w:rsidRPr="00284C06" w14:paraId="24174DC6"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42F434B" w14:textId="77777777" w:rsidR="005F0D6B" w:rsidRPr="00284C06" w:rsidRDefault="005F0D6B" w:rsidP="00284C06">
            <w:pPr>
              <w:pStyle w:val="TableText"/>
              <w:rPr>
                <w:rFonts w:eastAsia="Helvetica"/>
                <w:sz w:val="20"/>
                <w:lang w:eastAsia="en-AU"/>
              </w:rPr>
            </w:pPr>
            <w:r w:rsidRPr="00284C06">
              <w:rPr>
                <w:rFonts w:eastAsia="Helvetica"/>
                <w:sz w:val="20"/>
                <w:lang w:eastAsia="en-AU"/>
              </w:rPr>
              <w:t>6</w:t>
            </w:r>
          </w:p>
        </w:tc>
        <w:tc>
          <w:tcPr>
            <w:tcW w:w="4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435840A" w14:textId="77777777" w:rsidR="005F0D6B" w:rsidRPr="00284C06" w:rsidRDefault="005F0D6B" w:rsidP="00284C06">
            <w:pPr>
              <w:pStyle w:val="TableText"/>
              <w:rPr>
                <w:sz w:val="20"/>
                <w:lang w:eastAsia="en-AU"/>
              </w:rPr>
            </w:pPr>
            <w:r w:rsidRPr="00284C06">
              <w:rPr>
                <w:sz w:val="20"/>
                <w:lang w:eastAsia="en-AU"/>
              </w:rPr>
              <w:t>More than 4 hours</w:t>
            </w:r>
          </w:p>
        </w:tc>
      </w:tr>
    </w:tbl>
    <w:p w14:paraId="43B35D71" w14:textId="77777777" w:rsidR="005F0D6B" w:rsidRDefault="005F0D6B" w:rsidP="00284C06">
      <w:pPr>
        <w:pStyle w:val="ListNumber"/>
        <w:rPr>
          <w:lang w:val="en-US"/>
        </w:rPr>
      </w:pPr>
      <w:r>
        <w:rPr>
          <w:lang w:val="en-US"/>
        </w:rPr>
        <w:t xml:space="preserve">What is your usual reason for ending an online wagering session? </w:t>
      </w:r>
    </w:p>
    <w:tbl>
      <w:tblPr>
        <w:tblStyle w:val="TableGrid1"/>
        <w:tblW w:w="0" w:type="auto"/>
        <w:tblInd w:w="0" w:type="dxa"/>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Look w:val="04A0" w:firstRow="1" w:lastRow="0" w:firstColumn="1" w:lastColumn="0" w:noHBand="0" w:noVBand="1"/>
      </w:tblPr>
      <w:tblGrid>
        <w:gridCol w:w="704"/>
        <w:gridCol w:w="4134"/>
      </w:tblGrid>
      <w:tr w:rsidR="005F0D6B" w:rsidRPr="00284C06" w14:paraId="66AA95A6"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31487C6" w14:textId="77777777" w:rsidR="005F0D6B" w:rsidRPr="00284C06" w:rsidRDefault="005F0D6B" w:rsidP="00284C06">
            <w:pPr>
              <w:pStyle w:val="TableText"/>
              <w:rPr>
                <w:rFonts w:eastAsia="Helvetica"/>
                <w:sz w:val="20"/>
                <w:lang w:eastAsia="en-AU"/>
              </w:rPr>
            </w:pPr>
            <w:r w:rsidRPr="00284C06">
              <w:rPr>
                <w:rFonts w:eastAsia="Helvetica"/>
                <w:sz w:val="20"/>
                <w:lang w:eastAsia="en-AU"/>
              </w:rPr>
              <w:t>1</w:t>
            </w:r>
          </w:p>
        </w:tc>
        <w:tc>
          <w:tcPr>
            <w:tcW w:w="4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5A99AF5" w14:textId="77777777" w:rsidR="005F0D6B" w:rsidRPr="00284C06" w:rsidRDefault="005F0D6B" w:rsidP="00284C06">
            <w:pPr>
              <w:pStyle w:val="TableText"/>
              <w:rPr>
                <w:sz w:val="20"/>
                <w:lang w:eastAsia="en-AU"/>
              </w:rPr>
            </w:pPr>
            <w:r w:rsidRPr="00284C06">
              <w:rPr>
                <w:sz w:val="20"/>
                <w:lang w:eastAsia="en-AU"/>
              </w:rPr>
              <w:t>Had something else to do</w:t>
            </w:r>
          </w:p>
        </w:tc>
      </w:tr>
      <w:tr w:rsidR="005F0D6B" w:rsidRPr="00284C06" w14:paraId="41952CB7"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93BE9AE" w14:textId="77777777" w:rsidR="005F0D6B" w:rsidRPr="00284C06" w:rsidRDefault="005F0D6B" w:rsidP="00284C06">
            <w:pPr>
              <w:pStyle w:val="TableText"/>
              <w:rPr>
                <w:rFonts w:eastAsia="Helvetica"/>
                <w:sz w:val="20"/>
                <w:lang w:eastAsia="en-AU"/>
              </w:rPr>
            </w:pPr>
            <w:r w:rsidRPr="00284C06">
              <w:rPr>
                <w:rFonts w:eastAsia="Helvetica"/>
                <w:sz w:val="20"/>
                <w:lang w:eastAsia="en-AU"/>
              </w:rPr>
              <w:t>2</w:t>
            </w:r>
          </w:p>
        </w:tc>
        <w:tc>
          <w:tcPr>
            <w:tcW w:w="4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A809306" w14:textId="77777777" w:rsidR="005F0D6B" w:rsidRPr="00284C06" w:rsidRDefault="005F0D6B" w:rsidP="00284C06">
            <w:pPr>
              <w:pStyle w:val="TableText"/>
              <w:rPr>
                <w:sz w:val="20"/>
                <w:lang w:eastAsia="en-AU"/>
              </w:rPr>
            </w:pPr>
            <w:r w:rsidRPr="00284C06">
              <w:rPr>
                <w:sz w:val="20"/>
                <w:lang w:eastAsia="en-AU"/>
              </w:rPr>
              <w:t>Lost too much money</w:t>
            </w:r>
          </w:p>
        </w:tc>
      </w:tr>
      <w:tr w:rsidR="005F0D6B" w:rsidRPr="00284C06" w14:paraId="0459B61D"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2E132AA" w14:textId="77777777" w:rsidR="005F0D6B" w:rsidRPr="00284C06" w:rsidRDefault="005F0D6B" w:rsidP="00284C06">
            <w:pPr>
              <w:pStyle w:val="TableText"/>
              <w:rPr>
                <w:rFonts w:eastAsia="Helvetica"/>
                <w:sz w:val="20"/>
                <w:lang w:eastAsia="en-AU"/>
              </w:rPr>
            </w:pPr>
            <w:r w:rsidRPr="00284C06">
              <w:rPr>
                <w:rFonts w:eastAsia="Helvetica"/>
                <w:sz w:val="20"/>
                <w:lang w:eastAsia="en-AU"/>
              </w:rPr>
              <w:t>3</w:t>
            </w:r>
          </w:p>
        </w:tc>
        <w:tc>
          <w:tcPr>
            <w:tcW w:w="4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461507D" w14:textId="77777777" w:rsidR="005F0D6B" w:rsidRPr="00284C06" w:rsidRDefault="005F0D6B" w:rsidP="00284C06">
            <w:pPr>
              <w:pStyle w:val="TableText"/>
              <w:rPr>
                <w:sz w:val="20"/>
                <w:lang w:eastAsia="en-AU"/>
              </w:rPr>
            </w:pPr>
            <w:r w:rsidRPr="00284C06">
              <w:rPr>
                <w:sz w:val="20"/>
                <w:lang w:eastAsia="en-AU"/>
              </w:rPr>
              <w:t>Reached a target</w:t>
            </w:r>
          </w:p>
        </w:tc>
      </w:tr>
      <w:tr w:rsidR="005F0D6B" w:rsidRPr="00284C06" w14:paraId="0ED9F37A"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00AC1CD4" w14:textId="77777777" w:rsidR="005F0D6B" w:rsidRPr="00284C06" w:rsidRDefault="005F0D6B" w:rsidP="00284C06">
            <w:pPr>
              <w:pStyle w:val="TableText"/>
              <w:rPr>
                <w:rFonts w:eastAsia="Helvetica"/>
                <w:sz w:val="20"/>
                <w:lang w:eastAsia="en-AU"/>
              </w:rPr>
            </w:pPr>
            <w:r w:rsidRPr="00284C06">
              <w:rPr>
                <w:rFonts w:eastAsia="Helvetica"/>
                <w:sz w:val="20"/>
                <w:lang w:eastAsia="en-AU"/>
              </w:rPr>
              <w:t>4</w:t>
            </w:r>
          </w:p>
        </w:tc>
        <w:tc>
          <w:tcPr>
            <w:tcW w:w="4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5DA9D85" w14:textId="77777777" w:rsidR="005F0D6B" w:rsidRPr="00284C06" w:rsidRDefault="005F0D6B" w:rsidP="00284C06">
            <w:pPr>
              <w:pStyle w:val="TableText"/>
              <w:rPr>
                <w:sz w:val="20"/>
                <w:lang w:eastAsia="en-AU"/>
              </w:rPr>
            </w:pPr>
            <w:r w:rsidRPr="00284C06">
              <w:rPr>
                <w:sz w:val="20"/>
                <w:lang w:eastAsia="en-AU"/>
              </w:rPr>
              <w:t>Got bored</w:t>
            </w:r>
          </w:p>
        </w:tc>
      </w:tr>
      <w:tr w:rsidR="005F0D6B" w:rsidRPr="00284C06" w14:paraId="5E6A5785"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A5E4D6F" w14:textId="77777777" w:rsidR="005F0D6B" w:rsidRPr="00284C06" w:rsidRDefault="005F0D6B" w:rsidP="00284C06">
            <w:pPr>
              <w:pStyle w:val="TableText"/>
              <w:rPr>
                <w:rFonts w:eastAsia="Helvetica"/>
                <w:sz w:val="20"/>
                <w:lang w:eastAsia="en-AU"/>
              </w:rPr>
            </w:pPr>
            <w:r w:rsidRPr="00284C06">
              <w:rPr>
                <w:rFonts w:eastAsia="Helvetica"/>
                <w:sz w:val="20"/>
                <w:lang w:eastAsia="en-AU"/>
              </w:rPr>
              <w:t>5</w:t>
            </w:r>
          </w:p>
        </w:tc>
        <w:tc>
          <w:tcPr>
            <w:tcW w:w="4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ECD8B6A" w14:textId="77777777" w:rsidR="005F0D6B" w:rsidRPr="00284C06" w:rsidRDefault="005F0D6B" w:rsidP="00284C06">
            <w:pPr>
              <w:pStyle w:val="TableText"/>
              <w:rPr>
                <w:sz w:val="20"/>
                <w:lang w:eastAsia="en-AU"/>
              </w:rPr>
            </w:pPr>
            <w:r w:rsidRPr="00284C06">
              <w:rPr>
                <w:sz w:val="20"/>
                <w:lang w:eastAsia="en-AU"/>
              </w:rPr>
              <w:t>Got tired</w:t>
            </w:r>
          </w:p>
        </w:tc>
      </w:tr>
      <w:tr w:rsidR="005F0D6B" w:rsidRPr="00284C06" w14:paraId="09552279"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0AC6674" w14:textId="77777777" w:rsidR="005F0D6B" w:rsidRPr="00284C06" w:rsidRDefault="005F0D6B" w:rsidP="00284C06">
            <w:pPr>
              <w:pStyle w:val="TableText"/>
              <w:rPr>
                <w:rFonts w:eastAsia="Helvetica"/>
                <w:sz w:val="20"/>
                <w:lang w:eastAsia="en-AU"/>
              </w:rPr>
            </w:pPr>
            <w:r w:rsidRPr="00284C06">
              <w:rPr>
                <w:rFonts w:eastAsia="Helvetica"/>
                <w:sz w:val="20"/>
                <w:lang w:eastAsia="en-AU"/>
              </w:rPr>
              <w:t>6</w:t>
            </w:r>
          </w:p>
        </w:tc>
        <w:tc>
          <w:tcPr>
            <w:tcW w:w="4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0E34183" w14:textId="77777777" w:rsidR="005F0D6B" w:rsidRPr="00284C06" w:rsidRDefault="005F0D6B" w:rsidP="00284C06">
            <w:pPr>
              <w:pStyle w:val="TableText"/>
              <w:rPr>
                <w:sz w:val="20"/>
                <w:lang w:eastAsia="en-AU"/>
              </w:rPr>
            </w:pPr>
            <w:r w:rsidRPr="00284C06">
              <w:rPr>
                <w:sz w:val="20"/>
                <w:lang w:eastAsia="en-AU"/>
              </w:rPr>
              <w:t>Run out of money</w:t>
            </w:r>
          </w:p>
        </w:tc>
      </w:tr>
      <w:tr w:rsidR="005F0D6B" w:rsidRPr="00284C06" w14:paraId="0488A0EC"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2218344E" w14:textId="77777777" w:rsidR="005F0D6B" w:rsidRPr="00284C06" w:rsidRDefault="005F0D6B" w:rsidP="00284C06">
            <w:pPr>
              <w:pStyle w:val="TableText"/>
              <w:rPr>
                <w:rFonts w:eastAsia="Helvetica"/>
                <w:sz w:val="20"/>
                <w:lang w:eastAsia="en-AU"/>
              </w:rPr>
            </w:pPr>
            <w:r w:rsidRPr="00284C06">
              <w:rPr>
                <w:rFonts w:eastAsia="Helvetica"/>
                <w:sz w:val="20"/>
                <w:lang w:eastAsia="en-AU"/>
              </w:rPr>
              <w:t>7</w:t>
            </w:r>
          </w:p>
        </w:tc>
        <w:tc>
          <w:tcPr>
            <w:tcW w:w="4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59B5E98" w14:textId="77777777" w:rsidR="005F0D6B" w:rsidRPr="00284C06" w:rsidRDefault="005F0D6B" w:rsidP="00284C06">
            <w:pPr>
              <w:pStyle w:val="TableText"/>
              <w:rPr>
                <w:rFonts w:ascii="Times New Roman" w:hAnsi="Times New Roman"/>
                <w:sz w:val="20"/>
                <w:lang w:eastAsia="en-AU"/>
              </w:rPr>
            </w:pPr>
            <w:r w:rsidRPr="00284C06">
              <w:rPr>
                <w:sz w:val="20"/>
                <w:lang w:eastAsia="en-AU"/>
              </w:rPr>
              <w:t>Won a lot of money</w:t>
            </w:r>
          </w:p>
        </w:tc>
      </w:tr>
      <w:tr w:rsidR="005F0D6B" w:rsidRPr="00284C06" w14:paraId="7EFE5FAE"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08923DF4" w14:textId="77777777" w:rsidR="005F0D6B" w:rsidRPr="00284C06" w:rsidRDefault="005F0D6B" w:rsidP="00284C06">
            <w:pPr>
              <w:pStyle w:val="TableText"/>
              <w:rPr>
                <w:rFonts w:eastAsia="Helvetica"/>
                <w:sz w:val="20"/>
                <w:szCs w:val="22"/>
                <w:lang w:eastAsia="en-AU"/>
              </w:rPr>
            </w:pPr>
            <w:r w:rsidRPr="00284C06">
              <w:rPr>
                <w:rFonts w:eastAsia="Helvetica"/>
                <w:sz w:val="20"/>
                <w:lang w:eastAsia="en-AU"/>
              </w:rPr>
              <w:t>8</w:t>
            </w:r>
          </w:p>
        </w:tc>
        <w:tc>
          <w:tcPr>
            <w:tcW w:w="4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D5F604D" w14:textId="77777777" w:rsidR="005F0D6B" w:rsidRPr="00284C06" w:rsidRDefault="005F0D6B" w:rsidP="00284C06">
            <w:pPr>
              <w:pStyle w:val="TableText"/>
              <w:rPr>
                <w:sz w:val="20"/>
                <w:lang w:eastAsia="en-AU"/>
              </w:rPr>
            </w:pPr>
            <w:r w:rsidRPr="00284C06">
              <w:rPr>
                <w:sz w:val="20"/>
                <w:lang w:eastAsia="en-AU"/>
              </w:rPr>
              <w:t>Other, please specify</w:t>
            </w:r>
          </w:p>
        </w:tc>
      </w:tr>
    </w:tbl>
    <w:p w14:paraId="2A0D1A76" w14:textId="77777777" w:rsidR="005F0D6B" w:rsidRDefault="005F0D6B" w:rsidP="00284C06">
      <w:pPr>
        <w:pStyle w:val="ListNumber"/>
      </w:pPr>
      <w:r>
        <w:t xml:space="preserve">In a </w:t>
      </w:r>
      <w:r>
        <w:rPr>
          <w:b/>
        </w:rPr>
        <w:t>typical month</w:t>
      </w:r>
      <w:r>
        <w:t xml:space="preserve"> over the last 12 months, when you bet on </w:t>
      </w:r>
      <w:r>
        <w:rPr>
          <w:b/>
        </w:rPr>
        <w:t>horse or greyhound races</w:t>
      </w:r>
      <w:r>
        <w:t xml:space="preserve"> </w:t>
      </w:r>
      <w:r>
        <w:rPr>
          <w:b/>
        </w:rPr>
        <w:t>online</w:t>
      </w:r>
      <w:r>
        <w:t>, roughly how much did you usually bet? Your best estimate is okay.</w:t>
      </w:r>
    </w:p>
    <w:tbl>
      <w:tblPr>
        <w:tblStyle w:val="TableGrid1"/>
        <w:tblW w:w="0" w:type="auto"/>
        <w:tblInd w:w="0" w:type="dxa"/>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Look w:val="04A0" w:firstRow="1" w:lastRow="0" w:firstColumn="1" w:lastColumn="0" w:noHBand="0" w:noVBand="1"/>
      </w:tblPr>
      <w:tblGrid>
        <w:gridCol w:w="328"/>
        <w:gridCol w:w="2440"/>
      </w:tblGrid>
      <w:tr w:rsidR="005F0D6B" w:rsidRPr="00284C06" w14:paraId="3CBA473A" w14:textId="77777777" w:rsidTr="005F0D6B">
        <w:tc>
          <w:tcPr>
            <w:tcW w:w="0" w:type="auto"/>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3BCE3ED" w14:textId="77777777" w:rsidR="005F0D6B" w:rsidRPr="00284C06" w:rsidRDefault="005F0D6B" w:rsidP="00284C06">
            <w:pPr>
              <w:pStyle w:val="TableText"/>
              <w:rPr>
                <w:sz w:val="20"/>
                <w:szCs w:val="22"/>
                <w:lang w:eastAsia="en-AU"/>
              </w:rPr>
            </w:pPr>
            <w:r w:rsidRPr="00284C06">
              <w:rPr>
                <w:sz w:val="20"/>
                <w:lang w:eastAsia="en-AU"/>
              </w:rPr>
              <w:t>1</w:t>
            </w:r>
          </w:p>
        </w:tc>
        <w:tc>
          <w:tcPr>
            <w:tcW w:w="0" w:type="auto"/>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080EABE" w14:textId="77777777" w:rsidR="005F0D6B" w:rsidRPr="00284C06" w:rsidRDefault="005F0D6B" w:rsidP="00284C06">
            <w:pPr>
              <w:pStyle w:val="TableText"/>
              <w:rPr>
                <w:sz w:val="20"/>
                <w:lang w:eastAsia="en-AU"/>
              </w:rPr>
            </w:pPr>
            <w:r w:rsidRPr="00284C06">
              <w:rPr>
                <w:sz w:val="20"/>
                <w:lang w:eastAsia="en-AU"/>
              </w:rPr>
              <w:t>Enter amount in dollars $</w:t>
            </w:r>
          </w:p>
        </w:tc>
      </w:tr>
      <w:tr w:rsidR="005F0D6B" w:rsidRPr="00284C06" w14:paraId="0E038704" w14:textId="77777777" w:rsidTr="005F0D6B">
        <w:tc>
          <w:tcPr>
            <w:tcW w:w="0" w:type="auto"/>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14B4B7E" w14:textId="77777777" w:rsidR="005F0D6B" w:rsidRPr="00284C06" w:rsidRDefault="005F0D6B" w:rsidP="00284C06">
            <w:pPr>
              <w:pStyle w:val="TableText"/>
              <w:rPr>
                <w:sz w:val="20"/>
                <w:lang w:eastAsia="en-AU"/>
              </w:rPr>
            </w:pPr>
            <w:r w:rsidRPr="00284C06">
              <w:rPr>
                <w:sz w:val="20"/>
                <w:lang w:eastAsia="en-AU"/>
              </w:rPr>
              <w:t>2</w:t>
            </w:r>
          </w:p>
        </w:tc>
        <w:tc>
          <w:tcPr>
            <w:tcW w:w="0" w:type="auto"/>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09C0F4B" w14:textId="77777777" w:rsidR="005F0D6B" w:rsidRPr="00284C06" w:rsidRDefault="005F0D6B" w:rsidP="00284C06">
            <w:pPr>
              <w:pStyle w:val="TableText"/>
              <w:rPr>
                <w:sz w:val="20"/>
                <w:lang w:eastAsia="en-AU"/>
              </w:rPr>
            </w:pPr>
            <w:r w:rsidRPr="00284C06">
              <w:rPr>
                <w:sz w:val="20"/>
                <w:lang w:eastAsia="en-AU"/>
              </w:rPr>
              <w:t>Nothing</w:t>
            </w:r>
          </w:p>
        </w:tc>
      </w:tr>
      <w:tr w:rsidR="005F0D6B" w:rsidRPr="00284C06" w14:paraId="310945B8" w14:textId="77777777" w:rsidTr="005F0D6B">
        <w:tc>
          <w:tcPr>
            <w:tcW w:w="0" w:type="auto"/>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85F64F8" w14:textId="77777777" w:rsidR="005F0D6B" w:rsidRPr="00284C06" w:rsidRDefault="005F0D6B" w:rsidP="00284C06">
            <w:pPr>
              <w:pStyle w:val="TableText"/>
              <w:rPr>
                <w:sz w:val="20"/>
                <w:lang w:eastAsia="en-AU"/>
              </w:rPr>
            </w:pPr>
            <w:r w:rsidRPr="00284C06">
              <w:rPr>
                <w:sz w:val="20"/>
                <w:lang w:eastAsia="en-AU"/>
              </w:rPr>
              <w:t>3</w:t>
            </w:r>
          </w:p>
        </w:tc>
        <w:tc>
          <w:tcPr>
            <w:tcW w:w="0" w:type="auto"/>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EB140A1" w14:textId="77777777" w:rsidR="005F0D6B" w:rsidRPr="00284C06" w:rsidRDefault="005F0D6B" w:rsidP="00284C06">
            <w:pPr>
              <w:pStyle w:val="TableText"/>
              <w:rPr>
                <w:sz w:val="20"/>
                <w:lang w:eastAsia="en-AU"/>
              </w:rPr>
            </w:pPr>
            <w:r w:rsidRPr="00284C06">
              <w:rPr>
                <w:sz w:val="20"/>
                <w:lang w:eastAsia="en-AU"/>
              </w:rPr>
              <w:t>Prefer not to say</w:t>
            </w:r>
          </w:p>
        </w:tc>
      </w:tr>
    </w:tbl>
    <w:p w14:paraId="489E3C35" w14:textId="77777777" w:rsidR="005F0D6B" w:rsidRDefault="005F0D6B" w:rsidP="00284C06">
      <w:pPr>
        <w:pStyle w:val="ListNumber"/>
      </w:pPr>
      <w:r>
        <w:t xml:space="preserve">In a </w:t>
      </w:r>
      <w:r>
        <w:rPr>
          <w:b/>
        </w:rPr>
        <w:t xml:space="preserve">typical month </w:t>
      </w:r>
      <w:r>
        <w:t xml:space="preserve">over the last 12 months, when you bet on </w:t>
      </w:r>
      <w:r>
        <w:rPr>
          <w:b/>
        </w:rPr>
        <w:t>sporting events</w:t>
      </w:r>
      <w:r>
        <w:rPr>
          <w:b/>
          <w:bCs/>
        </w:rPr>
        <w:t xml:space="preserve"> online, </w:t>
      </w:r>
      <w:r>
        <w:t>roughly how much money did you usually bet? Your best estimate is okay.</w:t>
      </w:r>
    </w:p>
    <w:tbl>
      <w:tblPr>
        <w:tblStyle w:val="TableGrid1"/>
        <w:tblW w:w="0" w:type="auto"/>
        <w:tblInd w:w="0" w:type="dxa"/>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Look w:val="04A0" w:firstRow="1" w:lastRow="0" w:firstColumn="1" w:lastColumn="0" w:noHBand="0" w:noVBand="1"/>
      </w:tblPr>
      <w:tblGrid>
        <w:gridCol w:w="328"/>
        <w:gridCol w:w="2440"/>
      </w:tblGrid>
      <w:tr w:rsidR="005F0D6B" w:rsidRPr="00284C06" w14:paraId="4716F1CC" w14:textId="77777777" w:rsidTr="005F0D6B">
        <w:tc>
          <w:tcPr>
            <w:tcW w:w="0" w:type="auto"/>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2354995E" w14:textId="77777777" w:rsidR="005F0D6B" w:rsidRPr="00284C06" w:rsidRDefault="005F0D6B" w:rsidP="00284C06">
            <w:pPr>
              <w:pStyle w:val="TableText"/>
              <w:rPr>
                <w:rFonts w:ascii="Times New Roman" w:hAnsi="Times New Roman"/>
                <w:sz w:val="20"/>
                <w:lang w:eastAsia="en-AU"/>
              </w:rPr>
            </w:pPr>
            <w:r w:rsidRPr="00284C06">
              <w:rPr>
                <w:sz w:val="20"/>
                <w:lang w:eastAsia="en-AU"/>
              </w:rPr>
              <w:t>1</w:t>
            </w:r>
          </w:p>
        </w:tc>
        <w:tc>
          <w:tcPr>
            <w:tcW w:w="0" w:type="auto"/>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F8C5E9F" w14:textId="77777777" w:rsidR="005F0D6B" w:rsidRPr="00284C06" w:rsidRDefault="005F0D6B" w:rsidP="00284C06">
            <w:pPr>
              <w:pStyle w:val="TableText"/>
              <w:rPr>
                <w:sz w:val="20"/>
                <w:lang w:eastAsia="en-AU"/>
              </w:rPr>
            </w:pPr>
            <w:r w:rsidRPr="00284C06">
              <w:rPr>
                <w:sz w:val="20"/>
                <w:lang w:eastAsia="en-AU"/>
              </w:rPr>
              <w:t>Enter amount in dollars $</w:t>
            </w:r>
          </w:p>
        </w:tc>
      </w:tr>
      <w:tr w:rsidR="005F0D6B" w:rsidRPr="00284C06" w14:paraId="3C8CC31B" w14:textId="77777777" w:rsidTr="005F0D6B">
        <w:tc>
          <w:tcPr>
            <w:tcW w:w="0" w:type="auto"/>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646F8A6" w14:textId="77777777" w:rsidR="005F0D6B" w:rsidRPr="00284C06" w:rsidRDefault="005F0D6B" w:rsidP="00284C06">
            <w:pPr>
              <w:pStyle w:val="TableText"/>
              <w:rPr>
                <w:sz w:val="20"/>
                <w:lang w:eastAsia="en-AU"/>
              </w:rPr>
            </w:pPr>
            <w:r w:rsidRPr="00284C06">
              <w:rPr>
                <w:sz w:val="20"/>
                <w:lang w:eastAsia="en-AU"/>
              </w:rPr>
              <w:t>2</w:t>
            </w:r>
          </w:p>
        </w:tc>
        <w:tc>
          <w:tcPr>
            <w:tcW w:w="0" w:type="auto"/>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BBDD477" w14:textId="77777777" w:rsidR="005F0D6B" w:rsidRPr="00284C06" w:rsidRDefault="005F0D6B" w:rsidP="00284C06">
            <w:pPr>
              <w:pStyle w:val="TableText"/>
              <w:rPr>
                <w:sz w:val="20"/>
                <w:lang w:eastAsia="en-AU"/>
              </w:rPr>
            </w:pPr>
            <w:r w:rsidRPr="00284C06">
              <w:rPr>
                <w:sz w:val="20"/>
                <w:lang w:eastAsia="en-AU"/>
              </w:rPr>
              <w:t>Nothing</w:t>
            </w:r>
          </w:p>
        </w:tc>
      </w:tr>
      <w:tr w:rsidR="005F0D6B" w:rsidRPr="00284C06" w14:paraId="10BA403D" w14:textId="77777777" w:rsidTr="005F0D6B">
        <w:tc>
          <w:tcPr>
            <w:tcW w:w="0" w:type="auto"/>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F25AF9B" w14:textId="77777777" w:rsidR="005F0D6B" w:rsidRPr="00284C06" w:rsidRDefault="005F0D6B" w:rsidP="00284C06">
            <w:pPr>
              <w:pStyle w:val="TableText"/>
              <w:rPr>
                <w:sz w:val="20"/>
                <w:lang w:eastAsia="en-AU"/>
              </w:rPr>
            </w:pPr>
            <w:r w:rsidRPr="00284C06">
              <w:rPr>
                <w:sz w:val="20"/>
                <w:lang w:eastAsia="en-AU"/>
              </w:rPr>
              <w:t>3</w:t>
            </w:r>
          </w:p>
        </w:tc>
        <w:tc>
          <w:tcPr>
            <w:tcW w:w="0" w:type="auto"/>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3CED47A" w14:textId="77777777" w:rsidR="005F0D6B" w:rsidRPr="00284C06" w:rsidRDefault="005F0D6B" w:rsidP="00284C06">
            <w:pPr>
              <w:pStyle w:val="TableText"/>
              <w:rPr>
                <w:sz w:val="20"/>
                <w:lang w:eastAsia="en-AU"/>
              </w:rPr>
            </w:pPr>
            <w:r w:rsidRPr="00284C06">
              <w:rPr>
                <w:sz w:val="20"/>
                <w:lang w:eastAsia="en-AU"/>
              </w:rPr>
              <w:t>Prefer not to say</w:t>
            </w:r>
          </w:p>
        </w:tc>
      </w:tr>
    </w:tbl>
    <w:p w14:paraId="1377BA05" w14:textId="2E204060" w:rsidR="005F0D6B" w:rsidRPr="00284C06" w:rsidRDefault="00284C06" w:rsidP="005F0D6B">
      <w:pPr>
        <w:keepNext/>
        <w:rPr>
          <w:rFonts w:eastAsiaTheme="minorHAnsi" w:cstheme="minorBidi"/>
          <w:b/>
          <w:i/>
          <w:lang w:val="en-US" w:eastAsia="en-US"/>
        </w:rPr>
      </w:pPr>
      <w:r w:rsidRPr="00284C06">
        <w:rPr>
          <w:b/>
          <w:i/>
          <w:lang w:val="en-US"/>
        </w:rPr>
        <w:lastRenderedPageBreak/>
        <w:t>Gambling beliefs</w:t>
      </w:r>
    </w:p>
    <w:p w14:paraId="732808F6" w14:textId="77777777" w:rsidR="005F0D6B" w:rsidRDefault="005F0D6B" w:rsidP="00284C06">
      <w:pPr>
        <w:pStyle w:val="ListNumber"/>
        <w:rPr>
          <w:lang w:val="en-US"/>
        </w:rPr>
      </w:pPr>
      <w:r>
        <w:rPr>
          <w:lang w:val="en-US"/>
        </w:rPr>
        <w:t>Read each of the statements carefully. Rate to what extent you agree or disagree with each statement</w:t>
      </w:r>
    </w:p>
    <w:tbl>
      <w:tblPr>
        <w:tblStyle w:val="TableGrid1"/>
        <w:tblW w:w="9493" w:type="dxa"/>
        <w:tblInd w:w="0" w:type="dxa"/>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Layout w:type="fixed"/>
        <w:tblLook w:val="04A0" w:firstRow="1" w:lastRow="0" w:firstColumn="1" w:lastColumn="0" w:noHBand="0" w:noVBand="1"/>
      </w:tblPr>
      <w:tblGrid>
        <w:gridCol w:w="1555"/>
        <w:gridCol w:w="1134"/>
        <w:gridCol w:w="1134"/>
        <w:gridCol w:w="1134"/>
        <w:gridCol w:w="1134"/>
        <w:gridCol w:w="1134"/>
        <w:gridCol w:w="1134"/>
        <w:gridCol w:w="1134"/>
      </w:tblGrid>
      <w:tr w:rsidR="005F0D6B" w:rsidRPr="00284C06" w14:paraId="2A0A88BB" w14:textId="77777777" w:rsidTr="00284C06">
        <w:trPr>
          <w:tblHeader/>
        </w:trPr>
        <w:tc>
          <w:tcPr>
            <w:tcW w:w="1555"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1ECB994" w14:textId="062ACA1C" w:rsidR="005F0D6B" w:rsidRPr="00284C06" w:rsidRDefault="005F0D6B" w:rsidP="00284C06">
            <w:pPr>
              <w:pStyle w:val="TableText"/>
              <w:rPr>
                <w:b/>
                <w:i/>
                <w:sz w:val="19"/>
                <w:szCs w:val="19"/>
                <w:lang w:eastAsia="en-AU"/>
              </w:rPr>
            </w:pPr>
            <w:r w:rsidRPr="00284C06">
              <w:rPr>
                <w:b/>
                <w:i/>
                <w:sz w:val="19"/>
                <w:szCs w:val="19"/>
                <w:lang w:eastAsia="en-AU"/>
              </w:rPr>
              <w:t>luck /</w:t>
            </w:r>
          </w:p>
          <w:p w14:paraId="5198587A" w14:textId="73B61255" w:rsidR="005F0D6B" w:rsidRPr="00284C06" w:rsidRDefault="00284C06" w:rsidP="00284C06">
            <w:pPr>
              <w:pStyle w:val="TableText"/>
              <w:rPr>
                <w:sz w:val="19"/>
                <w:szCs w:val="19"/>
                <w:lang w:eastAsia="en-AU"/>
              </w:rPr>
            </w:pPr>
            <w:r w:rsidRPr="00284C06">
              <w:rPr>
                <w:b/>
                <w:i/>
                <w:sz w:val="19"/>
                <w:szCs w:val="19"/>
                <w:lang w:eastAsia="en-AU"/>
              </w:rPr>
              <w:t>perseverance</w:t>
            </w:r>
          </w:p>
        </w:tc>
        <w:tc>
          <w:tcPr>
            <w:tcW w:w="1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C8727DF" w14:textId="77777777" w:rsidR="005F0D6B" w:rsidRPr="00284C06" w:rsidRDefault="005F0D6B" w:rsidP="00284C06">
            <w:pPr>
              <w:pStyle w:val="TableText"/>
              <w:rPr>
                <w:sz w:val="19"/>
                <w:szCs w:val="19"/>
                <w:lang w:eastAsia="en-AU"/>
              </w:rPr>
            </w:pPr>
            <w:r w:rsidRPr="00284C06">
              <w:rPr>
                <w:sz w:val="19"/>
                <w:szCs w:val="19"/>
                <w:lang w:eastAsia="en-AU"/>
              </w:rPr>
              <w:t>Strongly  disagree</w:t>
            </w:r>
          </w:p>
          <w:p w14:paraId="481170E6" w14:textId="7F8E2718" w:rsidR="005F0D6B" w:rsidRPr="00284C06" w:rsidRDefault="005F0D6B" w:rsidP="00284C06">
            <w:pPr>
              <w:pStyle w:val="TableText"/>
              <w:rPr>
                <w:sz w:val="19"/>
                <w:szCs w:val="19"/>
                <w:lang w:eastAsia="en-AU"/>
              </w:rPr>
            </w:pPr>
          </w:p>
        </w:tc>
        <w:tc>
          <w:tcPr>
            <w:tcW w:w="1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0250E0E" w14:textId="5F0863CA" w:rsidR="005F0D6B" w:rsidRPr="00284C06" w:rsidRDefault="005F0D6B" w:rsidP="00284C06">
            <w:pPr>
              <w:pStyle w:val="TableText"/>
              <w:rPr>
                <w:sz w:val="19"/>
                <w:szCs w:val="19"/>
                <w:lang w:eastAsia="en-AU"/>
              </w:rPr>
            </w:pPr>
            <w:r w:rsidRPr="00284C06">
              <w:rPr>
                <w:sz w:val="19"/>
                <w:szCs w:val="19"/>
                <w:lang w:eastAsia="en-AU"/>
              </w:rPr>
              <w:t>Disagree</w:t>
            </w:r>
          </w:p>
        </w:tc>
        <w:tc>
          <w:tcPr>
            <w:tcW w:w="1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4C11DB2" w14:textId="77777777" w:rsidR="005F0D6B" w:rsidRPr="00284C06" w:rsidRDefault="005F0D6B" w:rsidP="00284C06">
            <w:pPr>
              <w:pStyle w:val="TableText"/>
              <w:rPr>
                <w:sz w:val="19"/>
                <w:szCs w:val="19"/>
                <w:lang w:eastAsia="en-AU"/>
              </w:rPr>
            </w:pPr>
            <w:r w:rsidRPr="00284C06">
              <w:rPr>
                <w:sz w:val="19"/>
                <w:szCs w:val="19"/>
                <w:lang w:eastAsia="en-AU"/>
              </w:rPr>
              <w:t>Somewhat disagree</w:t>
            </w:r>
          </w:p>
        </w:tc>
        <w:tc>
          <w:tcPr>
            <w:tcW w:w="1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9684297" w14:textId="77777777" w:rsidR="005F0D6B" w:rsidRPr="00284C06" w:rsidRDefault="005F0D6B" w:rsidP="00284C06">
            <w:pPr>
              <w:pStyle w:val="TableText"/>
              <w:rPr>
                <w:sz w:val="19"/>
                <w:szCs w:val="19"/>
                <w:lang w:eastAsia="en-AU"/>
              </w:rPr>
            </w:pPr>
            <w:r w:rsidRPr="00284C06">
              <w:rPr>
                <w:sz w:val="19"/>
                <w:szCs w:val="19"/>
                <w:lang w:eastAsia="en-AU"/>
              </w:rPr>
              <w:t>Neither agree nor disagree</w:t>
            </w:r>
          </w:p>
        </w:tc>
        <w:tc>
          <w:tcPr>
            <w:tcW w:w="1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05047F1B" w14:textId="77777777" w:rsidR="005F0D6B" w:rsidRPr="00284C06" w:rsidRDefault="005F0D6B" w:rsidP="00284C06">
            <w:pPr>
              <w:pStyle w:val="TableText"/>
              <w:rPr>
                <w:sz w:val="19"/>
                <w:szCs w:val="19"/>
                <w:lang w:eastAsia="en-AU"/>
              </w:rPr>
            </w:pPr>
            <w:r w:rsidRPr="00284C06">
              <w:rPr>
                <w:sz w:val="19"/>
                <w:szCs w:val="19"/>
                <w:lang w:eastAsia="en-AU"/>
              </w:rPr>
              <w:t>Somewhat agree</w:t>
            </w:r>
          </w:p>
        </w:tc>
        <w:tc>
          <w:tcPr>
            <w:tcW w:w="1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1924804" w14:textId="77777777" w:rsidR="005F0D6B" w:rsidRPr="00284C06" w:rsidRDefault="005F0D6B" w:rsidP="00284C06">
            <w:pPr>
              <w:pStyle w:val="TableText"/>
              <w:rPr>
                <w:sz w:val="19"/>
                <w:szCs w:val="19"/>
                <w:lang w:eastAsia="en-AU"/>
              </w:rPr>
            </w:pPr>
            <w:r w:rsidRPr="00284C06">
              <w:rPr>
                <w:sz w:val="19"/>
                <w:szCs w:val="19"/>
                <w:lang w:eastAsia="en-AU"/>
              </w:rPr>
              <w:t>Agree</w:t>
            </w:r>
          </w:p>
        </w:tc>
        <w:tc>
          <w:tcPr>
            <w:tcW w:w="1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2628EBB" w14:textId="2FF97869" w:rsidR="005F0D6B" w:rsidRPr="00284C06" w:rsidRDefault="00284C06" w:rsidP="00284C06">
            <w:pPr>
              <w:pStyle w:val="TableText"/>
              <w:rPr>
                <w:sz w:val="19"/>
                <w:szCs w:val="19"/>
                <w:lang w:eastAsia="en-AU"/>
              </w:rPr>
            </w:pPr>
            <w:r w:rsidRPr="00284C06">
              <w:rPr>
                <w:sz w:val="19"/>
                <w:szCs w:val="19"/>
                <w:lang w:eastAsia="en-AU"/>
              </w:rPr>
              <w:t>Strongly agree</w:t>
            </w:r>
          </w:p>
        </w:tc>
      </w:tr>
      <w:tr w:rsidR="005F0D6B" w:rsidRPr="00284C06" w14:paraId="58CDA9AE" w14:textId="77777777" w:rsidTr="00284C06">
        <w:tc>
          <w:tcPr>
            <w:tcW w:w="1555"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12C3DE1" w14:textId="77777777" w:rsidR="005F0D6B" w:rsidRPr="00284C06" w:rsidRDefault="005F0D6B" w:rsidP="00284C06">
            <w:pPr>
              <w:pStyle w:val="TableText"/>
              <w:rPr>
                <w:sz w:val="19"/>
                <w:szCs w:val="19"/>
                <w:lang w:eastAsia="en-AU"/>
              </w:rPr>
            </w:pPr>
            <w:r w:rsidRPr="00284C06">
              <w:rPr>
                <w:sz w:val="19"/>
                <w:szCs w:val="19"/>
                <w:lang w:eastAsia="en-AU"/>
              </w:rPr>
              <w:t xml:space="preserve">If I am gambling and losing, I should continue because I don’t want to miss a win. </w:t>
            </w:r>
          </w:p>
        </w:tc>
        <w:tc>
          <w:tcPr>
            <w:tcW w:w="1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94ED9AC" w14:textId="77777777" w:rsidR="005F0D6B" w:rsidRPr="00284C06" w:rsidRDefault="005F0D6B" w:rsidP="00284C06">
            <w:pPr>
              <w:pStyle w:val="TableText"/>
              <w:rPr>
                <w:sz w:val="19"/>
                <w:szCs w:val="19"/>
                <w:lang w:eastAsia="en-AU"/>
              </w:rPr>
            </w:pPr>
            <w:r w:rsidRPr="00284C06">
              <w:rPr>
                <w:sz w:val="19"/>
                <w:szCs w:val="19"/>
                <w:lang w:eastAsia="en-AU"/>
              </w:rPr>
              <w:t>1</w:t>
            </w:r>
          </w:p>
        </w:tc>
        <w:tc>
          <w:tcPr>
            <w:tcW w:w="1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1017BEA" w14:textId="77777777" w:rsidR="005F0D6B" w:rsidRPr="00284C06" w:rsidRDefault="005F0D6B" w:rsidP="00284C06">
            <w:pPr>
              <w:pStyle w:val="TableText"/>
              <w:rPr>
                <w:sz w:val="19"/>
                <w:szCs w:val="19"/>
                <w:lang w:eastAsia="en-AU"/>
              </w:rPr>
            </w:pPr>
            <w:r w:rsidRPr="00284C06">
              <w:rPr>
                <w:sz w:val="19"/>
                <w:szCs w:val="19"/>
                <w:lang w:eastAsia="en-AU"/>
              </w:rPr>
              <w:t>2</w:t>
            </w:r>
          </w:p>
        </w:tc>
        <w:tc>
          <w:tcPr>
            <w:tcW w:w="1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0FBB771" w14:textId="77777777" w:rsidR="005F0D6B" w:rsidRPr="00284C06" w:rsidRDefault="005F0D6B" w:rsidP="00284C06">
            <w:pPr>
              <w:pStyle w:val="TableText"/>
              <w:rPr>
                <w:sz w:val="19"/>
                <w:szCs w:val="19"/>
                <w:lang w:eastAsia="en-AU"/>
              </w:rPr>
            </w:pPr>
            <w:r w:rsidRPr="00284C06">
              <w:rPr>
                <w:sz w:val="19"/>
                <w:szCs w:val="19"/>
                <w:lang w:eastAsia="en-AU"/>
              </w:rPr>
              <w:t>3</w:t>
            </w:r>
          </w:p>
        </w:tc>
        <w:tc>
          <w:tcPr>
            <w:tcW w:w="1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3B95892" w14:textId="77777777" w:rsidR="005F0D6B" w:rsidRPr="00284C06" w:rsidRDefault="005F0D6B" w:rsidP="00284C06">
            <w:pPr>
              <w:pStyle w:val="TableText"/>
              <w:rPr>
                <w:sz w:val="19"/>
                <w:szCs w:val="19"/>
                <w:lang w:eastAsia="en-AU"/>
              </w:rPr>
            </w:pPr>
            <w:r w:rsidRPr="00284C06">
              <w:rPr>
                <w:sz w:val="19"/>
                <w:szCs w:val="19"/>
                <w:lang w:eastAsia="en-AU"/>
              </w:rPr>
              <w:t>4</w:t>
            </w:r>
          </w:p>
        </w:tc>
        <w:tc>
          <w:tcPr>
            <w:tcW w:w="1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887AFCE" w14:textId="77777777" w:rsidR="005F0D6B" w:rsidRPr="00284C06" w:rsidRDefault="005F0D6B" w:rsidP="00284C06">
            <w:pPr>
              <w:pStyle w:val="TableText"/>
              <w:rPr>
                <w:sz w:val="19"/>
                <w:szCs w:val="19"/>
                <w:lang w:eastAsia="en-AU"/>
              </w:rPr>
            </w:pPr>
            <w:r w:rsidRPr="00284C06">
              <w:rPr>
                <w:sz w:val="19"/>
                <w:szCs w:val="19"/>
                <w:lang w:eastAsia="en-AU"/>
              </w:rPr>
              <w:t>5</w:t>
            </w:r>
          </w:p>
        </w:tc>
        <w:tc>
          <w:tcPr>
            <w:tcW w:w="1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87058B7" w14:textId="77777777" w:rsidR="005F0D6B" w:rsidRPr="00284C06" w:rsidRDefault="005F0D6B" w:rsidP="00284C06">
            <w:pPr>
              <w:pStyle w:val="TableText"/>
              <w:rPr>
                <w:sz w:val="19"/>
                <w:szCs w:val="19"/>
                <w:lang w:eastAsia="en-AU"/>
              </w:rPr>
            </w:pPr>
            <w:r w:rsidRPr="00284C06">
              <w:rPr>
                <w:sz w:val="19"/>
                <w:szCs w:val="19"/>
                <w:lang w:eastAsia="en-AU"/>
              </w:rPr>
              <w:t>6</w:t>
            </w:r>
          </w:p>
        </w:tc>
        <w:tc>
          <w:tcPr>
            <w:tcW w:w="1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9082704" w14:textId="77777777" w:rsidR="005F0D6B" w:rsidRPr="00284C06" w:rsidRDefault="005F0D6B" w:rsidP="00284C06">
            <w:pPr>
              <w:pStyle w:val="TableText"/>
              <w:rPr>
                <w:sz w:val="19"/>
                <w:szCs w:val="19"/>
                <w:lang w:eastAsia="en-AU"/>
              </w:rPr>
            </w:pPr>
            <w:r w:rsidRPr="00284C06">
              <w:rPr>
                <w:sz w:val="19"/>
                <w:szCs w:val="19"/>
                <w:lang w:eastAsia="en-AU"/>
              </w:rPr>
              <w:t>7</w:t>
            </w:r>
          </w:p>
        </w:tc>
      </w:tr>
      <w:tr w:rsidR="005F0D6B" w:rsidRPr="00284C06" w14:paraId="237B8F90" w14:textId="77777777" w:rsidTr="00284C06">
        <w:tc>
          <w:tcPr>
            <w:tcW w:w="1555"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4F36142" w14:textId="77777777" w:rsidR="005F0D6B" w:rsidRPr="00284C06" w:rsidRDefault="005F0D6B" w:rsidP="00284C06">
            <w:pPr>
              <w:pStyle w:val="TableText"/>
              <w:rPr>
                <w:spacing w:val="1"/>
                <w:sz w:val="19"/>
                <w:szCs w:val="19"/>
                <w:lang w:eastAsia="en-AU"/>
              </w:rPr>
            </w:pPr>
            <w:r w:rsidRPr="00284C06">
              <w:rPr>
                <w:spacing w:val="1"/>
                <w:sz w:val="19"/>
                <w:szCs w:val="19"/>
                <w:lang w:eastAsia="en-AU"/>
              </w:rPr>
              <w:t>If I lose money gambling I should try to win it back</w:t>
            </w:r>
          </w:p>
        </w:tc>
        <w:tc>
          <w:tcPr>
            <w:tcW w:w="1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7E71424" w14:textId="77777777" w:rsidR="005F0D6B" w:rsidRPr="00284C06" w:rsidRDefault="005F0D6B" w:rsidP="00284C06">
            <w:pPr>
              <w:pStyle w:val="TableText"/>
              <w:rPr>
                <w:sz w:val="19"/>
                <w:szCs w:val="19"/>
                <w:lang w:eastAsia="en-AU"/>
              </w:rPr>
            </w:pPr>
            <w:r w:rsidRPr="00284C06">
              <w:rPr>
                <w:sz w:val="19"/>
                <w:szCs w:val="19"/>
                <w:lang w:eastAsia="en-AU"/>
              </w:rPr>
              <w:t>1</w:t>
            </w:r>
          </w:p>
        </w:tc>
        <w:tc>
          <w:tcPr>
            <w:tcW w:w="1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26FC89E3" w14:textId="77777777" w:rsidR="005F0D6B" w:rsidRPr="00284C06" w:rsidRDefault="005F0D6B" w:rsidP="00284C06">
            <w:pPr>
              <w:pStyle w:val="TableText"/>
              <w:rPr>
                <w:sz w:val="19"/>
                <w:szCs w:val="19"/>
                <w:lang w:eastAsia="en-AU"/>
              </w:rPr>
            </w:pPr>
            <w:r w:rsidRPr="00284C06">
              <w:rPr>
                <w:sz w:val="19"/>
                <w:szCs w:val="19"/>
                <w:lang w:eastAsia="en-AU"/>
              </w:rPr>
              <w:t>2</w:t>
            </w:r>
          </w:p>
        </w:tc>
        <w:tc>
          <w:tcPr>
            <w:tcW w:w="1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1429704" w14:textId="77777777" w:rsidR="005F0D6B" w:rsidRPr="00284C06" w:rsidRDefault="005F0D6B" w:rsidP="00284C06">
            <w:pPr>
              <w:pStyle w:val="TableText"/>
              <w:rPr>
                <w:sz w:val="19"/>
                <w:szCs w:val="19"/>
                <w:lang w:eastAsia="en-AU"/>
              </w:rPr>
            </w:pPr>
            <w:r w:rsidRPr="00284C06">
              <w:rPr>
                <w:sz w:val="19"/>
                <w:szCs w:val="19"/>
                <w:lang w:eastAsia="en-AU"/>
              </w:rPr>
              <w:t>3</w:t>
            </w:r>
          </w:p>
        </w:tc>
        <w:tc>
          <w:tcPr>
            <w:tcW w:w="1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2A84E38" w14:textId="77777777" w:rsidR="005F0D6B" w:rsidRPr="00284C06" w:rsidRDefault="005F0D6B" w:rsidP="00284C06">
            <w:pPr>
              <w:pStyle w:val="TableText"/>
              <w:rPr>
                <w:sz w:val="19"/>
                <w:szCs w:val="19"/>
                <w:lang w:eastAsia="en-AU"/>
              </w:rPr>
            </w:pPr>
            <w:r w:rsidRPr="00284C06">
              <w:rPr>
                <w:sz w:val="19"/>
                <w:szCs w:val="19"/>
                <w:lang w:eastAsia="en-AU"/>
              </w:rPr>
              <w:t>4</w:t>
            </w:r>
          </w:p>
        </w:tc>
        <w:tc>
          <w:tcPr>
            <w:tcW w:w="1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DCD850B" w14:textId="77777777" w:rsidR="005F0D6B" w:rsidRPr="00284C06" w:rsidRDefault="005F0D6B" w:rsidP="00284C06">
            <w:pPr>
              <w:pStyle w:val="TableText"/>
              <w:rPr>
                <w:sz w:val="19"/>
                <w:szCs w:val="19"/>
                <w:lang w:eastAsia="en-AU"/>
              </w:rPr>
            </w:pPr>
            <w:r w:rsidRPr="00284C06">
              <w:rPr>
                <w:sz w:val="19"/>
                <w:szCs w:val="19"/>
                <w:lang w:eastAsia="en-AU"/>
              </w:rPr>
              <w:t>5</w:t>
            </w:r>
          </w:p>
        </w:tc>
        <w:tc>
          <w:tcPr>
            <w:tcW w:w="1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075FADF" w14:textId="77777777" w:rsidR="005F0D6B" w:rsidRPr="00284C06" w:rsidRDefault="005F0D6B" w:rsidP="00284C06">
            <w:pPr>
              <w:pStyle w:val="TableText"/>
              <w:rPr>
                <w:sz w:val="19"/>
                <w:szCs w:val="19"/>
                <w:lang w:eastAsia="en-AU"/>
              </w:rPr>
            </w:pPr>
            <w:r w:rsidRPr="00284C06">
              <w:rPr>
                <w:sz w:val="19"/>
                <w:szCs w:val="19"/>
                <w:lang w:eastAsia="en-AU"/>
              </w:rPr>
              <w:t>6</w:t>
            </w:r>
          </w:p>
        </w:tc>
        <w:tc>
          <w:tcPr>
            <w:tcW w:w="1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9260ADC" w14:textId="77777777" w:rsidR="005F0D6B" w:rsidRPr="00284C06" w:rsidRDefault="005F0D6B" w:rsidP="00284C06">
            <w:pPr>
              <w:pStyle w:val="TableText"/>
              <w:rPr>
                <w:sz w:val="19"/>
                <w:szCs w:val="19"/>
                <w:lang w:eastAsia="en-AU"/>
              </w:rPr>
            </w:pPr>
            <w:r w:rsidRPr="00284C06">
              <w:rPr>
                <w:sz w:val="19"/>
                <w:szCs w:val="19"/>
                <w:lang w:eastAsia="en-AU"/>
              </w:rPr>
              <w:t>7</w:t>
            </w:r>
          </w:p>
        </w:tc>
      </w:tr>
      <w:tr w:rsidR="005F0D6B" w:rsidRPr="00284C06" w14:paraId="52A7AA6E" w14:textId="77777777" w:rsidTr="00284C06">
        <w:tc>
          <w:tcPr>
            <w:tcW w:w="1555"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63F4188" w14:textId="77777777" w:rsidR="005F0D6B" w:rsidRPr="00284C06" w:rsidRDefault="005F0D6B" w:rsidP="00284C06">
            <w:pPr>
              <w:pStyle w:val="TableText"/>
              <w:rPr>
                <w:spacing w:val="1"/>
                <w:sz w:val="19"/>
                <w:szCs w:val="19"/>
                <w:lang w:eastAsia="en-AU"/>
              </w:rPr>
            </w:pPr>
            <w:r w:rsidRPr="00284C06">
              <w:rPr>
                <w:spacing w:val="1"/>
                <w:sz w:val="19"/>
                <w:szCs w:val="19"/>
                <w:lang w:eastAsia="en-AU"/>
              </w:rPr>
              <w:t>I should keep the same bet even when it hasn’t come up lately because it is bound to win.</w:t>
            </w:r>
          </w:p>
        </w:tc>
        <w:tc>
          <w:tcPr>
            <w:tcW w:w="1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3C1DD6A" w14:textId="77777777" w:rsidR="005F0D6B" w:rsidRPr="00284C06" w:rsidRDefault="005F0D6B" w:rsidP="00284C06">
            <w:pPr>
              <w:pStyle w:val="TableText"/>
              <w:rPr>
                <w:sz w:val="19"/>
                <w:szCs w:val="19"/>
                <w:lang w:eastAsia="en-AU"/>
              </w:rPr>
            </w:pPr>
            <w:r w:rsidRPr="00284C06">
              <w:rPr>
                <w:sz w:val="19"/>
                <w:szCs w:val="19"/>
                <w:lang w:eastAsia="en-AU"/>
              </w:rPr>
              <w:t>1</w:t>
            </w:r>
          </w:p>
        </w:tc>
        <w:tc>
          <w:tcPr>
            <w:tcW w:w="1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F5811A2" w14:textId="77777777" w:rsidR="005F0D6B" w:rsidRPr="00284C06" w:rsidRDefault="005F0D6B" w:rsidP="00284C06">
            <w:pPr>
              <w:pStyle w:val="TableText"/>
              <w:rPr>
                <w:sz w:val="19"/>
                <w:szCs w:val="19"/>
                <w:lang w:eastAsia="en-AU"/>
              </w:rPr>
            </w:pPr>
            <w:r w:rsidRPr="00284C06">
              <w:rPr>
                <w:sz w:val="19"/>
                <w:szCs w:val="19"/>
                <w:lang w:eastAsia="en-AU"/>
              </w:rPr>
              <w:t>2</w:t>
            </w:r>
          </w:p>
        </w:tc>
        <w:tc>
          <w:tcPr>
            <w:tcW w:w="1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00A963CC" w14:textId="77777777" w:rsidR="005F0D6B" w:rsidRPr="00284C06" w:rsidRDefault="005F0D6B" w:rsidP="00284C06">
            <w:pPr>
              <w:pStyle w:val="TableText"/>
              <w:rPr>
                <w:sz w:val="19"/>
                <w:szCs w:val="19"/>
                <w:lang w:eastAsia="en-AU"/>
              </w:rPr>
            </w:pPr>
            <w:r w:rsidRPr="00284C06">
              <w:rPr>
                <w:sz w:val="19"/>
                <w:szCs w:val="19"/>
                <w:lang w:eastAsia="en-AU"/>
              </w:rPr>
              <w:t>3</w:t>
            </w:r>
          </w:p>
        </w:tc>
        <w:tc>
          <w:tcPr>
            <w:tcW w:w="1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D664AD1" w14:textId="77777777" w:rsidR="005F0D6B" w:rsidRPr="00284C06" w:rsidRDefault="005F0D6B" w:rsidP="00284C06">
            <w:pPr>
              <w:pStyle w:val="TableText"/>
              <w:rPr>
                <w:sz w:val="19"/>
                <w:szCs w:val="19"/>
                <w:lang w:eastAsia="en-AU"/>
              </w:rPr>
            </w:pPr>
            <w:r w:rsidRPr="00284C06">
              <w:rPr>
                <w:sz w:val="19"/>
                <w:szCs w:val="19"/>
                <w:lang w:eastAsia="en-AU"/>
              </w:rPr>
              <w:t>4</w:t>
            </w:r>
          </w:p>
        </w:tc>
        <w:tc>
          <w:tcPr>
            <w:tcW w:w="1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8513F98" w14:textId="77777777" w:rsidR="005F0D6B" w:rsidRPr="00284C06" w:rsidRDefault="005F0D6B" w:rsidP="00284C06">
            <w:pPr>
              <w:pStyle w:val="TableText"/>
              <w:rPr>
                <w:sz w:val="19"/>
                <w:szCs w:val="19"/>
                <w:lang w:eastAsia="en-AU"/>
              </w:rPr>
            </w:pPr>
            <w:r w:rsidRPr="00284C06">
              <w:rPr>
                <w:sz w:val="19"/>
                <w:szCs w:val="19"/>
                <w:lang w:eastAsia="en-AU"/>
              </w:rPr>
              <w:t>5</w:t>
            </w:r>
          </w:p>
        </w:tc>
        <w:tc>
          <w:tcPr>
            <w:tcW w:w="1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0017F6A" w14:textId="77777777" w:rsidR="005F0D6B" w:rsidRPr="00284C06" w:rsidRDefault="005F0D6B" w:rsidP="00284C06">
            <w:pPr>
              <w:pStyle w:val="TableText"/>
              <w:rPr>
                <w:sz w:val="19"/>
                <w:szCs w:val="19"/>
                <w:lang w:eastAsia="en-AU"/>
              </w:rPr>
            </w:pPr>
            <w:r w:rsidRPr="00284C06">
              <w:rPr>
                <w:sz w:val="19"/>
                <w:szCs w:val="19"/>
                <w:lang w:eastAsia="en-AU"/>
              </w:rPr>
              <w:t>6</w:t>
            </w:r>
          </w:p>
        </w:tc>
        <w:tc>
          <w:tcPr>
            <w:tcW w:w="1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481CD24" w14:textId="77777777" w:rsidR="005F0D6B" w:rsidRPr="00284C06" w:rsidRDefault="005F0D6B" w:rsidP="00284C06">
            <w:pPr>
              <w:pStyle w:val="TableText"/>
              <w:rPr>
                <w:sz w:val="19"/>
                <w:szCs w:val="19"/>
                <w:lang w:eastAsia="en-AU"/>
              </w:rPr>
            </w:pPr>
            <w:r w:rsidRPr="00284C06">
              <w:rPr>
                <w:sz w:val="19"/>
                <w:szCs w:val="19"/>
                <w:lang w:eastAsia="en-AU"/>
              </w:rPr>
              <w:t>7</w:t>
            </w:r>
          </w:p>
        </w:tc>
      </w:tr>
    </w:tbl>
    <w:p w14:paraId="68099422" w14:textId="77777777" w:rsidR="005F0D6B" w:rsidRDefault="005F0D6B" w:rsidP="00284C06">
      <w:pPr>
        <w:pStyle w:val="ListNumber"/>
        <w:rPr>
          <w:lang w:val="en-US"/>
        </w:rPr>
      </w:pPr>
      <w:r>
        <w:t xml:space="preserve">A positive attitude or doing good deeds increases your likelihood of winning money when gambling. </w:t>
      </w:r>
      <w:r w:rsidRPr="00284C06">
        <w:rPr>
          <w:b/>
          <w:i/>
        </w:rPr>
        <w:t xml:space="preserve">(Illusion of control) </w:t>
      </w:r>
    </w:p>
    <w:tbl>
      <w:tblPr>
        <w:tblStyle w:val="TableGrid1"/>
        <w:tblW w:w="0" w:type="auto"/>
        <w:tblInd w:w="0" w:type="dxa"/>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Look w:val="04A0" w:firstRow="1" w:lastRow="0" w:firstColumn="1" w:lastColumn="0" w:noHBand="0" w:noVBand="1"/>
      </w:tblPr>
      <w:tblGrid>
        <w:gridCol w:w="704"/>
        <w:gridCol w:w="6379"/>
      </w:tblGrid>
      <w:tr w:rsidR="005F0D6B" w:rsidRPr="00284C06" w14:paraId="34EE3287"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284C267" w14:textId="77777777" w:rsidR="005F0D6B" w:rsidRPr="00284C06" w:rsidRDefault="005F0D6B" w:rsidP="00284C06">
            <w:pPr>
              <w:pStyle w:val="TableText"/>
              <w:rPr>
                <w:rFonts w:eastAsia="Helvetica"/>
                <w:sz w:val="20"/>
                <w:lang w:eastAsia="en-AU"/>
              </w:rPr>
            </w:pPr>
            <w:r w:rsidRPr="00284C06">
              <w:rPr>
                <w:rFonts w:eastAsia="Helvetica"/>
                <w:sz w:val="20"/>
                <w:lang w:eastAsia="en-AU"/>
              </w:rPr>
              <w:t>1</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A22D264" w14:textId="77777777" w:rsidR="005F0D6B" w:rsidRPr="00284C06" w:rsidRDefault="005F0D6B" w:rsidP="00284C06">
            <w:pPr>
              <w:pStyle w:val="TableText"/>
              <w:rPr>
                <w:sz w:val="20"/>
                <w:lang w:eastAsia="en-AU"/>
              </w:rPr>
            </w:pPr>
            <w:r w:rsidRPr="00284C06">
              <w:rPr>
                <w:sz w:val="20"/>
                <w:lang w:eastAsia="en-AU"/>
              </w:rPr>
              <w:t>Disagree</w:t>
            </w:r>
          </w:p>
        </w:tc>
      </w:tr>
      <w:tr w:rsidR="005F0D6B" w:rsidRPr="00284C06" w14:paraId="176F361F"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115239C" w14:textId="77777777" w:rsidR="005F0D6B" w:rsidRPr="00284C06" w:rsidRDefault="005F0D6B" w:rsidP="00284C06">
            <w:pPr>
              <w:pStyle w:val="TableText"/>
              <w:rPr>
                <w:rFonts w:eastAsia="Helvetica"/>
                <w:sz w:val="20"/>
                <w:lang w:eastAsia="en-AU"/>
              </w:rPr>
            </w:pPr>
            <w:r w:rsidRPr="00284C06">
              <w:rPr>
                <w:rFonts w:eastAsia="Helvetica"/>
                <w:sz w:val="20"/>
                <w:lang w:eastAsia="en-AU"/>
              </w:rPr>
              <w:t>2</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303E4DA" w14:textId="77777777" w:rsidR="005F0D6B" w:rsidRPr="00284C06" w:rsidRDefault="005F0D6B" w:rsidP="00284C06">
            <w:pPr>
              <w:pStyle w:val="TableText"/>
              <w:rPr>
                <w:sz w:val="20"/>
                <w:lang w:eastAsia="en-AU"/>
              </w:rPr>
            </w:pPr>
            <w:r w:rsidRPr="00284C06">
              <w:rPr>
                <w:sz w:val="20"/>
                <w:lang w:eastAsia="en-AU"/>
              </w:rPr>
              <w:t>Agree</w:t>
            </w:r>
          </w:p>
        </w:tc>
      </w:tr>
    </w:tbl>
    <w:p w14:paraId="4F8758E4" w14:textId="77777777" w:rsidR="005F0D6B" w:rsidRDefault="005F0D6B" w:rsidP="00284C06">
      <w:pPr>
        <w:pStyle w:val="ListNumber"/>
        <w:rPr>
          <w:lang w:val="en-US"/>
        </w:rPr>
      </w:pPr>
      <w:r>
        <w:t>A gambler goes to the casino and wins 75% of the time. How many times has he or she likely gone to the casino? (</w:t>
      </w:r>
      <w:r w:rsidRPr="00F97A3A">
        <w:rPr>
          <w:b/>
          <w:i/>
        </w:rPr>
        <w:t>Insensitivity to sample size</w:t>
      </w:r>
      <w:r>
        <w:t>)</w:t>
      </w:r>
    </w:p>
    <w:tbl>
      <w:tblPr>
        <w:tblStyle w:val="TableGrid1"/>
        <w:tblW w:w="0" w:type="auto"/>
        <w:tblInd w:w="0" w:type="dxa"/>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Look w:val="04A0" w:firstRow="1" w:lastRow="0" w:firstColumn="1" w:lastColumn="0" w:noHBand="0" w:noVBand="1"/>
      </w:tblPr>
      <w:tblGrid>
        <w:gridCol w:w="704"/>
        <w:gridCol w:w="6379"/>
      </w:tblGrid>
      <w:tr w:rsidR="005F0D6B" w:rsidRPr="00284C06" w14:paraId="57CC33EF"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66A024A" w14:textId="77777777" w:rsidR="005F0D6B" w:rsidRPr="00284C06" w:rsidRDefault="005F0D6B" w:rsidP="00284C06">
            <w:pPr>
              <w:pStyle w:val="TableText"/>
              <w:rPr>
                <w:rFonts w:eastAsia="Helvetica"/>
                <w:sz w:val="20"/>
                <w:lang w:eastAsia="en-AU"/>
              </w:rPr>
            </w:pPr>
            <w:r w:rsidRPr="00284C06">
              <w:rPr>
                <w:rFonts w:eastAsia="Helvetica"/>
                <w:sz w:val="20"/>
                <w:lang w:eastAsia="en-AU"/>
              </w:rPr>
              <w:t>1</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BE69417" w14:textId="77777777" w:rsidR="005F0D6B" w:rsidRPr="00284C06" w:rsidRDefault="005F0D6B" w:rsidP="00284C06">
            <w:pPr>
              <w:pStyle w:val="TableText"/>
              <w:rPr>
                <w:sz w:val="20"/>
                <w:lang w:eastAsia="en-AU"/>
              </w:rPr>
            </w:pPr>
            <w:r w:rsidRPr="00284C06">
              <w:rPr>
                <w:sz w:val="20"/>
                <w:lang w:eastAsia="en-AU"/>
              </w:rPr>
              <w:t>4 times</w:t>
            </w:r>
          </w:p>
        </w:tc>
      </w:tr>
      <w:tr w:rsidR="005F0D6B" w:rsidRPr="00284C06" w14:paraId="50380D4C"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FF14226" w14:textId="77777777" w:rsidR="005F0D6B" w:rsidRPr="00284C06" w:rsidRDefault="005F0D6B" w:rsidP="00284C06">
            <w:pPr>
              <w:pStyle w:val="TableText"/>
              <w:rPr>
                <w:rFonts w:eastAsia="Helvetica"/>
                <w:sz w:val="20"/>
                <w:lang w:eastAsia="en-AU"/>
              </w:rPr>
            </w:pPr>
            <w:r w:rsidRPr="00284C06">
              <w:rPr>
                <w:rFonts w:eastAsia="Helvetica"/>
                <w:sz w:val="20"/>
                <w:lang w:eastAsia="en-AU"/>
              </w:rPr>
              <w:t>2</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5837BFA" w14:textId="77777777" w:rsidR="005F0D6B" w:rsidRPr="00284C06" w:rsidRDefault="005F0D6B" w:rsidP="00284C06">
            <w:pPr>
              <w:pStyle w:val="TableText"/>
              <w:rPr>
                <w:sz w:val="20"/>
                <w:lang w:eastAsia="en-AU"/>
              </w:rPr>
            </w:pPr>
            <w:r w:rsidRPr="00284C06">
              <w:rPr>
                <w:sz w:val="20"/>
                <w:lang w:eastAsia="en-AU"/>
              </w:rPr>
              <w:t>100 times</w:t>
            </w:r>
          </w:p>
        </w:tc>
      </w:tr>
      <w:tr w:rsidR="005F0D6B" w:rsidRPr="00284C06" w14:paraId="11D3B0B3"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162F09B" w14:textId="77777777" w:rsidR="005F0D6B" w:rsidRPr="00284C06" w:rsidRDefault="005F0D6B" w:rsidP="00284C06">
            <w:pPr>
              <w:pStyle w:val="TableText"/>
              <w:rPr>
                <w:rFonts w:eastAsia="Helvetica"/>
                <w:sz w:val="20"/>
                <w:lang w:eastAsia="en-AU"/>
              </w:rPr>
            </w:pPr>
            <w:r w:rsidRPr="00284C06">
              <w:rPr>
                <w:rFonts w:eastAsia="Helvetica"/>
                <w:sz w:val="20"/>
                <w:lang w:eastAsia="en-AU"/>
              </w:rPr>
              <w:t>3</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BB5358A" w14:textId="77777777" w:rsidR="005F0D6B" w:rsidRPr="00284C06" w:rsidRDefault="005F0D6B" w:rsidP="00284C06">
            <w:pPr>
              <w:pStyle w:val="TableText"/>
              <w:rPr>
                <w:sz w:val="20"/>
                <w:lang w:eastAsia="en-AU"/>
              </w:rPr>
            </w:pPr>
            <w:r w:rsidRPr="00284C06">
              <w:rPr>
                <w:sz w:val="20"/>
                <w:lang w:eastAsia="en-AU"/>
              </w:rPr>
              <w:t>It is just as likely that he or she has gone either 4 or 100 times</w:t>
            </w:r>
          </w:p>
        </w:tc>
      </w:tr>
    </w:tbl>
    <w:p w14:paraId="6E2628CD" w14:textId="6803291B" w:rsidR="005F0D6B" w:rsidRDefault="005F0D6B" w:rsidP="00284C06">
      <w:pPr>
        <w:pStyle w:val="ListNumber"/>
        <w:rPr>
          <w:lang w:val="en-US"/>
        </w:rPr>
      </w:pPr>
      <w:r>
        <w:t>You go to a casino with $100 hoping to double your money. Which strategy gives you the best chance of doing this? (</w:t>
      </w:r>
      <w:r w:rsidR="00F97A3A" w:rsidRPr="00F97A3A">
        <w:rPr>
          <w:b/>
          <w:i/>
        </w:rPr>
        <w:t>B</w:t>
      </w:r>
      <w:r w:rsidRPr="00F97A3A">
        <w:rPr>
          <w:b/>
          <w:i/>
        </w:rPr>
        <w:t>ase rate neglect</w:t>
      </w:r>
      <w:r>
        <w:t>)</w:t>
      </w:r>
    </w:p>
    <w:tbl>
      <w:tblPr>
        <w:tblStyle w:val="TableGrid1"/>
        <w:tblW w:w="0" w:type="auto"/>
        <w:tblInd w:w="0" w:type="dxa"/>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Look w:val="04A0" w:firstRow="1" w:lastRow="0" w:firstColumn="1" w:lastColumn="0" w:noHBand="0" w:noVBand="1"/>
      </w:tblPr>
      <w:tblGrid>
        <w:gridCol w:w="704"/>
        <w:gridCol w:w="6379"/>
      </w:tblGrid>
      <w:tr w:rsidR="005F0D6B" w:rsidRPr="00284C06" w14:paraId="188FDDED"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8F82EC5" w14:textId="77777777" w:rsidR="005F0D6B" w:rsidRPr="00284C06" w:rsidRDefault="005F0D6B" w:rsidP="00284C06">
            <w:pPr>
              <w:pStyle w:val="TableText"/>
              <w:rPr>
                <w:rFonts w:eastAsia="Helvetica"/>
                <w:sz w:val="20"/>
                <w:lang w:eastAsia="en-AU"/>
              </w:rPr>
            </w:pPr>
            <w:r w:rsidRPr="00284C06">
              <w:rPr>
                <w:rFonts w:eastAsia="Helvetica"/>
                <w:sz w:val="20"/>
                <w:lang w:eastAsia="en-AU"/>
              </w:rPr>
              <w:t>1</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42708F7" w14:textId="77777777" w:rsidR="005F0D6B" w:rsidRPr="00284C06" w:rsidRDefault="005F0D6B" w:rsidP="00284C06">
            <w:pPr>
              <w:pStyle w:val="TableText"/>
              <w:rPr>
                <w:sz w:val="20"/>
                <w:lang w:eastAsia="en-AU"/>
              </w:rPr>
            </w:pPr>
            <w:r w:rsidRPr="00284C06">
              <w:rPr>
                <w:sz w:val="20"/>
                <w:lang w:eastAsia="en-AU"/>
              </w:rPr>
              <w:t>Betting all your money on a single bet</w:t>
            </w:r>
          </w:p>
        </w:tc>
      </w:tr>
      <w:tr w:rsidR="005F0D6B" w:rsidRPr="00284C06" w14:paraId="028DF95B"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24179AE" w14:textId="77777777" w:rsidR="005F0D6B" w:rsidRPr="00284C06" w:rsidRDefault="005F0D6B" w:rsidP="00284C06">
            <w:pPr>
              <w:pStyle w:val="TableText"/>
              <w:rPr>
                <w:rFonts w:eastAsia="Helvetica"/>
                <w:sz w:val="20"/>
                <w:lang w:eastAsia="en-AU"/>
              </w:rPr>
            </w:pPr>
            <w:r w:rsidRPr="00284C06">
              <w:rPr>
                <w:rFonts w:eastAsia="Helvetica"/>
                <w:sz w:val="20"/>
                <w:lang w:eastAsia="en-AU"/>
              </w:rPr>
              <w:t>2</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04E5E4FA" w14:textId="77777777" w:rsidR="005F0D6B" w:rsidRPr="00284C06" w:rsidRDefault="005F0D6B" w:rsidP="00284C06">
            <w:pPr>
              <w:pStyle w:val="TableText"/>
              <w:rPr>
                <w:sz w:val="20"/>
                <w:lang w:eastAsia="en-AU"/>
              </w:rPr>
            </w:pPr>
            <w:r w:rsidRPr="00284C06">
              <w:rPr>
                <w:sz w:val="20"/>
                <w:lang w:eastAsia="en-AU"/>
              </w:rPr>
              <w:t>Betting small amounts of money on several different bets</w:t>
            </w:r>
          </w:p>
        </w:tc>
      </w:tr>
      <w:tr w:rsidR="005F0D6B" w:rsidRPr="00284C06" w14:paraId="2095FCB5"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BA3C3D2" w14:textId="77777777" w:rsidR="005F0D6B" w:rsidRPr="00284C06" w:rsidRDefault="005F0D6B" w:rsidP="00284C06">
            <w:pPr>
              <w:pStyle w:val="TableText"/>
              <w:rPr>
                <w:rFonts w:eastAsia="Helvetica"/>
                <w:sz w:val="20"/>
                <w:lang w:eastAsia="en-AU"/>
              </w:rPr>
            </w:pPr>
            <w:r w:rsidRPr="00284C06">
              <w:rPr>
                <w:rFonts w:eastAsia="Helvetica"/>
                <w:sz w:val="20"/>
                <w:lang w:eastAsia="en-AU"/>
              </w:rPr>
              <w:t>3</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49C05C3" w14:textId="77777777" w:rsidR="005F0D6B" w:rsidRPr="00284C06" w:rsidRDefault="005F0D6B" w:rsidP="00284C06">
            <w:pPr>
              <w:pStyle w:val="TableText"/>
              <w:rPr>
                <w:sz w:val="20"/>
                <w:lang w:eastAsia="en-AU"/>
              </w:rPr>
            </w:pPr>
            <w:r w:rsidRPr="00284C06">
              <w:rPr>
                <w:sz w:val="20"/>
                <w:lang w:eastAsia="en-AU"/>
              </w:rPr>
              <w:t>Either strategy gives you an equal chance of doubling your money</w:t>
            </w:r>
          </w:p>
        </w:tc>
      </w:tr>
    </w:tbl>
    <w:p w14:paraId="394ECDD8" w14:textId="745BB35F" w:rsidR="005F0D6B" w:rsidRDefault="005F0D6B" w:rsidP="00284C06">
      <w:pPr>
        <w:pStyle w:val="ListNumber"/>
        <w:rPr>
          <w:lang w:val="en-US"/>
        </w:rPr>
      </w:pPr>
      <w:r>
        <w:rPr>
          <w:lang w:val="en-US"/>
        </w:rPr>
        <w:lastRenderedPageBreak/>
        <w:t>How lucky are you? If 10 people’s names were put into a hat and one name drawn for a prize, how likely is it that your name would be chosen? (</w:t>
      </w:r>
      <w:r w:rsidR="00F97A3A">
        <w:rPr>
          <w:b/>
          <w:i/>
          <w:lang w:val="en-US"/>
        </w:rPr>
        <w:t>B</w:t>
      </w:r>
      <w:r w:rsidRPr="00F97A3A">
        <w:rPr>
          <w:b/>
          <w:i/>
          <w:lang w:val="en-US"/>
        </w:rPr>
        <w:t>elief that luck is dispositiona</w:t>
      </w:r>
      <w:r>
        <w:rPr>
          <w:lang w:val="en-US"/>
        </w:rPr>
        <w:t xml:space="preserve">l) </w:t>
      </w:r>
    </w:p>
    <w:tbl>
      <w:tblPr>
        <w:tblStyle w:val="TableGrid1"/>
        <w:tblW w:w="0" w:type="auto"/>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704"/>
        <w:gridCol w:w="6379"/>
      </w:tblGrid>
      <w:tr w:rsidR="005F0D6B" w:rsidRPr="00FB286F" w14:paraId="05A3A737"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F3BAB9E" w14:textId="77777777" w:rsidR="005F0D6B" w:rsidRPr="00FB286F" w:rsidRDefault="005F0D6B" w:rsidP="00FB286F">
            <w:pPr>
              <w:pStyle w:val="TableText"/>
              <w:rPr>
                <w:rFonts w:eastAsia="Helvetica"/>
                <w:sz w:val="20"/>
              </w:rPr>
            </w:pPr>
            <w:r w:rsidRPr="00FB286F">
              <w:rPr>
                <w:rFonts w:eastAsia="Helvetica"/>
                <w:sz w:val="20"/>
              </w:rPr>
              <w:t>1</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F337F33" w14:textId="77777777" w:rsidR="005F0D6B" w:rsidRPr="00FB286F" w:rsidRDefault="005F0D6B" w:rsidP="00FB286F">
            <w:pPr>
              <w:pStyle w:val="TableText"/>
              <w:rPr>
                <w:sz w:val="20"/>
              </w:rPr>
            </w:pPr>
            <w:r w:rsidRPr="00FB286F">
              <w:rPr>
                <w:sz w:val="20"/>
              </w:rPr>
              <w:t>About the same as everyone else</w:t>
            </w:r>
          </w:p>
        </w:tc>
      </w:tr>
      <w:tr w:rsidR="005F0D6B" w:rsidRPr="00FB286F" w14:paraId="322B4254"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2529ABB" w14:textId="77777777" w:rsidR="005F0D6B" w:rsidRPr="00FB286F" w:rsidRDefault="005F0D6B" w:rsidP="00FB286F">
            <w:pPr>
              <w:pStyle w:val="TableText"/>
              <w:rPr>
                <w:rFonts w:eastAsia="Helvetica"/>
                <w:sz w:val="20"/>
              </w:rPr>
            </w:pPr>
            <w:r w:rsidRPr="00FB286F">
              <w:rPr>
                <w:rFonts w:eastAsia="Helvetica"/>
                <w:sz w:val="20"/>
              </w:rPr>
              <w:t>2</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606E926" w14:textId="77777777" w:rsidR="005F0D6B" w:rsidRPr="00FB286F" w:rsidRDefault="005F0D6B" w:rsidP="00FB286F">
            <w:pPr>
              <w:pStyle w:val="TableText"/>
              <w:rPr>
                <w:sz w:val="20"/>
              </w:rPr>
            </w:pPr>
            <w:r w:rsidRPr="00FB286F">
              <w:rPr>
                <w:sz w:val="20"/>
              </w:rPr>
              <w:t>Less likely than other people</w:t>
            </w:r>
          </w:p>
        </w:tc>
      </w:tr>
      <w:tr w:rsidR="005F0D6B" w:rsidRPr="00FB286F" w14:paraId="6D5F06AC"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09C5D18" w14:textId="77777777" w:rsidR="005F0D6B" w:rsidRPr="00FB286F" w:rsidRDefault="005F0D6B" w:rsidP="00FB286F">
            <w:pPr>
              <w:pStyle w:val="TableText"/>
              <w:rPr>
                <w:rFonts w:eastAsia="Helvetica"/>
                <w:sz w:val="20"/>
              </w:rPr>
            </w:pPr>
            <w:r w:rsidRPr="00FB286F">
              <w:rPr>
                <w:rFonts w:eastAsia="Helvetica"/>
                <w:sz w:val="20"/>
              </w:rPr>
              <w:t>3</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9AC2D9F" w14:textId="77777777" w:rsidR="005F0D6B" w:rsidRPr="00FB286F" w:rsidRDefault="005F0D6B" w:rsidP="00FB286F">
            <w:pPr>
              <w:pStyle w:val="TableText"/>
              <w:rPr>
                <w:sz w:val="20"/>
              </w:rPr>
            </w:pPr>
            <w:r w:rsidRPr="00FB286F">
              <w:rPr>
                <w:sz w:val="20"/>
              </w:rPr>
              <w:t>More likely than other people</w:t>
            </w:r>
          </w:p>
        </w:tc>
      </w:tr>
    </w:tbl>
    <w:p w14:paraId="3A7CD7C1" w14:textId="75CC101C" w:rsidR="005F0D6B" w:rsidRPr="00284C06" w:rsidRDefault="005F0D6B" w:rsidP="005F0D6B">
      <w:pPr>
        <w:spacing w:after="0"/>
        <w:rPr>
          <w:rFonts w:cstheme="minorHAnsi"/>
          <w:b/>
          <w:i/>
          <w:lang w:val="en-US"/>
        </w:rPr>
      </w:pPr>
      <w:r w:rsidRPr="00284C06">
        <w:rPr>
          <w:rFonts w:cstheme="minorHAnsi"/>
          <w:b/>
          <w:i/>
          <w:lang w:val="en-US"/>
        </w:rPr>
        <w:t xml:space="preserve">Financial </w:t>
      </w:r>
      <w:r w:rsidR="00284C06" w:rsidRPr="00284C06">
        <w:rPr>
          <w:rFonts w:cstheme="minorHAnsi"/>
          <w:b/>
          <w:i/>
          <w:lang w:val="en-US"/>
        </w:rPr>
        <w:t>literacy</w:t>
      </w:r>
    </w:p>
    <w:p w14:paraId="2BBAC98E" w14:textId="77777777" w:rsidR="005F0D6B" w:rsidRDefault="005F0D6B" w:rsidP="00284C06">
      <w:pPr>
        <w:pStyle w:val="ListNumber"/>
        <w:rPr>
          <w:rFonts w:cstheme="minorBidi"/>
          <w:lang w:val="en-US"/>
        </w:rPr>
      </w:pPr>
      <w:r>
        <w:rPr>
          <w:lang w:val="en-US"/>
        </w:rPr>
        <w:t>Suppose you had $100 in a savings account and the interest rate was 2% per year. After 5 years, how much do you think you would have in the account if you left the money to grow?</w:t>
      </w:r>
    </w:p>
    <w:tbl>
      <w:tblPr>
        <w:tblStyle w:val="TableGrid1"/>
        <w:tblW w:w="0" w:type="auto"/>
        <w:tblInd w:w="0" w:type="dxa"/>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Look w:val="04A0" w:firstRow="1" w:lastRow="0" w:firstColumn="1" w:lastColumn="0" w:noHBand="0" w:noVBand="1"/>
      </w:tblPr>
      <w:tblGrid>
        <w:gridCol w:w="704"/>
        <w:gridCol w:w="6379"/>
      </w:tblGrid>
      <w:tr w:rsidR="005F0D6B" w:rsidRPr="00284C06" w14:paraId="36DC053D"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7D32693" w14:textId="77777777" w:rsidR="005F0D6B" w:rsidRPr="00284C06" w:rsidRDefault="005F0D6B" w:rsidP="00284C06">
            <w:pPr>
              <w:pStyle w:val="TableText"/>
              <w:rPr>
                <w:rFonts w:eastAsia="Helvetica"/>
                <w:sz w:val="20"/>
                <w:lang w:eastAsia="en-AU"/>
              </w:rPr>
            </w:pPr>
            <w:r w:rsidRPr="00284C06">
              <w:rPr>
                <w:rFonts w:eastAsia="Helvetica"/>
                <w:sz w:val="20"/>
                <w:lang w:eastAsia="en-AU"/>
              </w:rPr>
              <w:t>1</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A7BB503" w14:textId="77777777" w:rsidR="005F0D6B" w:rsidRPr="00284C06" w:rsidRDefault="005F0D6B" w:rsidP="00284C06">
            <w:pPr>
              <w:pStyle w:val="TableText"/>
              <w:rPr>
                <w:sz w:val="20"/>
                <w:lang w:eastAsia="en-AU"/>
              </w:rPr>
            </w:pPr>
            <w:r w:rsidRPr="00284C06">
              <w:rPr>
                <w:sz w:val="20"/>
                <w:lang w:eastAsia="en-AU"/>
              </w:rPr>
              <w:t>More than $102</w:t>
            </w:r>
          </w:p>
        </w:tc>
      </w:tr>
      <w:tr w:rsidR="005F0D6B" w:rsidRPr="00284C06" w14:paraId="77F119B9"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1C1C423" w14:textId="77777777" w:rsidR="005F0D6B" w:rsidRPr="00284C06" w:rsidRDefault="005F0D6B" w:rsidP="00284C06">
            <w:pPr>
              <w:pStyle w:val="TableText"/>
              <w:rPr>
                <w:rFonts w:eastAsia="Helvetica"/>
                <w:sz w:val="20"/>
                <w:lang w:eastAsia="en-AU"/>
              </w:rPr>
            </w:pPr>
            <w:r w:rsidRPr="00284C06">
              <w:rPr>
                <w:rFonts w:eastAsia="Helvetica"/>
                <w:sz w:val="20"/>
                <w:lang w:eastAsia="en-AU"/>
              </w:rPr>
              <w:t>2</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18E376C" w14:textId="77777777" w:rsidR="005F0D6B" w:rsidRPr="00284C06" w:rsidRDefault="005F0D6B" w:rsidP="00284C06">
            <w:pPr>
              <w:pStyle w:val="TableText"/>
              <w:rPr>
                <w:sz w:val="20"/>
                <w:lang w:eastAsia="en-AU"/>
              </w:rPr>
            </w:pPr>
            <w:r w:rsidRPr="00284C06">
              <w:rPr>
                <w:sz w:val="20"/>
                <w:lang w:eastAsia="en-AU"/>
              </w:rPr>
              <w:t>Exactly $102</w:t>
            </w:r>
          </w:p>
        </w:tc>
      </w:tr>
      <w:tr w:rsidR="005F0D6B" w:rsidRPr="00284C06" w14:paraId="71E39283"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774D932" w14:textId="77777777" w:rsidR="005F0D6B" w:rsidRPr="00284C06" w:rsidRDefault="005F0D6B" w:rsidP="00284C06">
            <w:pPr>
              <w:pStyle w:val="TableText"/>
              <w:rPr>
                <w:rFonts w:eastAsia="Helvetica"/>
                <w:sz w:val="20"/>
                <w:lang w:eastAsia="en-AU"/>
              </w:rPr>
            </w:pPr>
            <w:r w:rsidRPr="00284C06">
              <w:rPr>
                <w:rFonts w:eastAsia="Helvetica"/>
                <w:sz w:val="20"/>
                <w:lang w:eastAsia="en-AU"/>
              </w:rPr>
              <w:t>3</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8BD5144" w14:textId="77777777" w:rsidR="005F0D6B" w:rsidRPr="00284C06" w:rsidRDefault="005F0D6B" w:rsidP="00284C06">
            <w:pPr>
              <w:pStyle w:val="TableText"/>
              <w:rPr>
                <w:sz w:val="20"/>
                <w:lang w:eastAsia="en-AU"/>
              </w:rPr>
            </w:pPr>
            <w:r w:rsidRPr="00284C06">
              <w:rPr>
                <w:sz w:val="20"/>
                <w:lang w:eastAsia="en-AU"/>
              </w:rPr>
              <w:t>Less than $102</w:t>
            </w:r>
          </w:p>
        </w:tc>
      </w:tr>
    </w:tbl>
    <w:p w14:paraId="2B68F0CD" w14:textId="77777777" w:rsidR="005F0D6B" w:rsidRDefault="005F0D6B" w:rsidP="00284C06">
      <w:pPr>
        <w:pStyle w:val="ListNumber"/>
        <w:rPr>
          <w:lang w:val="en-US"/>
        </w:rPr>
      </w:pPr>
      <w:r>
        <w:rPr>
          <w:lang w:val="en-US"/>
        </w:rPr>
        <w:t>Imagine that the interest rate on your savings account was 1% per year and inflation was 2% per year. After 1 year, how much would you be able to buy with the money in this account?</w:t>
      </w:r>
    </w:p>
    <w:tbl>
      <w:tblPr>
        <w:tblStyle w:val="TableGrid1"/>
        <w:tblW w:w="0" w:type="auto"/>
        <w:tblInd w:w="0" w:type="dxa"/>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Look w:val="04A0" w:firstRow="1" w:lastRow="0" w:firstColumn="1" w:lastColumn="0" w:noHBand="0" w:noVBand="1"/>
      </w:tblPr>
      <w:tblGrid>
        <w:gridCol w:w="704"/>
        <w:gridCol w:w="6379"/>
      </w:tblGrid>
      <w:tr w:rsidR="005F0D6B" w:rsidRPr="00284C06" w14:paraId="3A9C6B7D"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3EAB20D" w14:textId="77777777" w:rsidR="005F0D6B" w:rsidRPr="00284C06" w:rsidRDefault="005F0D6B" w:rsidP="00284C06">
            <w:pPr>
              <w:pStyle w:val="TableText"/>
              <w:rPr>
                <w:rFonts w:eastAsia="Helvetica"/>
                <w:sz w:val="20"/>
                <w:lang w:eastAsia="en-AU"/>
              </w:rPr>
            </w:pPr>
            <w:r w:rsidRPr="00284C06">
              <w:rPr>
                <w:rFonts w:eastAsia="Helvetica"/>
                <w:sz w:val="20"/>
                <w:lang w:eastAsia="en-AU"/>
              </w:rPr>
              <w:t>1</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0DBD84CD" w14:textId="77777777" w:rsidR="005F0D6B" w:rsidRPr="00284C06" w:rsidRDefault="005F0D6B" w:rsidP="00284C06">
            <w:pPr>
              <w:pStyle w:val="TableText"/>
              <w:rPr>
                <w:sz w:val="20"/>
                <w:lang w:eastAsia="en-AU"/>
              </w:rPr>
            </w:pPr>
            <w:r w:rsidRPr="00284C06">
              <w:rPr>
                <w:sz w:val="20"/>
                <w:lang w:eastAsia="en-AU"/>
              </w:rPr>
              <w:t>More than today</w:t>
            </w:r>
          </w:p>
        </w:tc>
      </w:tr>
      <w:tr w:rsidR="005F0D6B" w:rsidRPr="00284C06" w14:paraId="1B623293"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DD46B09" w14:textId="77777777" w:rsidR="005F0D6B" w:rsidRPr="00284C06" w:rsidRDefault="005F0D6B" w:rsidP="00284C06">
            <w:pPr>
              <w:pStyle w:val="TableText"/>
              <w:rPr>
                <w:rFonts w:eastAsia="Helvetica"/>
                <w:sz w:val="20"/>
                <w:lang w:eastAsia="en-AU"/>
              </w:rPr>
            </w:pPr>
            <w:r w:rsidRPr="00284C06">
              <w:rPr>
                <w:rFonts w:eastAsia="Helvetica"/>
                <w:sz w:val="20"/>
                <w:lang w:eastAsia="en-AU"/>
              </w:rPr>
              <w:t>2</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91AFCD3" w14:textId="77777777" w:rsidR="005F0D6B" w:rsidRPr="00284C06" w:rsidRDefault="005F0D6B" w:rsidP="00284C06">
            <w:pPr>
              <w:pStyle w:val="TableText"/>
              <w:rPr>
                <w:sz w:val="20"/>
                <w:lang w:eastAsia="en-AU"/>
              </w:rPr>
            </w:pPr>
            <w:r w:rsidRPr="00284C06">
              <w:rPr>
                <w:sz w:val="20"/>
                <w:lang w:eastAsia="en-AU"/>
              </w:rPr>
              <w:t>Exactly the same</w:t>
            </w:r>
          </w:p>
        </w:tc>
      </w:tr>
      <w:tr w:rsidR="005F0D6B" w:rsidRPr="00284C06" w14:paraId="5755428B"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213AF810" w14:textId="77777777" w:rsidR="005F0D6B" w:rsidRPr="00284C06" w:rsidRDefault="005F0D6B" w:rsidP="00284C06">
            <w:pPr>
              <w:pStyle w:val="TableText"/>
              <w:rPr>
                <w:rFonts w:eastAsia="Helvetica"/>
                <w:sz w:val="20"/>
                <w:lang w:eastAsia="en-AU"/>
              </w:rPr>
            </w:pPr>
            <w:r w:rsidRPr="00284C06">
              <w:rPr>
                <w:rFonts w:eastAsia="Helvetica"/>
                <w:sz w:val="20"/>
                <w:lang w:eastAsia="en-AU"/>
              </w:rPr>
              <w:t>3</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E4B3C4D" w14:textId="77777777" w:rsidR="005F0D6B" w:rsidRPr="00284C06" w:rsidRDefault="005F0D6B" w:rsidP="00284C06">
            <w:pPr>
              <w:pStyle w:val="TableText"/>
              <w:rPr>
                <w:sz w:val="20"/>
                <w:lang w:eastAsia="en-AU"/>
              </w:rPr>
            </w:pPr>
            <w:r w:rsidRPr="00284C06">
              <w:rPr>
                <w:sz w:val="20"/>
                <w:lang w:eastAsia="en-AU"/>
              </w:rPr>
              <w:t>Less than today</w:t>
            </w:r>
          </w:p>
        </w:tc>
      </w:tr>
    </w:tbl>
    <w:p w14:paraId="38F9EFB9" w14:textId="77777777" w:rsidR="005F0D6B" w:rsidRDefault="005F0D6B" w:rsidP="00284C06">
      <w:pPr>
        <w:pStyle w:val="ListNumber"/>
        <w:rPr>
          <w:lang w:val="en-US"/>
        </w:rPr>
      </w:pPr>
      <w:r>
        <w:rPr>
          <w:lang w:val="en-US"/>
        </w:rPr>
        <w:t>Please tell me whether this statement is true or false. ‘Buying a single company’s stock usually provides a safer return than a stock mutual fund’.</w:t>
      </w:r>
    </w:p>
    <w:tbl>
      <w:tblPr>
        <w:tblStyle w:val="TableGrid1"/>
        <w:tblW w:w="0" w:type="auto"/>
        <w:tblInd w:w="0" w:type="dxa"/>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Look w:val="04A0" w:firstRow="1" w:lastRow="0" w:firstColumn="1" w:lastColumn="0" w:noHBand="0" w:noVBand="1"/>
      </w:tblPr>
      <w:tblGrid>
        <w:gridCol w:w="704"/>
        <w:gridCol w:w="6379"/>
      </w:tblGrid>
      <w:tr w:rsidR="005F0D6B" w:rsidRPr="00284C06" w14:paraId="5034268C"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76E673E" w14:textId="77777777" w:rsidR="005F0D6B" w:rsidRPr="00284C06" w:rsidRDefault="005F0D6B" w:rsidP="00284C06">
            <w:pPr>
              <w:pStyle w:val="TableText"/>
              <w:rPr>
                <w:rFonts w:eastAsia="Helvetica"/>
                <w:sz w:val="20"/>
                <w:lang w:eastAsia="en-AU"/>
              </w:rPr>
            </w:pPr>
            <w:r w:rsidRPr="00284C06">
              <w:rPr>
                <w:rFonts w:eastAsia="Helvetica"/>
                <w:sz w:val="20"/>
                <w:lang w:eastAsia="en-AU"/>
              </w:rPr>
              <w:t>1</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17BA9F7" w14:textId="77777777" w:rsidR="005F0D6B" w:rsidRPr="00284C06" w:rsidRDefault="005F0D6B" w:rsidP="00284C06">
            <w:pPr>
              <w:pStyle w:val="TableText"/>
              <w:rPr>
                <w:sz w:val="20"/>
                <w:lang w:eastAsia="en-AU"/>
              </w:rPr>
            </w:pPr>
            <w:r w:rsidRPr="00284C06">
              <w:rPr>
                <w:sz w:val="20"/>
                <w:lang w:eastAsia="en-AU"/>
              </w:rPr>
              <w:t>True</w:t>
            </w:r>
          </w:p>
        </w:tc>
      </w:tr>
      <w:tr w:rsidR="005F0D6B" w:rsidRPr="00284C06" w14:paraId="200D6CB2"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BB79D13" w14:textId="77777777" w:rsidR="005F0D6B" w:rsidRPr="00284C06" w:rsidRDefault="005F0D6B" w:rsidP="00284C06">
            <w:pPr>
              <w:pStyle w:val="TableText"/>
              <w:rPr>
                <w:rFonts w:eastAsia="Helvetica"/>
                <w:sz w:val="20"/>
                <w:lang w:eastAsia="en-AU"/>
              </w:rPr>
            </w:pPr>
            <w:r w:rsidRPr="00284C06">
              <w:rPr>
                <w:rFonts w:eastAsia="Helvetica"/>
                <w:sz w:val="20"/>
                <w:lang w:eastAsia="en-AU"/>
              </w:rPr>
              <w:t>2</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E11E866" w14:textId="77777777" w:rsidR="005F0D6B" w:rsidRPr="00284C06" w:rsidRDefault="005F0D6B" w:rsidP="00284C06">
            <w:pPr>
              <w:pStyle w:val="TableText"/>
              <w:rPr>
                <w:sz w:val="20"/>
                <w:lang w:eastAsia="en-AU"/>
              </w:rPr>
            </w:pPr>
            <w:r w:rsidRPr="00284C06">
              <w:rPr>
                <w:sz w:val="20"/>
                <w:lang w:eastAsia="en-AU"/>
              </w:rPr>
              <w:t>False</w:t>
            </w:r>
          </w:p>
        </w:tc>
      </w:tr>
    </w:tbl>
    <w:p w14:paraId="3E0FA1C3" w14:textId="305C6AF4" w:rsidR="005F0D6B" w:rsidRPr="00FB286F" w:rsidRDefault="004E531E" w:rsidP="005F0D6B">
      <w:pPr>
        <w:rPr>
          <w:rFonts w:cstheme="minorBidi"/>
          <w:b/>
          <w:sz w:val="22"/>
          <w:szCs w:val="22"/>
          <w:lang w:eastAsia="en-US"/>
        </w:rPr>
      </w:pPr>
      <w:r w:rsidRPr="00FB286F">
        <w:rPr>
          <w:rFonts w:cstheme="minorBidi"/>
          <w:b/>
          <w:sz w:val="22"/>
          <w:szCs w:val="22"/>
          <w:lang w:eastAsia="en-US"/>
        </w:rPr>
        <w:t>END OF SURVEY</w:t>
      </w:r>
    </w:p>
    <w:p w14:paraId="346441EE" w14:textId="77777777" w:rsidR="009117E4" w:rsidRDefault="009117E4">
      <w:pPr>
        <w:spacing w:before="0" w:after="0" w:line="240" w:lineRule="auto"/>
        <w:rPr>
          <w:rFonts w:asciiTheme="majorHAnsi" w:hAnsiTheme="majorHAnsi"/>
          <w:b/>
          <w:color w:val="117479" w:themeColor="accent3"/>
          <w:sz w:val="22"/>
          <w:szCs w:val="44"/>
        </w:rPr>
      </w:pPr>
      <w:r>
        <w:br w:type="page"/>
      </w:r>
    </w:p>
    <w:p w14:paraId="60789C9B" w14:textId="45E9C62B" w:rsidR="003D30F4" w:rsidRDefault="009B245A" w:rsidP="009B245A">
      <w:pPr>
        <w:pStyle w:val="Heading2"/>
      </w:pPr>
      <w:bookmarkStart w:id="36" w:name="_Appendix_E:_Statistical"/>
      <w:bookmarkEnd w:id="36"/>
      <w:r>
        <w:lastRenderedPageBreak/>
        <w:t xml:space="preserve">Appendix E: </w:t>
      </w:r>
      <w:r w:rsidR="00872B4B">
        <w:t>Statistical</w:t>
      </w:r>
      <w:r>
        <w:t xml:space="preserve"> tables</w:t>
      </w:r>
    </w:p>
    <w:p w14:paraId="5B40CF0C" w14:textId="2D773B0A" w:rsidR="00175B79" w:rsidRPr="009117E4" w:rsidRDefault="00872B4B" w:rsidP="00541E0D">
      <w:r>
        <w:t xml:space="preserve">This appendix presents the statistical tables which underlie the results section. It includes </w:t>
      </w:r>
      <w:r w:rsidRPr="009117E4">
        <w:t xml:space="preserve">detail not included in the main body of the report. </w:t>
      </w:r>
    </w:p>
    <w:p w14:paraId="5DDE6BA7" w14:textId="4A3BA2EE" w:rsidR="00872B4B" w:rsidRPr="004522E8" w:rsidRDefault="00856671" w:rsidP="00C83E1E">
      <w:pPr>
        <w:pStyle w:val="Heading3"/>
        <w:rPr>
          <w:sz w:val="20"/>
        </w:rPr>
      </w:pPr>
      <w:r>
        <w:rPr>
          <w:sz w:val="20"/>
        </w:rPr>
        <w:t>Table</w:t>
      </w:r>
      <w:r w:rsidR="0038493F">
        <w:rPr>
          <w:sz w:val="20"/>
        </w:rPr>
        <w:t xml:space="preserve"> </w:t>
      </w:r>
      <w:r w:rsidR="004522E8" w:rsidRPr="004522E8">
        <w:rPr>
          <w:sz w:val="20"/>
        </w:rPr>
        <w:t>E1</w:t>
      </w:r>
      <w:r w:rsidR="009A5E19" w:rsidRPr="004522E8">
        <w:rPr>
          <w:sz w:val="20"/>
        </w:rPr>
        <w:t>: Primary analysis – total amount bet from gambles 9 to 64</w:t>
      </w:r>
    </w:p>
    <w:tbl>
      <w:tblPr>
        <w:tblStyle w:val="DefaultTable"/>
        <w:tblW w:w="0" w:type="auto"/>
        <w:tblLook w:val="04A0" w:firstRow="1" w:lastRow="0" w:firstColumn="1" w:lastColumn="0" w:noHBand="0" w:noVBand="1"/>
        <w:tblCaption w:val="Table E1: Primary analysis – total amount bet from gambles 9 to 64"/>
        <w:tblDescription w:val="Table E1 shows the total amount bet from gambles 9 to 64 comparing the control and pooled treatment groups, the control against statement A and statement B, and comparing statement A to statement B."/>
      </w:tblPr>
      <w:tblGrid>
        <w:gridCol w:w="2482"/>
        <w:gridCol w:w="727"/>
        <w:gridCol w:w="738"/>
        <w:gridCol w:w="782"/>
        <w:gridCol w:w="741"/>
        <w:gridCol w:w="741"/>
        <w:gridCol w:w="1238"/>
      </w:tblGrid>
      <w:tr w:rsidR="00856671" w:rsidRPr="00B04109" w14:paraId="7E93A158" w14:textId="77777777" w:rsidTr="00B04109">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38D4C221" w14:textId="77777777" w:rsidR="00872B4B" w:rsidRPr="00B04109" w:rsidRDefault="00872B4B" w:rsidP="00856671">
            <w:pPr>
              <w:pStyle w:val="TableText"/>
              <w:rPr>
                <w:color w:val="FFFFFF" w:themeColor="background1"/>
                <w:sz w:val="20"/>
              </w:rPr>
            </w:pPr>
            <w:r w:rsidRPr="00B04109">
              <w:rPr>
                <w:color w:val="FFFFFF" w:themeColor="background1"/>
                <w:sz w:val="20"/>
              </w:rPr>
              <w:t>Total amount bet</w:t>
            </w:r>
          </w:p>
        </w:tc>
        <w:tc>
          <w:tcPr>
            <w:tcW w:w="0" w:type="auto"/>
            <w:noWrap/>
            <w:hideMark/>
          </w:tcPr>
          <w:p w14:paraId="55284B5F" w14:textId="4097F74F" w:rsidR="00872B4B" w:rsidRPr="00B04109" w:rsidRDefault="00B04109" w:rsidP="00856671">
            <w:pPr>
              <w:pStyle w:val="TableText"/>
              <w:cnfStyle w:val="100000000000" w:firstRow="1" w:lastRow="0" w:firstColumn="0" w:lastColumn="0" w:oddVBand="0" w:evenVBand="0" w:oddHBand="0" w:evenHBand="0" w:firstRowFirstColumn="0" w:firstRowLastColumn="0" w:lastRowFirstColumn="0" w:lastRowLastColumn="0"/>
              <w:rPr>
                <w:iCs/>
                <w:color w:val="FFFFFF" w:themeColor="background1"/>
                <w:sz w:val="20"/>
              </w:rPr>
            </w:pPr>
            <w:r w:rsidRPr="00B04109">
              <w:rPr>
                <w:iCs/>
                <w:color w:val="FFFFFF" w:themeColor="background1"/>
                <w:sz w:val="20"/>
              </w:rPr>
              <w:t>N</w:t>
            </w:r>
          </w:p>
        </w:tc>
        <w:tc>
          <w:tcPr>
            <w:tcW w:w="0" w:type="auto"/>
            <w:noWrap/>
            <w:hideMark/>
          </w:tcPr>
          <w:p w14:paraId="05E05E1F" w14:textId="77777777" w:rsidR="00872B4B" w:rsidRPr="00B04109" w:rsidRDefault="00872B4B" w:rsidP="00856671">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B04109">
              <w:rPr>
                <w:color w:val="FFFFFF" w:themeColor="background1"/>
                <w:sz w:val="20"/>
              </w:rPr>
              <w:t>Mean</w:t>
            </w:r>
          </w:p>
        </w:tc>
        <w:tc>
          <w:tcPr>
            <w:tcW w:w="0" w:type="auto"/>
            <w:noWrap/>
            <w:hideMark/>
          </w:tcPr>
          <w:p w14:paraId="0B87803D" w14:textId="77777777" w:rsidR="00872B4B" w:rsidRPr="00B04109" w:rsidRDefault="00872B4B" w:rsidP="00856671">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B04109">
              <w:rPr>
                <w:color w:val="FFFFFF" w:themeColor="background1"/>
                <w:sz w:val="20"/>
              </w:rPr>
              <w:t>Effect</w:t>
            </w:r>
          </w:p>
        </w:tc>
        <w:tc>
          <w:tcPr>
            <w:tcW w:w="0" w:type="auto"/>
            <w:gridSpan w:val="2"/>
            <w:noWrap/>
            <w:hideMark/>
          </w:tcPr>
          <w:p w14:paraId="684F67BE" w14:textId="12A53B0F" w:rsidR="00872B4B" w:rsidRPr="00B04109" w:rsidRDefault="00872B4B" w:rsidP="00856671">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B04109">
              <w:rPr>
                <w:color w:val="FFFFFF" w:themeColor="background1"/>
                <w:sz w:val="20"/>
              </w:rPr>
              <w:t xml:space="preserve"> (95%</w:t>
            </w:r>
            <w:r w:rsidR="00790B51" w:rsidRPr="00B04109">
              <w:rPr>
                <w:color w:val="FFFFFF" w:themeColor="background1"/>
                <w:sz w:val="20"/>
              </w:rPr>
              <w:t xml:space="preserve"> CI</w:t>
            </w:r>
            <w:r w:rsidRPr="00B04109">
              <w:rPr>
                <w:color w:val="FFFFFF" w:themeColor="background1"/>
                <w:sz w:val="20"/>
              </w:rPr>
              <w:t>)</w:t>
            </w:r>
          </w:p>
        </w:tc>
        <w:tc>
          <w:tcPr>
            <w:tcW w:w="0" w:type="auto"/>
            <w:hideMark/>
          </w:tcPr>
          <w:p w14:paraId="494BDE15" w14:textId="77777777" w:rsidR="00872B4B" w:rsidRPr="00B04109" w:rsidRDefault="00872B4B" w:rsidP="00856671">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B04109">
              <w:rPr>
                <w:color w:val="FFFFFF" w:themeColor="background1"/>
                <w:sz w:val="20"/>
              </w:rPr>
              <w:t xml:space="preserve">p-value </w:t>
            </w:r>
          </w:p>
        </w:tc>
      </w:tr>
      <w:tr w:rsidR="000112A9" w:rsidRPr="00790B51" w14:paraId="74DADBA9" w14:textId="77777777" w:rsidTr="00B04109">
        <w:trPr>
          <w:trHeight w:val="285"/>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20B9A3" w:themeFill="background2"/>
            <w:noWrap/>
            <w:hideMark/>
          </w:tcPr>
          <w:p w14:paraId="5452502E" w14:textId="09805EFE" w:rsidR="00D54CA4" w:rsidRPr="00790B51" w:rsidRDefault="000112A9" w:rsidP="00C83E1E">
            <w:pPr>
              <w:pStyle w:val="TableHeading"/>
              <w:keepNext/>
              <w:keepLines/>
              <w:rPr>
                <w:rFonts w:cstheme="minorHAnsi"/>
                <w:b/>
                <w:color w:val="auto"/>
                <w:sz w:val="20"/>
                <w:szCs w:val="20"/>
              </w:rPr>
            </w:pPr>
            <w:r w:rsidRPr="00790B51">
              <w:rPr>
                <w:rFonts w:cstheme="minorHAnsi"/>
                <w:b/>
                <w:color w:val="auto"/>
                <w:sz w:val="20"/>
                <w:szCs w:val="20"/>
              </w:rPr>
              <w:t xml:space="preserve">H1: Total bet from gambles </w:t>
            </w:r>
            <w:r w:rsidR="00B04109" w:rsidRPr="00790B51">
              <w:rPr>
                <w:rFonts w:cstheme="minorHAnsi"/>
                <w:b/>
                <w:color w:val="auto"/>
                <w:sz w:val="20"/>
                <w:szCs w:val="20"/>
              </w:rPr>
              <w:t>9</w:t>
            </w:r>
            <w:r w:rsidR="00B04109">
              <w:rPr>
                <w:rFonts w:cstheme="minorHAnsi"/>
                <w:b/>
                <w:color w:val="auto"/>
                <w:sz w:val="20"/>
                <w:szCs w:val="20"/>
              </w:rPr>
              <w:t>–</w:t>
            </w:r>
            <w:r w:rsidR="00B04109" w:rsidRPr="00790B51">
              <w:rPr>
                <w:rFonts w:cstheme="minorHAnsi"/>
                <w:b/>
                <w:color w:val="auto"/>
                <w:sz w:val="20"/>
                <w:szCs w:val="20"/>
              </w:rPr>
              <w:t>64</w:t>
            </w:r>
          </w:p>
        </w:tc>
      </w:tr>
      <w:tr w:rsidR="00872B4B" w:rsidRPr="00790B51" w14:paraId="65FB9369" w14:textId="77777777" w:rsidTr="00B04109">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0B29DDBB" w14:textId="77777777" w:rsidR="00872B4B" w:rsidRPr="00790B51" w:rsidRDefault="00872B4B" w:rsidP="00C83E1E">
            <w:pPr>
              <w:pStyle w:val="TableText"/>
              <w:keepNext/>
              <w:keepLines/>
              <w:rPr>
                <w:rFonts w:cstheme="minorHAnsi"/>
                <w:b/>
                <w:szCs w:val="20"/>
              </w:rPr>
            </w:pPr>
            <w:r w:rsidRPr="00790B51">
              <w:rPr>
                <w:rFonts w:cstheme="minorHAnsi"/>
                <w:b/>
                <w:szCs w:val="20"/>
              </w:rPr>
              <w:t>Control (reference)</w:t>
            </w:r>
          </w:p>
        </w:tc>
        <w:tc>
          <w:tcPr>
            <w:tcW w:w="0" w:type="auto"/>
            <w:noWrap/>
            <w:hideMark/>
          </w:tcPr>
          <w:p w14:paraId="602C01CF"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558</w:t>
            </w:r>
          </w:p>
        </w:tc>
        <w:tc>
          <w:tcPr>
            <w:tcW w:w="0" w:type="auto"/>
            <w:noWrap/>
            <w:hideMark/>
          </w:tcPr>
          <w:p w14:paraId="134E48DB" w14:textId="76FA6F6C"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 xml:space="preserve">368 </w:t>
            </w:r>
          </w:p>
        </w:tc>
        <w:tc>
          <w:tcPr>
            <w:tcW w:w="0" w:type="auto"/>
            <w:noWrap/>
            <w:hideMark/>
          </w:tcPr>
          <w:p w14:paraId="3D4DA731"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0" w:type="auto"/>
            <w:noWrap/>
            <w:hideMark/>
          </w:tcPr>
          <w:p w14:paraId="6713CE07"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color w:val="auto"/>
                <w:szCs w:val="20"/>
              </w:rPr>
            </w:pPr>
          </w:p>
        </w:tc>
        <w:tc>
          <w:tcPr>
            <w:tcW w:w="0" w:type="auto"/>
            <w:noWrap/>
            <w:hideMark/>
          </w:tcPr>
          <w:p w14:paraId="7DD3CA77"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color w:val="auto"/>
                <w:szCs w:val="20"/>
              </w:rPr>
            </w:pPr>
          </w:p>
        </w:tc>
        <w:tc>
          <w:tcPr>
            <w:tcW w:w="0" w:type="auto"/>
            <w:noWrap/>
            <w:hideMark/>
          </w:tcPr>
          <w:p w14:paraId="410B34F6"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(one-sided)</w:t>
            </w:r>
          </w:p>
        </w:tc>
      </w:tr>
      <w:tr w:rsidR="00C83E1E" w:rsidRPr="00790B51" w14:paraId="1F5200C4" w14:textId="77777777" w:rsidTr="00B04109">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7F531F5F" w14:textId="77777777" w:rsidR="00C83E1E" w:rsidRPr="00790B51" w:rsidRDefault="00C83E1E" w:rsidP="00C83E1E">
            <w:pPr>
              <w:pStyle w:val="TableText"/>
              <w:keepNext/>
              <w:keepLines/>
              <w:rPr>
                <w:rFonts w:cstheme="minorHAnsi"/>
                <w:b/>
                <w:szCs w:val="20"/>
              </w:rPr>
            </w:pPr>
            <w:r w:rsidRPr="00790B51">
              <w:rPr>
                <w:rFonts w:cstheme="minorHAnsi"/>
                <w:b/>
                <w:szCs w:val="20"/>
              </w:rPr>
              <w:t>Pooled treatments</w:t>
            </w:r>
          </w:p>
        </w:tc>
        <w:tc>
          <w:tcPr>
            <w:tcW w:w="0" w:type="auto"/>
            <w:noWrap/>
            <w:hideMark/>
          </w:tcPr>
          <w:p w14:paraId="32E785DC" w14:textId="757275D9"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1,125</w:t>
            </w:r>
          </w:p>
        </w:tc>
        <w:tc>
          <w:tcPr>
            <w:tcW w:w="0" w:type="auto"/>
            <w:noWrap/>
            <w:hideMark/>
          </w:tcPr>
          <w:p w14:paraId="7707169F" w14:textId="74DF4B28"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 xml:space="preserve">  345 </w:t>
            </w:r>
          </w:p>
        </w:tc>
        <w:tc>
          <w:tcPr>
            <w:tcW w:w="0" w:type="auto"/>
            <w:noWrap/>
            <w:hideMark/>
          </w:tcPr>
          <w:p w14:paraId="65FBB976" w14:textId="3A29A74E"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-23.1</w:t>
            </w:r>
          </w:p>
        </w:tc>
        <w:tc>
          <w:tcPr>
            <w:tcW w:w="0" w:type="auto"/>
            <w:gridSpan w:val="2"/>
            <w:noWrap/>
            <w:hideMark/>
          </w:tcPr>
          <w:p w14:paraId="70E7808F" w14:textId="5689C2D6"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(N.A. to -9.4)</w:t>
            </w:r>
          </w:p>
        </w:tc>
        <w:tc>
          <w:tcPr>
            <w:tcW w:w="0" w:type="auto"/>
            <w:noWrap/>
            <w:hideMark/>
          </w:tcPr>
          <w:p w14:paraId="7C3BDB1E" w14:textId="77777777"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0.003</w:t>
            </w:r>
          </w:p>
        </w:tc>
      </w:tr>
      <w:tr w:rsidR="000112A9" w:rsidRPr="00790B51" w14:paraId="5DB4D872" w14:textId="77777777" w:rsidTr="00B04109">
        <w:trPr>
          <w:trHeight w:val="285"/>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20B9A3" w:themeFill="background2"/>
            <w:noWrap/>
            <w:hideMark/>
          </w:tcPr>
          <w:p w14:paraId="087077E9" w14:textId="0F8C36DD" w:rsidR="00D54CA4" w:rsidRPr="00790B51" w:rsidRDefault="00D54CA4" w:rsidP="00856671">
            <w:pPr>
              <w:pStyle w:val="TableHeading"/>
              <w:keepNext/>
              <w:keepLines/>
              <w:rPr>
                <w:rFonts w:cstheme="minorHAnsi"/>
                <w:b/>
                <w:color w:val="auto"/>
                <w:sz w:val="20"/>
                <w:szCs w:val="20"/>
              </w:rPr>
            </w:pPr>
            <w:r w:rsidRPr="00790B51">
              <w:rPr>
                <w:rFonts w:cstheme="minorHAnsi"/>
                <w:b/>
                <w:color w:val="auto"/>
                <w:sz w:val="20"/>
                <w:szCs w:val="20"/>
              </w:rPr>
              <w:t>H1: Total bet from gambles 9</w:t>
            </w:r>
            <w:r w:rsidR="00856671">
              <w:rPr>
                <w:rFonts w:cstheme="minorHAnsi"/>
                <w:b/>
                <w:color w:val="auto"/>
                <w:sz w:val="20"/>
                <w:szCs w:val="20"/>
              </w:rPr>
              <w:t>–</w:t>
            </w:r>
            <w:r w:rsidRPr="00790B51">
              <w:rPr>
                <w:rFonts w:cstheme="minorHAnsi"/>
                <w:b/>
                <w:color w:val="auto"/>
                <w:sz w:val="20"/>
                <w:szCs w:val="20"/>
              </w:rPr>
              <w:t>64</w:t>
            </w:r>
          </w:p>
        </w:tc>
      </w:tr>
      <w:tr w:rsidR="00872B4B" w:rsidRPr="00790B51" w14:paraId="557C64D0" w14:textId="77777777" w:rsidTr="00B04109">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7DE06D18" w14:textId="77777777" w:rsidR="00872B4B" w:rsidRPr="00790B51" w:rsidRDefault="00872B4B" w:rsidP="00C83E1E">
            <w:pPr>
              <w:pStyle w:val="TableText"/>
              <w:keepNext/>
              <w:keepLines/>
              <w:rPr>
                <w:rFonts w:cstheme="minorHAnsi"/>
                <w:b/>
                <w:szCs w:val="20"/>
              </w:rPr>
            </w:pPr>
            <w:r w:rsidRPr="00790B51">
              <w:rPr>
                <w:rFonts w:cstheme="minorHAnsi"/>
                <w:b/>
                <w:szCs w:val="20"/>
              </w:rPr>
              <w:t>Control (reference)</w:t>
            </w:r>
          </w:p>
        </w:tc>
        <w:tc>
          <w:tcPr>
            <w:tcW w:w="0" w:type="auto"/>
            <w:noWrap/>
            <w:hideMark/>
          </w:tcPr>
          <w:p w14:paraId="25C63033"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558</w:t>
            </w:r>
          </w:p>
        </w:tc>
        <w:tc>
          <w:tcPr>
            <w:tcW w:w="0" w:type="auto"/>
            <w:noWrap/>
            <w:hideMark/>
          </w:tcPr>
          <w:p w14:paraId="3F33DF62" w14:textId="6FDE18F1"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 xml:space="preserve">368 </w:t>
            </w:r>
          </w:p>
        </w:tc>
        <w:tc>
          <w:tcPr>
            <w:tcW w:w="0" w:type="auto"/>
            <w:noWrap/>
            <w:hideMark/>
          </w:tcPr>
          <w:p w14:paraId="440D77AF"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0" w:type="auto"/>
            <w:noWrap/>
            <w:hideMark/>
          </w:tcPr>
          <w:p w14:paraId="53B5608C"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color w:val="auto"/>
                <w:szCs w:val="20"/>
              </w:rPr>
            </w:pPr>
          </w:p>
        </w:tc>
        <w:tc>
          <w:tcPr>
            <w:tcW w:w="0" w:type="auto"/>
            <w:noWrap/>
            <w:hideMark/>
          </w:tcPr>
          <w:p w14:paraId="7045AAE1"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color w:val="auto"/>
                <w:szCs w:val="20"/>
              </w:rPr>
            </w:pPr>
          </w:p>
        </w:tc>
        <w:tc>
          <w:tcPr>
            <w:tcW w:w="0" w:type="auto"/>
            <w:noWrap/>
            <w:hideMark/>
          </w:tcPr>
          <w:p w14:paraId="3BB979A4"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(one-sided)</w:t>
            </w:r>
          </w:p>
        </w:tc>
      </w:tr>
      <w:tr w:rsidR="00C83E1E" w:rsidRPr="00790B51" w14:paraId="5C218B1E" w14:textId="77777777" w:rsidTr="00B04109">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20347068" w14:textId="4EB7A743" w:rsidR="00C83E1E" w:rsidRPr="00790B51" w:rsidRDefault="00C83E1E" w:rsidP="00C83E1E">
            <w:pPr>
              <w:pStyle w:val="TableText"/>
              <w:keepNext/>
              <w:keepLines/>
              <w:rPr>
                <w:rFonts w:cstheme="minorHAnsi"/>
                <w:b/>
                <w:szCs w:val="20"/>
              </w:rPr>
            </w:pPr>
            <w:r w:rsidRPr="00790B51">
              <w:rPr>
                <w:rFonts w:cstheme="minorHAnsi"/>
                <w:b/>
                <w:szCs w:val="20"/>
              </w:rPr>
              <w:t>Statement A (graph)</w:t>
            </w:r>
          </w:p>
        </w:tc>
        <w:tc>
          <w:tcPr>
            <w:tcW w:w="0" w:type="auto"/>
            <w:noWrap/>
            <w:hideMark/>
          </w:tcPr>
          <w:p w14:paraId="16C90E64" w14:textId="77777777"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564</w:t>
            </w:r>
          </w:p>
        </w:tc>
        <w:tc>
          <w:tcPr>
            <w:tcW w:w="0" w:type="auto"/>
            <w:noWrap/>
            <w:hideMark/>
          </w:tcPr>
          <w:p w14:paraId="3A39C62E" w14:textId="3360115D"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 xml:space="preserve">  340 </w:t>
            </w:r>
          </w:p>
        </w:tc>
        <w:tc>
          <w:tcPr>
            <w:tcW w:w="0" w:type="auto"/>
            <w:noWrap/>
            <w:hideMark/>
          </w:tcPr>
          <w:p w14:paraId="5574A0DC" w14:textId="27EFBAC8"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-28.3</w:t>
            </w:r>
          </w:p>
        </w:tc>
        <w:tc>
          <w:tcPr>
            <w:tcW w:w="0" w:type="auto"/>
            <w:gridSpan w:val="2"/>
            <w:noWrap/>
            <w:hideMark/>
          </w:tcPr>
          <w:p w14:paraId="5D1E99A3" w14:textId="12791BE4"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(N.A. to -12.2)</w:t>
            </w:r>
          </w:p>
        </w:tc>
        <w:tc>
          <w:tcPr>
            <w:tcW w:w="0" w:type="auto"/>
            <w:noWrap/>
            <w:hideMark/>
          </w:tcPr>
          <w:p w14:paraId="79F8E2CB" w14:textId="77777777"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0.002</w:t>
            </w:r>
          </w:p>
        </w:tc>
      </w:tr>
      <w:tr w:rsidR="00C83E1E" w:rsidRPr="00790B51" w14:paraId="761AF6BB" w14:textId="77777777" w:rsidTr="00B04109">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0DE2E407" w14:textId="0A5F7881" w:rsidR="00C83E1E" w:rsidRPr="00790B51" w:rsidRDefault="00C83E1E" w:rsidP="00C83E1E">
            <w:pPr>
              <w:pStyle w:val="TableText"/>
              <w:keepNext/>
              <w:keepLines/>
              <w:rPr>
                <w:rFonts w:cstheme="minorHAnsi"/>
                <w:b/>
                <w:szCs w:val="20"/>
              </w:rPr>
            </w:pPr>
            <w:r w:rsidRPr="00790B51">
              <w:rPr>
                <w:rFonts w:cstheme="minorHAnsi"/>
                <w:b/>
                <w:szCs w:val="20"/>
              </w:rPr>
              <w:t>Statement B (table)</w:t>
            </w:r>
          </w:p>
        </w:tc>
        <w:tc>
          <w:tcPr>
            <w:tcW w:w="0" w:type="auto"/>
            <w:noWrap/>
            <w:hideMark/>
          </w:tcPr>
          <w:p w14:paraId="5452AA1F" w14:textId="77777777"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561</w:t>
            </w:r>
          </w:p>
        </w:tc>
        <w:tc>
          <w:tcPr>
            <w:tcW w:w="0" w:type="auto"/>
            <w:noWrap/>
            <w:hideMark/>
          </w:tcPr>
          <w:p w14:paraId="02554F57" w14:textId="48D5E8FD"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 xml:space="preserve">350 </w:t>
            </w:r>
          </w:p>
        </w:tc>
        <w:tc>
          <w:tcPr>
            <w:tcW w:w="0" w:type="auto"/>
            <w:noWrap/>
            <w:hideMark/>
          </w:tcPr>
          <w:p w14:paraId="1DD17B8C" w14:textId="704A4F7C"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-18.0</w:t>
            </w:r>
          </w:p>
        </w:tc>
        <w:tc>
          <w:tcPr>
            <w:tcW w:w="0" w:type="auto"/>
            <w:gridSpan w:val="2"/>
            <w:noWrap/>
            <w:hideMark/>
          </w:tcPr>
          <w:p w14:paraId="4FC56EA3" w14:textId="4D6546D4"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(N.A. to -2.4)</w:t>
            </w:r>
          </w:p>
        </w:tc>
        <w:tc>
          <w:tcPr>
            <w:tcW w:w="0" w:type="auto"/>
            <w:noWrap/>
            <w:hideMark/>
          </w:tcPr>
          <w:p w14:paraId="64323B54" w14:textId="77777777"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0.029</w:t>
            </w:r>
          </w:p>
        </w:tc>
      </w:tr>
      <w:tr w:rsidR="000112A9" w:rsidRPr="00790B51" w14:paraId="1E57BB78" w14:textId="77777777" w:rsidTr="00B04109">
        <w:trPr>
          <w:trHeight w:val="285"/>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20B9A3" w:themeFill="background2"/>
            <w:noWrap/>
            <w:hideMark/>
          </w:tcPr>
          <w:p w14:paraId="6D9593E5" w14:textId="607B55D1" w:rsidR="00D54CA4" w:rsidRPr="00790B51" w:rsidRDefault="00D54CA4" w:rsidP="00C83E1E">
            <w:pPr>
              <w:pStyle w:val="TableHeading"/>
              <w:keepNext/>
              <w:keepLines/>
              <w:rPr>
                <w:rFonts w:cstheme="minorHAnsi"/>
                <w:b/>
                <w:color w:val="auto"/>
                <w:sz w:val="20"/>
                <w:szCs w:val="20"/>
              </w:rPr>
            </w:pPr>
            <w:r w:rsidRPr="00790B51">
              <w:rPr>
                <w:rFonts w:cstheme="minorHAnsi"/>
                <w:b/>
                <w:color w:val="auto"/>
                <w:sz w:val="20"/>
                <w:szCs w:val="20"/>
              </w:rPr>
              <w:t xml:space="preserve">H3: Total bet from gambles </w:t>
            </w:r>
            <w:r w:rsidR="00B04109" w:rsidRPr="00790B51">
              <w:rPr>
                <w:rFonts w:cstheme="minorHAnsi"/>
                <w:b/>
                <w:color w:val="auto"/>
                <w:sz w:val="20"/>
                <w:szCs w:val="20"/>
              </w:rPr>
              <w:t>9</w:t>
            </w:r>
            <w:r w:rsidR="00B04109">
              <w:rPr>
                <w:rFonts w:cstheme="minorHAnsi"/>
                <w:b/>
                <w:color w:val="auto"/>
                <w:sz w:val="20"/>
                <w:szCs w:val="20"/>
              </w:rPr>
              <w:t>–</w:t>
            </w:r>
            <w:r w:rsidR="00B04109" w:rsidRPr="00790B51">
              <w:rPr>
                <w:rFonts w:cstheme="minorHAnsi"/>
                <w:b/>
                <w:color w:val="auto"/>
                <w:sz w:val="20"/>
                <w:szCs w:val="20"/>
              </w:rPr>
              <w:t>64</w:t>
            </w:r>
          </w:p>
        </w:tc>
      </w:tr>
      <w:tr w:rsidR="00872B4B" w:rsidRPr="00790B51" w14:paraId="32120B6B" w14:textId="77777777" w:rsidTr="00B04109">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26BFA710" w14:textId="55D1D22E" w:rsidR="00872B4B" w:rsidRPr="00790B51" w:rsidRDefault="00857807" w:rsidP="00C83E1E">
            <w:pPr>
              <w:pStyle w:val="TableText"/>
              <w:keepNext/>
              <w:keepLines/>
              <w:rPr>
                <w:rFonts w:cstheme="minorHAnsi"/>
                <w:b/>
                <w:szCs w:val="20"/>
              </w:rPr>
            </w:pPr>
            <w:r w:rsidRPr="00790B51">
              <w:rPr>
                <w:rFonts w:cstheme="minorHAnsi"/>
                <w:b/>
                <w:szCs w:val="20"/>
              </w:rPr>
              <w:t>Statement A</w:t>
            </w:r>
            <w:r w:rsidR="00872B4B" w:rsidRPr="00790B51">
              <w:rPr>
                <w:rFonts w:cstheme="minorHAnsi"/>
                <w:b/>
                <w:szCs w:val="20"/>
              </w:rPr>
              <w:t xml:space="preserve"> (reference)</w:t>
            </w:r>
          </w:p>
        </w:tc>
        <w:tc>
          <w:tcPr>
            <w:tcW w:w="0" w:type="auto"/>
            <w:noWrap/>
            <w:hideMark/>
          </w:tcPr>
          <w:p w14:paraId="2178DAB2"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564</w:t>
            </w:r>
          </w:p>
        </w:tc>
        <w:tc>
          <w:tcPr>
            <w:tcW w:w="0" w:type="auto"/>
            <w:noWrap/>
            <w:hideMark/>
          </w:tcPr>
          <w:p w14:paraId="346A95E3" w14:textId="7BB061F8"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 xml:space="preserve"> 337 </w:t>
            </w:r>
          </w:p>
        </w:tc>
        <w:tc>
          <w:tcPr>
            <w:tcW w:w="0" w:type="auto"/>
            <w:noWrap/>
            <w:hideMark/>
          </w:tcPr>
          <w:p w14:paraId="7804FA48"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0" w:type="auto"/>
            <w:noWrap/>
            <w:hideMark/>
          </w:tcPr>
          <w:p w14:paraId="72028DAB"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color w:val="auto"/>
                <w:szCs w:val="20"/>
              </w:rPr>
            </w:pPr>
          </w:p>
        </w:tc>
        <w:tc>
          <w:tcPr>
            <w:tcW w:w="0" w:type="auto"/>
            <w:noWrap/>
            <w:hideMark/>
          </w:tcPr>
          <w:p w14:paraId="6701E084"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color w:val="auto"/>
                <w:szCs w:val="20"/>
              </w:rPr>
            </w:pPr>
          </w:p>
        </w:tc>
        <w:tc>
          <w:tcPr>
            <w:tcW w:w="0" w:type="auto"/>
            <w:noWrap/>
            <w:hideMark/>
          </w:tcPr>
          <w:p w14:paraId="4E0F0A7C"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(two-sided)</w:t>
            </w:r>
          </w:p>
        </w:tc>
      </w:tr>
      <w:tr w:rsidR="00C83E1E" w:rsidRPr="00790B51" w14:paraId="131463F3" w14:textId="77777777" w:rsidTr="00B04109">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794CCF93" w14:textId="0C13F062" w:rsidR="00C83E1E" w:rsidRPr="00790B51" w:rsidRDefault="00C83E1E" w:rsidP="00C83E1E">
            <w:pPr>
              <w:pStyle w:val="TableText"/>
              <w:keepNext/>
              <w:keepLines/>
              <w:rPr>
                <w:rFonts w:cstheme="minorHAnsi"/>
                <w:b/>
                <w:szCs w:val="20"/>
              </w:rPr>
            </w:pPr>
            <w:r w:rsidRPr="00790B51">
              <w:rPr>
                <w:rFonts w:cstheme="minorHAnsi"/>
                <w:b/>
                <w:szCs w:val="20"/>
              </w:rPr>
              <w:t>Statement B (table)</w:t>
            </w:r>
          </w:p>
        </w:tc>
        <w:tc>
          <w:tcPr>
            <w:tcW w:w="0" w:type="auto"/>
            <w:noWrap/>
            <w:hideMark/>
          </w:tcPr>
          <w:p w14:paraId="12C43417" w14:textId="77777777"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561</w:t>
            </w:r>
          </w:p>
        </w:tc>
        <w:tc>
          <w:tcPr>
            <w:tcW w:w="0" w:type="auto"/>
            <w:noWrap/>
            <w:hideMark/>
          </w:tcPr>
          <w:p w14:paraId="0C0F093C" w14:textId="439FE6C7"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 xml:space="preserve">347 </w:t>
            </w:r>
          </w:p>
        </w:tc>
        <w:tc>
          <w:tcPr>
            <w:tcW w:w="0" w:type="auto"/>
            <w:noWrap/>
            <w:hideMark/>
          </w:tcPr>
          <w:p w14:paraId="37E20316" w14:textId="3B4D0518"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10.0</w:t>
            </w:r>
          </w:p>
        </w:tc>
        <w:tc>
          <w:tcPr>
            <w:tcW w:w="0" w:type="auto"/>
            <w:gridSpan w:val="2"/>
            <w:noWrap/>
            <w:hideMark/>
          </w:tcPr>
          <w:p w14:paraId="4E535323" w14:textId="2977BF00"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(-8.7 to 28.7)</w:t>
            </w:r>
          </w:p>
        </w:tc>
        <w:tc>
          <w:tcPr>
            <w:tcW w:w="0" w:type="auto"/>
            <w:noWrap/>
            <w:hideMark/>
          </w:tcPr>
          <w:p w14:paraId="6DA94DA3" w14:textId="77777777"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0.295</w:t>
            </w:r>
          </w:p>
        </w:tc>
      </w:tr>
    </w:tbl>
    <w:p w14:paraId="0377E3F1" w14:textId="035723C1" w:rsidR="00DB70DF" w:rsidRDefault="00DB70DF" w:rsidP="00D54CA4">
      <w:pPr>
        <w:pStyle w:val="TableText"/>
        <w:rPr>
          <w:sz w:val="18"/>
          <w:szCs w:val="18"/>
        </w:rPr>
      </w:pPr>
      <w:r w:rsidRPr="00B04109">
        <w:rPr>
          <w:sz w:val="18"/>
          <w:szCs w:val="18"/>
        </w:rPr>
        <w:t>Note</w:t>
      </w:r>
      <w:r w:rsidR="00F555DC" w:rsidRPr="00B04109">
        <w:rPr>
          <w:sz w:val="18"/>
          <w:szCs w:val="18"/>
        </w:rPr>
        <w:t>:</w:t>
      </w:r>
      <w:r w:rsidR="00175B79" w:rsidRPr="00AD6A9F">
        <w:rPr>
          <w:sz w:val="18"/>
          <w:szCs w:val="18"/>
        </w:rPr>
        <w:t xml:space="preserve"> </w:t>
      </w:r>
      <w:r w:rsidR="001F6769">
        <w:rPr>
          <w:sz w:val="18"/>
          <w:szCs w:val="18"/>
        </w:rPr>
        <w:t>Output</w:t>
      </w:r>
      <w:r w:rsidR="001F6769" w:rsidRPr="00AD6A9F">
        <w:rPr>
          <w:sz w:val="18"/>
          <w:szCs w:val="18"/>
        </w:rPr>
        <w:t xml:space="preserve"> </w:t>
      </w:r>
      <w:r w:rsidR="00175B79" w:rsidRPr="00AD6A9F">
        <w:rPr>
          <w:sz w:val="18"/>
          <w:szCs w:val="18"/>
        </w:rPr>
        <w:t xml:space="preserve">from OLS regressions in which </w:t>
      </w:r>
      <w:r w:rsidR="001F6769">
        <w:rPr>
          <w:sz w:val="18"/>
          <w:szCs w:val="18"/>
        </w:rPr>
        <w:t xml:space="preserve">the </w:t>
      </w:r>
      <w:r w:rsidR="00175B79" w:rsidRPr="00AD6A9F">
        <w:rPr>
          <w:sz w:val="18"/>
          <w:szCs w:val="18"/>
        </w:rPr>
        <w:t xml:space="preserve">outcome (total $ bet in gambles </w:t>
      </w:r>
      <w:r w:rsidR="00B04109">
        <w:rPr>
          <w:sz w:val="18"/>
          <w:szCs w:val="18"/>
        </w:rPr>
        <w:t>9</w:t>
      </w:r>
      <w:r w:rsidR="00B04109">
        <w:rPr>
          <w:rFonts w:ascii="Times New Roman" w:hAnsi="Times New Roman"/>
          <w:sz w:val="18"/>
          <w:szCs w:val="18"/>
        </w:rPr>
        <w:t>‒</w:t>
      </w:r>
      <w:r w:rsidR="00C83E1E">
        <w:rPr>
          <w:sz w:val="18"/>
          <w:szCs w:val="18"/>
        </w:rPr>
        <w:t>64</w:t>
      </w:r>
      <w:r w:rsidR="00175B79" w:rsidRPr="00AD6A9F">
        <w:rPr>
          <w:sz w:val="18"/>
          <w:szCs w:val="18"/>
        </w:rPr>
        <w:t xml:space="preserve">) </w:t>
      </w:r>
      <w:r w:rsidR="001F6769">
        <w:rPr>
          <w:sz w:val="18"/>
          <w:szCs w:val="18"/>
        </w:rPr>
        <w:t xml:space="preserve">was regressed on indicators for treatment group membership and </w:t>
      </w:r>
      <w:r w:rsidR="00B04109">
        <w:rPr>
          <w:sz w:val="18"/>
          <w:szCs w:val="18"/>
        </w:rPr>
        <w:t>a mean</w:t>
      </w:r>
      <w:r w:rsidR="00B04109">
        <w:rPr>
          <w:sz w:val="18"/>
          <w:szCs w:val="18"/>
        </w:rPr>
        <w:noBreakHyphen/>
      </w:r>
      <w:r w:rsidR="00175B79" w:rsidRPr="00AD6A9F">
        <w:rPr>
          <w:sz w:val="18"/>
          <w:szCs w:val="18"/>
        </w:rPr>
        <w:t>centred covaria</w:t>
      </w:r>
      <w:r w:rsidR="000112A9">
        <w:rPr>
          <w:sz w:val="18"/>
          <w:szCs w:val="18"/>
        </w:rPr>
        <w:t xml:space="preserve">te (total $ bet in gambles </w:t>
      </w:r>
      <w:r w:rsidR="00B04109">
        <w:rPr>
          <w:sz w:val="18"/>
          <w:szCs w:val="18"/>
        </w:rPr>
        <w:t>1</w:t>
      </w:r>
      <w:r w:rsidR="00B04109">
        <w:rPr>
          <w:rFonts w:ascii="Times New Roman" w:hAnsi="Times New Roman"/>
          <w:sz w:val="18"/>
          <w:szCs w:val="18"/>
        </w:rPr>
        <w:t>‒</w:t>
      </w:r>
      <w:r w:rsidR="00C83E1E">
        <w:rPr>
          <w:sz w:val="18"/>
          <w:szCs w:val="18"/>
        </w:rPr>
        <w:t>8</w:t>
      </w:r>
      <w:r w:rsidR="00175B79" w:rsidRPr="00AD6A9F">
        <w:rPr>
          <w:sz w:val="18"/>
          <w:szCs w:val="18"/>
        </w:rPr>
        <w:t>).</w:t>
      </w:r>
      <w:r w:rsidR="00E818C5">
        <w:rPr>
          <w:sz w:val="18"/>
          <w:szCs w:val="18"/>
        </w:rPr>
        <w:t xml:space="preserve"> For 95% CIs where a one-sided test was performed, only the tail of interest is reported, with the </w:t>
      </w:r>
      <w:r w:rsidR="006C5E01">
        <w:rPr>
          <w:sz w:val="18"/>
          <w:szCs w:val="18"/>
        </w:rPr>
        <w:t>opposite tail reported as N.A.</w:t>
      </w:r>
    </w:p>
    <w:p w14:paraId="4A52D4E0" w14:textId="65B46D4E" w:rsidR="006C5E01" w:rsidRPr="006C5E01" w:rsidRDefault="006C5E01" w:rsidP="006C5E01">
      <w:pPr>
        <w:pStyle w:val="Heading3"/>
        <w:rPr>
          <w:sz w:val="20"/>
        </w:rPr>
      </w:pPr>
      <w:r w:rsidRPr="006C5E01">
        <w:rPr>
          <w:sz w:val="20"/>
        </w:rPr>
        <w:t>Table</w:t>
      </w:r>
      <w:r>
        <w:rPr>
          <w:sz w:val="20"/>
        </w:rPr>
        <w:t xml:space="preserve"> E2</w:t>
      </w:r>
      <w:r w:rsidRPr="006C5E01">
        <w:rPr>
          <w:sz w:val="20"/>
        </w:rPr>
        <w:t xml:space="preserve">: Treatment effect over time </w:t>
      </w:r>
    </w:p>
    <w:tbl>
      <w:tblPr>
        <w:tblStyle w:val="DefaultTable"/>
        <w:tblW w:w="7820" w:type="dxa"/>
        <w:tblLook w:val="04A0" w:firstRow="1" w:lastRow="0" w:firstColumn="1" w:lastColumn="0" w:noHBand="0" w:noVBand="1"/>
        <w:tblCaption w:val="Table E2: Treatment effect over time"/>
        <w:tblDescription w:val="Table E2 shows the total amount bet as a running cumulative total over time, for the control group, statement A and statement B groups, showing the difference between the treatment and control increases by 67 cents and 48 cents for each additional bet for statement A and statement B (respectively)."/>
      </w:tblPr>
      <w:tblGrid>
        <w:gridCol w:w="2720"/>
        <w:gridCol w:w="1020"/>
        <w:gridCol w:w="1020"/>
        <w:gridCol w:w="1020"/>
        <w:gridCol w:w="1020"/>
        <w:gridCol w:w="1020"/>
      </w:tblGrid>
      <w:tr w:rsidR="006C5E01" w:rsidRPr="0038493F" w14:paraId="0FE15CEF" w14:textId="77777777" w:rsidTr="005B534D">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20" w:type="dxa"/>
            <w:noWrap/>
            <w:hideMark/>
          </w:tcPr>
          <w:p w14:paraId="66BD7E6C" w14:textId="77777777" w:rsidR="006C5E01" w:rsidRPr="0038493F" w:rsidRDefault="006C5E01" w:rsidP="005B534D">
            <w:pPr>
              <w:keepNext/>
              <w:keepLines/>
              <w:spacing w:before="0" w:after="0" w:line="240" w:lineRule="auto"/>
              <w:rPr>
                <w:rFonts w:cstheme="minorHAnsi"/>
                <w:bCs/>
                <w:color w:val="FFFFFF" w:themeColor="background1"/>
                <w:sz w:val="20"/>
                <w:szCs w:val="20"/>
              </w:rPr>
            </w:pPr>
            <w:r w:rsidRPr="0038493F">
              <w:rPr>
                <w:rFonts w:cstheme="minorHAnsi"/>
                <w:bCs/>
                <w:color w:val="FFFFFF" w:themeColor="background1"/>
                <w:sz w:val="20"/>
                <w:szCs w:val="20"/>
              </w:rPr>
              <w:t>Cumulative bets</w:t>
            </w:r>
          </w:p>
        </w:tc>
        <w:tc>
          <w:tcPr>
            <w:tcW w:w="1020" w:type="dxa"/>
            <w:noWrap/>
            <w:hideMark/>
          </w:tcPr>
          <w:p w14:paraId="0EA7E867" w14:textId="77777777" w:rsidR="006C5E01" w:rsidRPr="009F7F99" w:rsidRDefault="006C5E01" w:rsidP="005B534D">
            <w:pPr>
              <w:keepNext/>
              <w:keepLine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 w:val="20"/>
                <w:szCs w:val="20"/>
              </w:rPr>
            </w:pPr>
            <w:r w:rsidRPr="009F7F99">
              <w:rPr>
                <w:rFonts w:cstheme="minorHAnsi"/>
                <w:iCs/>
                <w:color w:val="FFFFFF" w:themeColor="background1"/>
                <w:sz w:val="20"/>
                <w:szCs w:val="20"/>
              </w:rPr>
              <w:t>N</w:t>
            </w:r>
          </w:p>
        </w:tc>
        <w:tc>
          <w:tcPr>
            <w:tcW w:w="1020" w:type="dxa"/>
            <w:noWrap/>
            <w:hideMark/>
          </w:tcPr>
          <w:p w14:paraId="5A8B71DC" w14:textId="77777777" w:rsidR="006C5E01" w:rsidRPr="0038493F" w:rsidRDefault="006C5E01" w:rsidP="005B534D">
            <w:pPr>
              <w:keepNext/>
              <w:keepLine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38493F">
              <w:rPr>
                <w:rFonts w:cstheme="minorHAnsi"/>
                <w:color w:val="FFFFFF" w:themeColor="background1"/>
                <w:sz w:val="20"/>
                <w:szCs w:val="20"/>
              </w:rPr>
              <w:t>Effect</w:t>
            </w:r>
          </w:p>
        </w:tc>
        <w:tc>
          <w:tcPr>
            <w:tcW w:w="2040" w:type="dxa"/>
            <w:gridSpan w:val="2"/>
            <w:noWrap/>
            <w:hideMark/>
          </w:tcPr>
          <w:p w14:paraId="329BF8D6" w14:textId="77777777" w:rsidR="006C5E01" w:rsidRPr="0038493F" w:rsidRDefault="006C5E01" w:rsidP="005B534D">
            <w:pPr>
              <w:keepNext/>
              <w:keepLine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38493F">
              <w:rPr>
                <w:rFonts w:cstheme="minorHAnsi"/>
                <w:color w:val="FFFFFF" w:themeColor="background1"/>
                <w:sz w:val="20"/>
                <w:szCs w:val="20"/>
              </w:rPr>
              <w:t xml:space="preserve"> (95% C</w:t>
            </w:r>
            <w:r>
              <w:rPr>
                <w:rFonts w:cstheme="minorHAnsi"/>
                <w:color w:val="FFFFFF" w:themeColor="background1"/>
                <w:sz w:val="20"/>
                <w:szCs w:val="20"/>
              </w:rPr>
              <w:t>I</w:t>
            </w:r>
            <w:r w:rsidRPr="0038493F">
              <w:rPr>
                <w:rFonts w:cstheme="minorHAnsi"/>
                <w:color w:val="FFFFFF" w:themeColor="background1"/>
                <w:sz w:val="20"/>
                <w:szCs w:val="20"/>
              </w:rPr>
              <w:t>)</w:t>
            </w:r>
          </w:p>
        </w:tc>
        <w:tc>
          <w:tcPr>
            <w:tcW w:w="1020" w:type="dxa"/>
            <w:hideMark/>
          </w:tcPr>
          <w:p w14:paraId="24A60382" w14:textId="77777777" w:rsidR="006C5E01" w:rsidRPr="0038493F" w:rsidRDefault="006C5E01" w:rsidP="005B534D">
            <w:pPr>
              <w:keepNext/>
              <w:keepLine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38493F">
              <w:rPr>
                <w:rFonts w:cstheme="minorHAnsi"/>
                <w:color w:val="FFFFFF" w:themeColor="background1"/>
                <w:sz w:val="20"/>
                <w:szCs w:val="20"/>
              </w:rPr>
              <w:t xml:space="preserve">p-value </w:t>
            </w:r>
          </w:p>
        </w:tc>
      </w:tr>
      <w:tr w:rsidR="006C5E01" w:rsidRPr="0038493F" w14:paraId="3EE8D755" w14:textId="77777777" w:rsidTr="005B534D">
        <w:trPr>
          <w:trHeight w:val="285"/>
        </w:trPr>
        <w:tc>
          <w:tcPr>
            <w:cnfStyle w:val="001000000000" w:firstRow="0" w:lastRow="0" w:firstColumn="1" w:lastColumn="0" w:oddVBand="0" w:evenVBand="0" w:oddHBand="0" w:evenHBand="0" w:firstRowFirstColumn="0" w:firstRowLastColumn="0" w:lastRowFirstColumn="0" w:lastRowLastColumn="0"/>
            <w:tcW w:w="2720" w:type="dxa"/>
            <w:noWrap/>
            <w:hideMark/>
          </w:tcPr>
          <w:p w14:paraId="53B6F3F8" w14:textId="77777777" w:rsidR="006C5E01" w:rsidRPr="0038493F" w:rsidRDefault="006C5E01" w:rsidP="005B534D">
            <w:pPr>
              <w:pStyle w:val="TableText"/>
            </w:pPr>
            <w:r w:rsidRPr="0038493F">
              <w:t>Control (reference)</w:t>
            </w:r>
          </w:p>
        </w:tc>
        <w:tc>
          <w:tcPr>
            <w:tcW w:w="1020" w:type="dxa"/>
            <w:noWrap/>
            <w:hideMark/>
          </w:tcPr>
          <w:p w14:paraId="2CBA654F" w14:textId="77777777" w:rsidR="006C5E01" w:rsidRPr="0038493F" w:rsidRDefault="006C5E01" w:rsidP="005B534D">
            <w:pPr>
              <w:pStyle w:val="TableText"/>
              <w:jc w:val="right"/>
              <w:cnfStyle w:val="000000000000" w:firstRow="0" w:lastRow="0" w:firstColumn="0" w:lastColumn="0" w:oddVBand="0" w:evenVBand="0" w:oddHBand="0" w:evenHBand="0" w:firstRowFirstColumn="0" w:firstRowLastColumn="0" w:lastRowFirstColumn="0" w:lastRowLastColumn="0"/>
            </w:pPr>
            <w:r w:rsidRPr="0038493F">
              <w:t>558</w:t>
            </w:r>
          </w:p>
        </w:tc>
        <w:tc>
          <w:tcPr>
            <w:tcW w:w="1020" w:type="dxa"/>
            <w:noWrap/>
            <w:hideMark/>
          </w:tcPr>
          <w:p w14:paraId="05CD56FA" w14:textId="77777777" w:rsidR="006C5E01" w:rsidRPr="0038493F" w:rsidRDefault="006C5E01" w:rsidP="005B534D">
            <w:pPr>
              <w:pStyle w:val="TableText"/>
              <w:jc w:val="right"/>
              <w:cnfStyle w:val="000000000000" w:firstRow="0" w:lastRow="0" w:firstColumn="0" w:lastColumn="0" w:oddVBand="0" w:evenVBand="0" w:oddHBand="0" w:evenHBand="0" w:firstRowFirstColumn="0" w:firstRowLastColumn="0" w:lastRowFirstColumn="0" w:lastRowLastColumn="0"/>
            </w:pPr>
          </w:p>
        </w:tc>
        <w:tc>
          <w:tcPr>
            <w:tcW w:w="1020" w:type="dxa"/>
            <w:noWrap/>
            <w:hideMark/>
          </w:tcPr>
          <w:p w14:paraId="318E6F0A" w14:textId="77777777" w:rsidR="006C5E01" w:rsidRPr="0038493F" w:rsidRDefault="006C5E01" w:rsidP="005B534D">
            <w:pPr>
              <w:pStyle w:val="TableText"/>
              <w:jc w:val="right"/>
              <w:cnfStyle w:val="000000000000" w:firstRow="0" w:lastRow="0" w:firstColumn="0" w:lastColumn="0" w:oddVBand="0" w:evenVBand="0" w:oddHBand="0" w:evenHBand="0" w:firstRowFirstColumn="0" w:firstRowLastColumn="0" w:lastRowFirstColumn="0" w:lastRowLastColumn="0"/>
              <w:rPr>
                <w:color w:val="auto"/>
              </w:rPr>
            </w:pPr>
          </w:p>
        </w:tc>
        <w:tc>
          <w:tcPr>
            <w:tcW w:w="1020" w:type="dxa"/>
            <w:noWrap/>
            <w:hideMark/>
          </w:tcPr>
          <w:p w14:paraId="4046B1A4" w14:textId="77777777" w:rsidR="006C5E01" w:rsidRPr="0038493F" w:rsidRDefault="006C5E01" w:rsidP="005B534D">
            <w:pPr>
              <w:pStyle w:val="TableText"/>
              <w:jc w:val="right"/>
              <w:cnfStyle w:val="000000000000" w:firstRow="0" w:lastRow="0" w:firstColumn="0" w:lastColumn="0" w:oddVBand="0" w:evenVBand="0" w:oddHBand="0" w:evenHBand="0" w:firstRowFirstColumn="0" w:firstRowLastColumn="0" w:lastRowFirstColumn="0" w:lastRowLastColumn="0"/>
              <w:rPr>
                <w:color w:val="auto"/>
              </w:rPr>
            </w:pPr>
          </w:p>
        </w:tc>
        <w:tc>
          <w:tcPr>
            <w:tcW w:w="1020" w:type="dxa"/>
            <w:noWrap/>
            <w:hideMark/>
          </w:tcPr>
          <w:p w14:paraId="7319C6B4" w14:textId="77777777" w:rsidR="006C5E01" w:rsidRPr="0038493F" w:rsidRDefault="006C5E01" w:rsidP="005B534D">
            <w:pPr>
              <w:pStyle w:val="TableText"/>
              <w:jc w:val="right"/>
              <w:cnfStyle w:val="000000000000" w:firstRow="0" w:lastRow="0" w:firstColumn="0" w:lastColumn="0" w:oddVBand="0" w:evenVBand="0" w:oddHBand="0" w:evenHBand="0" w:firstRowFirstColumn="0" w:firstRowLastColumn="0" w:lastRowFirstColumn="0" w:lastRowLastColumn="0"/>
              <w:rPr>
                <w:color w:val="auto"/>
              </w:rPr>
            </w:pPr>
          </w:p>
        </w:tc>
      </w:tr>
      <w:tr w:rsidR="006C5E01" w:rsidRPr="0038493F" w14:paraId="29313447" w14:textId="77777777" w:rsidTr="005B534D">
        <w:trPr>
          <w:trHeight w:val="285"/>
        </w:trPr>
        <w:tc>
          <w:tcPr>
            <w:cnfStyle w:val="001000000000" w:firstRow="0" w:lastRow="0" w:firstColumn="1" w:lastColumn="0" w:oddVBand="0" w:evenVBand="0" w:oddHBand="0" w:evenHBand="0" w:firstRowFirstColumn="0" w:firstRowLastColumn="0" w:lastRowFirstColumn="0" w:lastRowLastColumn="0"/>
            <w:tcW w:w="2720" w:type="dxa"/>
            <w:noWrap/>
            <w:hideMark/>
          </w:tcPr>
          <w:p w14:paraId="0599C01C" w14:textId="77777777" w:rsidR="006C5E01" w:rsidRPr="0038493F" w:rsidRDefault="006C5E01" w:rsidP="005B534D">
            <w:pPr>
              <w:pStyle w:val="TableText"/>
            </w:pPr>
            <w:r w:rsidRPr="0038493F">
              <w:t>Statement A (graph)</w:t>
            </w:r>
          </w:p>
        </w:tc>
        <w:tc>
          <w:tcPr>
            <w:tcW w:w="1020" w:type="dxa"/>
            <w:noWrap/>
            <w:hideMark/>
          </w:tcPr>
          <w:p w14:paraId="766B98AF" w14:textId="77777777" w:rsidR="006C5E01" w:rsidRPr="0038493F" w:rsidRDefault="006C5E01" w:rsidP="005B534D">
            <w:pPr>
              <w:pStyle w:val="TableText"/>
              <w:jc w:val="right"/>
              <w:cnfStyle w:val="000000000000" w:firstRow="0" w:lastRow="0" w:firstColumn="0" w:lastColumn="0" w:oddVBand="0" w:evenVBand="0" w:oddHBand="0" w:evenHBand="0" w:firstRowFirstColumn="0" w:firstRowLastColumn="0" w:lastRowFirstColumn="0" w:lastRowLastColumn="0"/>
            </w:pPr>
            <w:r w:rsidRPr="0038493F">
              <w:t>564</w:t>
            </w:r>
          </w:p>
        </w:tc>
        <w:tc>
          <w:tcPr>
            <w:tcW w:w="1020" w:type="dxa"/>
            <w:noWrap/>
            <w:hideMark/>
          </w:tcPr>
          <w:p w14:paraId="18CD595A" w14:textId="77777777" w:rsidR="006C5E01" w:rsidRPr="0038493F" w:rsidRDefault="006C5E01" w:rsidP="005B534D">
            <w:pPr>
              <w:pStyle w:val="TableText"/>
              <w:jc w:val="right"/>
              <w:cnfStyle w:val="000000000000" w:firstRow="0" w:lastRow="0" w:firstColumn="0" w:lastColumn="0" w:oddVBand="0" w:evenVBand="0" w:oddHBand="0" w:evenHBand="0" w:firstRowFirstColumn="0" w:firstRowLastColumn="0" w:lastRowFirstColumn="0" w:lastRowLastColumn="0"/>
            </w:pPr>
            <w:r>
              <w:t>-0.7</w:t>
            </w:r>
          </w:p>
        </w:tc>
        <w:tc>
          <w:tcPr>
            <w:tcW w:w="2040" w:type="dxa"/>
            <w:gridSpan w:val="2"/>
            <w:noWrap/>
            <w:hideMark/>
          </w:tcPr>
          <w:p w14:paraId="18E99B34" w14:textId="77777777" w:rsidR="006C5E01" w:rsidRPr="0038493F" w:rsidRDefault="006C5E01" w:rsidP="005B534D">
            <w:pPr>
              <w:pStyle w:val="TableText"/>
              <w:jc w:val="right"/>
              <w:cnfStyle w:val="000000000000" w:firstRow="0" w:lastRow="0" w:firstColumn="0" w:lastColumn="0" w:oddVBand="0" w:evenVBand="0" w:oddHBand="0" w:evenHBand="0" w:firstRowFirstColumn="0" w:firstRowLastColumn="0" w:lastRowFirstColumn="0" w:lastRowLastColumn="0"/>
            </w:pPr>
            <w:r>
              <w:t>(-1.1 to -0.2)</w:t>
            </w:r>
          </w:p>
        </w:tc>
        <w:tc>
          <w:tcPr>
            <w:tcW w:w="1020" w:type="dxa"/>
            <w:noWrap/>
            <w:hideMark/>
          </w:tcPr>
          <w:p w14:paraId="54F3D4A2" w14:textId="77777777" w:rsidR="006C5E01" w:rsidRPr="0038493F" w:rsidRDefault="006C5E01" w:rsidP="005B534D">
            <w:pPr>
              <w:pStyle w:val="TableText"/>
              <w:jc w:val="right"/>
              <w:cnfStyle w:val="000000000000" w:firstRow="0" w:lastRow="0" w:firstColumn="0" w:lastColumn="0" w:oddVBand="0" w:evenVBand="0" w:oddHBand="0" w:evenHBand="0" w:firstRowFirstColumn="0" w:firstRowLastColumn="0" w:lastRowFirstColumn="0" w:lastRowLastColumn="0"/>
            </w:pPr>
            <w:r w:rsidRPr="0038493F">
              <w:t>0.003</w:t>
            </w:r>
          </w:p>
        </w:tc>
      </w:tr>
      <w:tr w:rsidR="006C5E01" w:rsidRPr="0038493F" w14:paraId="3C408DCF" w14:textId="77777777" w:rsidTr="005B534D">
        <w:trPr>
          <w:trHeight w:val="285"/>
        </w:trPr>
        <w:tc>
          <w:tcPr>
            <w:cnfStyle w:val="001000000000" w:firstRow="0" w:lastRow="0" w:firstColumn="1" w:lastColumn="0" w:oddVBand="0" w:evenVBand="0" w:oddHBand="0" w:evenHBand="0" w:firstRowFirstColumn="0" w:firstRowLastColumn="0" w:lastRowFirstColumn="0" w:lastRowLastColumn="0"/>
            <w:tcW w:w="2720" w:type="dxa"/>
            <w:noWrap/>
            <w:hideMark/>
          </w:tcPr>
          <w:p w14:paraId="5FAF5112" w14:textId="77777777" w:rsidR="006C5E01" w:rsidRPr="0038493F" w:rsidRDefault="006C5E01" w:rsidP="005B534D">
            <w:pPr>
              <w:pStyle w:val="TableText"/>
            </w:pPr>
            <w:r w:rsidRPr="0038493F">
              <w:t>Statement B (table)</w:t>
            </w:r>
          </w:p>
        </w:tc>
        <w:tc>
          <w:tcPr>
            <w:tcW w:w="1020" w:type="dxa"/>
            <w:noWrap/>
            <w:hideMark/>
          </w:tcPr>
          <w:p w14:paraId="63C6121A" w14:textId="77777777" w:rsidR="006C5E01" w:rsidRPr="0038493F" w:rsidRDefault="006C5E01" w:rsidP="005B534D">
            <w:pPr>
              <w:pStyle w:val="TableText"/>
              <w:jc w:val="right"/>
              <w:cnfStyle w:val="000000000000" w:firstRow="0" w:lastRow="0" w:firstColumn="0" w:lastColumn="0" w:oddVBand="0" w:evenVBand="0" w:oddHBand="0" w:evenHBand="0" w:firstRowFirstColumn="0" w:firstRowLastColumn="0" w:lastRowFirstColumn="0" w:lastRowLastColumn="0"/>
            </w:pPr>
            <w:r w:rsidRPr="0038493F">
              <w:t>561</w:t>
            </w:r>
          </w:p>
        </w:tc>
        <w:tc>
          <w:tcPr>
            <w:tcW w:w="1020" w:type="dxa"/>
            <w:noWrap/>
            <w:hideMark/>
          </w:tcPr>
          <w:p w14:paraId="40B1653C" w14:textId="77777777" w:rsidR="006C5E01" w:rsidRPr="0038493F" w:rsidRDefault="006C5E01" w:rsidP="005B534D">
            <w:pPr>
              <w:pStyle w:val="TableText"/>
              <w:jc w:val="right"/>
              <w:cnfStyle w:val="000000000000" w:firstRow="0" w:lastRow="0" w:firstColumn="0" w:lastColumn="0" w:oddVBand="0" w:evenVBand="0" w:oddHBand="0" w:evenHBand="0" w:firstRowFirstColumn="0" w:firstRowLastColumn="0" w:lastRowFirstColumn="0" w:lastRowLastColumn="0"/>
            </w:pPr>
            <w:r>
              <w:t>-0.5</w:t>
            </w:r>
          </w:p>
        </w:tc>
        <w:tc>
          <w:tcPr>
            <w:tcW w:w="2040" w:type="dxa"/>
            <w:gridSpan w:val="2"/>
            <w:noWrap/>
            <w:hideMark/>
          </w:tcPr>
          <w:p w14:paraId="708576F3" w14:textId="77777777" w:rsidR="006C5E01" w:rsidRPr="0038493F" w:rsidRDefault="006C5E01" w:rsidP="005B534D">
            <w:pPr>
              <w:pStyle w:val="TableText"/>
              <w:jc w:val="right"/>
              <w:cnfStyle w:val="000000000000" w:firstRow="0" w:lastRow="0" w:firstColumn="0" w:lastColumn="0" w:oddVBand="0" w:evenVBand="0" w:oddHBand="0" w:evenHBand="0" w:firstRowFirstColumn="0" w:firstRowLastColumn="0" w:lastRowFirstColumn="0" w:lastRowLastColumn="0"/>
            </w:pPr>
            <w:r>
              <w:t>(-0.9 to -0.0)</w:t>
            </w:r>
          </w:p>
        </w:tc>
        <w:tc>
          <w:tcPr>
            <w:tcW w:w="1020" w:type="dxa"/>
            <w:noWrap/>
            <w:hideMark/>
          </w:tcPr>
          <w:p w14:paraId="4B314568" w14:textId="77777777" w:rsidR="006C5E01" w:rsidRPr="0038493F" w:rsidRDefault="006C5E01" w:rsidP="005B534D">
            <w:pPr>
              <w:pStyle w:val="TableText"/>
              <w:jc w:val="right"/>
              <w:cnfStyle w:val="000000000000" w:firstRow="0" w:lastRow="0" w:firstColumn="0" w:lastColumn="0" w:oddVBand="0" w:evenVBand="0" w:oddHBand="0" w:evenHBand="0" w:firstRowFirstColumn="0" w:firstRowLastColumn="0" w:lastRowFirstColumn="0" w:lastRowLastColumn="0"/>
            </w:pPr>
            <w:r w:rsidRPr="0038493F">
              <w:t>0.033</w:t>
            </w:r>
          </w:p>
        </w:tc>
      </w:tr>
    </w:tbl>
    <w:p w14:paraId="41034668" w14:textId="357A4EE6" w:rsidR="006C5E01" w:rsidRPr="006C5E01" w:rsidRDefault="006C5E01" w:rsidP="00D54CA4">
      <w:pPr>
        <w:pStyle w:val="TableText"/>
        <w:rPr>
          <w:sz w:val="18"/>
        </w:rPr>
      </w:pPr>
      <w:r w:rsidRPr="001F2B04">
        <w:rPr>
          <w:sz w:val="18"/>
        </w:rPr>
        <w:t xml:space="preserve">Note: </w:t>
      </w:r>
      <w:r>
        <w:rPr>
          <w:sz w:val="18"/>
        </w:rPr>
        <w:t>This table provides evidence the impact of the activity statements increased over subsequent bets. The amount bet (as a running cumulative total) was regressed on the interaction between treatment group membership and time (bet number 9 to 64). A cluster robust standard error was used to adjust standard errors for the correlation in the outcome within individuals over time. The slopes from this regression suggest the magnitude of the treatment-control difference increases by $0.67 and $0.48 (</w:t>
      </w:r>
      <w:r w:rsidRPr="001E14B2">
        <w:rPr>
          <w:sz w:val="18"/>
        </w:rPr>
        <w:t>for Statement A and B respectively</w:t>
      </w:r>
      <w:r>
        <w:rPr>
          <w:sz w:val="18"/>
        </w:rPr>
        <w:t>)</w:t>
      </w:r>
      <w:r w:rsidRPr="001E14B2">
        <w:rPr>
          <w:sz w:val="18"/>
        </w:rPr>
        <w:t xml:space="preserve"> </w:t>
      </w:r>
      <w:r>
        <w:rPr>
          <w:sz w:val="18"/>
        </w:rPr>
        <w:t>for each additional bet.</w:t>
      </w:r>
    </w:p>
    <w:p w14:paraId="104B0CF7" w14:textId="508AA01F" w:rsidR="00872B4B" w:rsidRPr="004522E8" w:rsidRDefault="00856671" w:rsidP="00C83E1E">
      <w:pPr>
        <w:pStyle w:val="Heading3"/>
        <w:rPr>
          <w:sz w:val="20"/>
        </w:rPr>
      </w:pPr>
      <w:r>
        <w:rPr>
          <w:sz w:val="20"/>
        </w:rPr>
        <w:lastRenderedPageBreak/>
        <w:t>Table</w:t>
      </w:r>
      <w:r w:rsidR="009729D9" w:rsidRPr="004522E8">
        <w:rPr>
          <w:sz w:val="20"/>
        </w:rPr>
        <w:t xml:space="preserve"> </w:t>
      </w:r>
      <w:r w:rsidR="004522E8" w:rsidRPr="004522E8">
        <w:rPr>
          <w:sz w:val="20"/>
        </w:rPr>
        <w:t>E</w:t>
      </w:r>
      <w:r w:rsidR="00C14821">
        <w:rPr>
          <w:sz w:val="20"/>
        </w:rPr>
        <w:t>3</w:t>
      </w:r>
      <w:r w:rsidR="009729D9" w:rsidRPr="004522E8">
        <w:rPr>
          <w:sz w:val="20"/>
        </w:rPr>
        <w:t xml:space="preserve">: </w:t>
      </w:r>
      <w:r w:rsidR="003B18B2">
        <w:rPr>
          <w:sz w:val="20"/>
        </w:rPr>
        <w:t>Secondary</w:t>
      </w:r>
      <w:r w:rsidR="009729D9" w:rsidRPr="004522E8">
        <w:rPr>
          <w:sz w:val="20"/>
        </w:rPr>
        <w:t xml:space="preserve"> analysis – total number of bets from gambles 9 to 64</w:t>
      </w:r>
    </w:p>
    <w:tbl>
      <w:tblPr>
        <w:tblStyle w:val="DefaultTable"/>
        <w:tblW w:w="5000" w:type="pct"/>
        <w:tblLook w:val="04A0" w:firstRow="1" w:lastRow="0" w:firstColumn="1" w:lastColumn="0" w:noHBand="0" w:noVBand="1"/>
        <w:tblCaption w:val="Table E3: Secondary analysis – total number of bets from gambles 9 to 64"/>
        <w:tblDescription w:val="Table E3 shows the total number of bets from gambles 9 to 64 comparing the control and pooled treatment groups, the control against statement A and statement B, and comparing statement A to statement B."/>
      </w:tblPr>
      <w:tblGrid>
        <w:gridCol w:w="2734"/>
        <w:gridCol w:w="841"/>
        <w:gridCol w:w="854"/>
        <w:gridCol w:w="906"/>
        <w:gridCol w:w="1240"/>
        <w:gridCol w:w="136"/>
        <w:gridCol w:w="132"/>
        <w:gridCol w:w="1435"/>
      </w:tblGrid>
      <w:tr w:rsidR="00872B4B" w:rsidRPr="00790B51" w14:paraId="26A2473D" w14:textId="77777777" w:rsidTr="00B04109">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51" w:type="pct"/>
            <w:noWrap/>
            <w:hideMark/>
          </w:tcPr>
          <w:p w14:paraId="2A3D0F3D" w14:textId="77777777" w:rsidR="00872B4B" w:rsidRPr="00790B51" w:rsidRDefault="00872B4B" w:rsidP="00C83E1E">
            <w:pPr>
              <w:pStyle w:val="TableHeading"/>
              <w:keepNext/>
              <w:keepLines/>
              <w:rPr>
                <w:rFonts w:cstheme="minorHAnsi"/>
                <w:sz w:val="20"/>
                <w:szCs w:val="20"/>
              </w:rPr>
            </w:pPr>
            <w:r w:rsidRPr="00790B51">
              <w:rPr>
                <w:rFonts w:cstheme="minorHAnsi"/>
                <w:sz w:val="20"/>
                <w:szCs w:val="20"/>
              </w:rPr>
              <w:t>Total number of bets</w:t>
            </w:r>
          </w:p>
        </w:tc>
        <w:tc>
          <w:tcPr>
            <w:tcW w:w="508" w:type="pct"/>
            <w:noWrap/>
            <w:hideMark/>
          </w:tcPr>
          <w:p w14:paraId="037E50C9" w14:textId="7DC737B8" w:rsidR="00872B4B" w:rsidRPr="00B04109" w:rsidRDefault="00B04109" w:rsidP="00C34B23">
            <w:pPr>
              <w:pStyle w:val="TableHeading"/>
              <w:keepNext/>
              <w:keepLines/>
              <w:jc w:val="right"/>
              <w:cnfStyle w:val="100000000000" w:firstRow="1" w:lastRow="0" w:firstColumn="0" w:lastColumn="0" w:oddVBand="0" w:evenVBand="0" w:oddHBand="0" w:evenHBand="0" w:firstRowFirstColumn="0" w:firstRowLastColumn="0" w:lastRowFirstColumn="0" w:lastRowLastColumn="0"/>
              <w:rPr>
                <w:rFonts w:cstheme="minorHAnsi"/>
                <w:iCs/>
                <w:sz w:val="20"/>
                <w:szCs w:val="20"/>
              </w:rPr>
            </w:pPr>
            <w:r w:rsidRPr="00B04109">
              <w:rPr>
                <w:rFonts w:cstheme="minorHAnsi"/>
                <w:iCs/>
                <w:sz w:val="20"/>
                <w:szCs w:val="20"/>
              </w:rPr>
              <w:t>N</w:t>
            </w:r>
          </w:p>
        </w:tc>
        <w:tc>
          <w:tcPr>
            <w:tcW w:w="516" w:type="pct"/>
            <w:noWrap/>
            <w:hideMark/>
          </w:tcPr>
          <w:p w14:paraId="1FEDD649" w14:textId="77777777" w:rsidR="00872B4B" w:rsidRPr="00790B51" w:rsidRDefault="00872B4B" w:rsidP="00C34B23">
            <w:pPr>
              <w:pStyle w:val="TableHeading"/>
              <w:keepNext/>
              <w:keepLines/>
              <w:jc w:val="righ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790B51">
              <w:rPr>
                <w:rFonts w:cstheme="minorHAnsi"/>
                <w:sz w:val="20"/>
                <w:szCs w:val="20"/>
              </w:rPr>
              <w:t>Mean</w:t>
            </w:r>
          </w:p>
        </w:tc>
        <w:tc>
          <w:tcPr>
            <w:tcW w:w="547" w:type="pct"/>
            <w:noWrap/>
            <w:hideMark/>
          </w:tcPr>
          <w:p w14:paraId="024268E5" w14:textId="77777777" w:rsidR="00872B4B" w:rsidRPr="00790B51" w:rsidRDefault="00872B4B" w:rsidP="00C34B23">
            <w:pPr>
              <w:pStyle w:val="TableHeading"/>
              <w:keepNext/>
              <w:keepLines/>
              <w:jc w:val="righ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790B51">
              <w:rPr>
                <w:rFonts w:cstheme="minorHAnsi"/>
                <w:sz w:val="20"/>
                <w:szCs w:val="20"/>
              </w:rPr>
              <w:t>Effect</w:t>
            </w:r>
          </w:p>
        </w:tc>
        <w:tc>
          <w:tcPr>
            <w:tcW w:w="911" w:type="pct"/>
            <w:gridSpan w:val="3"/>
            <w:noWrap/>
            <w:hideMark/>
          </w:tcPr>
          <w:p w14:paraId="48BEB969" w14:textId="3DED7C5F" w:rsidR="00872B4B" w:rsidRPr="00790B51" w:rsidRDefault="00790B51" w:rsidP="00C34B23">
            <w:pPr>
              <w:pStyle w:val="TableHeading"/>
              <w:keepNext/>
              <w:keepLines/>
              <w:jc w:val="right"/>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 (95% CI)</w:t>
            </w:r>
          </w:p>
        </w:tc>
        <w:tc>
          <w:tcPr>
            <w:tcW w:w="866" w:type="pct"/>
            <w:hideMark/>
          </w:tcPr>
          <w:p w14:paraId="57DBCF08" w14:textId="77777777" w:rsidR="00872B4B" w:rsidRPr="00790B51" w:rsidRDefault="00872B4B" w:rsidP="00C34B23">
            <w:pPr>
              <w:pStyle w:val="TableHeading"/>
              <w:keepNext/>
              <w:keepLines/>
              <w:jc w:val="righ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790B51">
              <w:rPr>
                <w:rFonts w:cstheme="minorHAnsi"/>
                <w:sz w:val="20"/>
                <w:szCs w:val="20"/>
              </w:rPr>
              <w:t xml:space="preserve">p-value </w:t>
            </w:r>
          </w:p>
        </w:tc>
      </w:tr>
      <w:tr w:rsidR="0088725A" w:rsidRPr="00790B51" w14:paraId="2162069C" w14:textId="77777777" w:rsidTr="00B04109">
        <w:trPr>
          <w:trHeight w:val="285"/>
        </w:trPr>
        <w:tc>
          <w:tcPr>
            <w:cnfStyle w:val="001000000000" w:firstRow="0" w:lastRow="0" w:firstColumn="1" w:lastColumn="0" w:oddVBand="0" w:evenVBand="0" w:oddHBand="0" w:evenHBand="0" w:firstRowFirstColumn="0" w:firstRowLastColumn="0" w:lastRowFirstColumn="0" w:lastRowLastColumn="0"/>
            <w:tcW w:w="4053" w:type="pct"/>
            <w:gridSpan w:val="6"/>
            <w:shd w:val="clear" w:color="auto" w:fill="20B9A3" w:themeFill="background2"/>
            <w:noWrap/>
            <w:hideMark/>
          </w:tcPr>
          <w:p w14:paraId="3A93C720" w14:textId="683B0485" w:rsidR="00872B4B" w:rsidRPr="00790B51" w:rsidRDefault="00872B4B" w:rsidP="00C83E1E">
            <w:pPr>
              <w:pStyle w:val="TableHeading"/>
              <w:keepNext/>
              <w:keepLines/>
              <w:rPr>
                <w:rFonts w:cstheme="minorHAnsi"/>
                <w:b/>
                <w:color w:val="auto"/>
                <w:sz w:val="20"/>
                <w:szCs w:val="20"/>
              </w:rPr>
            </w:pPr>
            <w:r w:rsidRPr="00790B51">
              <w:rPr>
                <w:rFonts w:cstheme="minorHAnsi"/>
                <w:b/>
                <w:color w:val="auto"/>
                <w:sz w:val="20"/>
                <w:szCs w:val="20"/>
              </w:rPr>
              <w:t>H2: Tota</w:t>
            </w:r>
            <w:r w:rsidR="000112A9" w:rsidRPr="00790B51">
              <w:rPr>
                <w:rFonts w:cstheme="minorHAnsi"/>
                <w:b/>
                <w:color w:val="auto"/>
                <w:sz w:val="20"/>
                <w:szCs w:val="20"/>
              </w:rPr>
              <w:t xml:space="preserve">l number of bets from gambles </w:t>
            </w:r>
            <w:r w:rsidR="00B04109" w:rsidRPr="00790B51">
              <w:rPr>
                <w:rFonts w:cstheme="minorHAnsi"/>
                <w:b/>
                <w:color w:val="auto"/>
                <w:sz w:val="20"/>
                <w:szCs w:val="20"/>
              </w:rPr>
              <w:t>9</w:t>
            </w:r>
            <w:r w:rsidR="00B04109">
              <w:rPr>
                <w:rFonts w:cstheme="minorHAnsi"/>
                <w:b/>
                <w:color w:val="auto"/>
                <w:sz w:val="20"/>
                <w:szCs w:val="20"/>
              </w:rPr>
              <w:t>–</w:t>
            </w:r>
            <w:r w:rsidR="00B04109" w:rsidRPr="00790B51">
              <w:rPr>
                <w:rFonts w:cstheme="minorHAnsi"/>
                <w:b/>
                <w:color w:val="auto"/>
                <w:sz w:val="20"/>
                <w:szCs w:val="20"/>
              </w:rPr>
              <w:t>64</w:t>
            </w:r>
          </w:p>
        </w:tc>
        <w:tc>
          <w:tcPr>
            <w:tcW w:w="947" w:type="pct"/>
            <w:gridSpan w:val="2"/>
            <w:shd w:val="clear" w:color="auto" w:fill="20B9A3" w:themeFill="background2"/>
            <w:noWrap/>
            <w:hideMark/>
          </w:tcPr>
          <w:p w14:paraId="524AF9E7" w14:textId="77777777" w:rsidR="00872B4B" w:rsidRPr="00790B51" w:rsidRDefault="00872B4B" w:rsidP="00C83E1E">
            <w:pPr>
              <w:pStyle w:val="TableHeading"/>
              <w:keepNext/>
              <w:keepLines/>
              <w:cnfStyle w:val="000000000000" w:firstRow="0" w:lastRow="0" w:firstColumn="0" w:lastColumn="0" w:oddVBand="0" w:evenVBand="0" w:oddHBand="0" w:evenHBand="0" w:firstRowFirstColumn="0" w:firstRowLastColumn="0" w:lastRowFirstColumn="0" w:lastRowLastColumn="0"/>
              <w:rPr>
                <w:rFonts w:cstheme="minorHAnsi"/>
                <w:b/>
                <w:color w:val="auto"/>
                <w:sz w:val="20"/>
                <w:szCs w:val="20"/>
              </w:rPr>
            </w:pPr>
          </w:p>
        </w:tc>
      </w:tr>
      <w:tr w:rsidR="00872B4B" w:rsidRPr="00790B51" w14:paraId="2F0DCA80" w14:textId="77777777" w:rsidTr="00B04109">
        <w:trPr>
          <w:trHeight w:val="285"/>
        </w:trPr>
        <w:tc>
          <w:tcPr>
            <w:cnfStyle w:val="001000000000" w:firstRow="0" w:lastRow="0" w:firstColumn="1" w:lastColumn="0" w:oddVBand="0" w:evenVBand="0" w:oddHBand="0" w:evenHBand="0" w:firstRowFirstColumn="0" w:firstRowLastColumn="0" w:lastRowFirstColumn="0" w:lastRowLastColumn="0"/>
            <w:tcW w:w="1651" w:type="pct"/>
            <w:noWrap/>
            <w:hideMark/>
          </w:tcPr>
          <w:p w14:paraId="48A45388" w14:textId="77777777" w:rsidR="00872B4B" w:rsidRPr="00790B51" w:rsidRDefault="00872B4B" w:rsidP="00C83E1E">
            <w:pPr>
              <w:pStyle w:val="TableText"/>
              <w:keepNext/>
              <w:keepLines/>
              <w:rPr>
                <w:rFonts w:cstheme="minorHAnsi"/>
                <w:szCs w:val="20"/>
              </w:rPr>
            </w:pPr>
            <w:r w:rsidRPr="00790B51">
              <w:rPr>
                <w:rFonts w:cstheme="minorHAnsi"/>
                <w:szCs w:val="20"/>
              </w:rPr>
              <w:t>Control (reference)</w:t>
            </w:r>
          </w:p>
        </w:tc>
        <w:tc>
          <w:tcPr>
            <w:tcW w:w="508" w:type="pct"/>
            <w:noWrap/>
            <w:hideMark/>
          </w:tcPr>
          <w:p w14:paraId="63255F79"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558</w:t>
            </w:r>
          </w:p>
        </w:tc>
        <w:tc>
          <w:tcPr>
            <w:tcW w:w="516" w:type="pct"/>
            <w:noWrap/>
            <w:hideMark/>
          </w:tcPr>
          <w:p w14:paraId="2BCC8158"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45.7</w:t>
            </w:r>
          </w:p>
        </w:tc>
        <w:tc>
          <w:tcPr>
            <w:tcW w:w="547" w:type="pct"/>
            <w:noWrap/>
            <w:hideMark/>
          </w:tcPr>
          <w:p w14:paraId="5F8AE562"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749" w:type="pct"/>
            <w:noWrap/>
            <w:hideMark/>
          </w:tcPr>
          <w:p w14:paraId="6E8EC753"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color w:val="auto"/>
                <w:szCs w:val="20"/>
              </w:rPr>
            </w:pPr>
          </w:p>
        </w:tc>
        <w:tc>
          <w:tcPr>
            <w:tcW w:w="162" w:type="pct"/>
            <w:gridSpan w:val="2"/>
            <w:noWrap/>
            <w:hideMark/>
          </w:tcPr>
          <w:p w14:paraId="7681BC7A"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color w:val="auto"/>
                <w:szCs w:val="20"/>
              </w:rPr>
            </w:pPr>
          </w:p>
        </w:tc>
        <w:tc>
          <w:tcPr>
            <w:tcW w:w="866" w:type="pct"/>
            <w:noWrap/>
            <w:hideMark/>
          </w:tcPr>
          <w:p w14:paraId="6A2881F0"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(one-sided)</w:t>
            </w:r>
          </w:p>
        </w:tc>
      </w:tr>
      <w:tr w:rsidR="00C83E1E" w:rsidRPr="00790B51" w14:paraId="13CF485F" w14:textId="77777777" w:rsidTr="00B04109">
        <w:trPr>
          <w:trHeight w:val="285"/>
        </w:trPr>
        <w:tc>
          <w:tcPr>
            <w:cnfStyle w:val="001000000000" w:firstRow="0" w:lastRow="0" w:firstColumn="1" w:lastColumn="0" w:oddVBand="0" w:evenVBand="0" w:oddHBand="0" w:evenHBand="0" w:firstRowFirstColumn="0" w:firstRowLastColumn="0" w:lastRowFirstColumn="0" w:lastRowLastColumn="0"/>
            <w:tcW w:w="1651" w:type="pct"/>
            <w:noWrap/>
            <w:hideMark/>
          </w:tcPr>
          <w:p w14:paraId="3F1E6312" w14:textId="77777777" w:rsidR="00C83E1E" w:rsidRPr="00790B51" w:rsidRDefault="00C83E1E" w:rsidP="00C83E1E">
            <w:pPr>
              <w:pStyle w:val="TableText"/>
              <w:keepNext/>
              <w:keepLines/>
              <w:rPr>
                <w:rFonts w:cstheme="minorHAnsi"/>
                <w:szCs w:val="20"/>
              </w:rPr>
            </w:pPr>
            <w:r w:rsidRPr="00790B51">
              <w:rPr>
                <w:rFonts w:cstheme="minorHAnsi"/>
                <w:szCs w:val="20"/>
              </w:rPr>
              <w:t>Pooled treatments</w:t>
            </w:r>
          </w:p>
        </w:tc>
        <w:tc>
          <w:tcPr>
            <w:tcW w:w="508" w:type="pct"/>
            <w:noWrap/>
            <w:hideMark/>
          </w:tcPr>
          <w:p w14:paraId="0BCB89D3" w14:textId="417CFD0E"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1,125</w:t>
            </w:r>
          </w:p>
        </w:tc>
        <w:tc>
          <w:tcPr>
            <w:tcW w:w="516" w:type="pct"/>
            <w:noWrap/>
            <w:hideMark/>
          </w:tcPr>
          <w:p w14:paraId="1A7326CA" w14:textId="77777777"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44.8</w:t>
            </w:r>
          </w:p>
        </w:tc>
        <w:tc>
          <w:tcPr>
            <w:tcW w:w="547" w:type="pct"/>
            <w:noWrap/>
            <w:hideMark/>
          </w:tcPr>
          <w:p w14:paraId="4EA3E3A1" w14:textId="19A5C5DC"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-1.0</w:t>
            </w:r>
          </w:p>
        </w:tc>
        <w:tc>
          <w:tcPr>
            <w:tcW w:w="911" w:type="pct"/>
            <w:gridSpan w:val="3"/>
            <w:noWrap/>
            <w:hideMark/>
          </w:tcPr>
          <w:p w14:paraId="11FEF1A0" w14:textId="75B6F560"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(N.A. to 0.2)</w:t>
            </w:r>
          </w:p>
        </w:tc>
        <w:tc>
          <w:tcPr>
            <w:tcW w:w="866" w:type="pct"/>
            <w:noWrap/>
            <w:hideMark/>
          </w:tcPr>
          <w:p w14:paraId="7C884BC2" w14:textId="77777777"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0.091</w:t>
            </w:r>
          </w:p>
        </w:tc>
      </w:tr>
      <w:tr w:rsidR="00872B4B" w:rsidRPr="00790B51" w14:paraId="440EF78B" w14:textId="77777777" w:rsidTr="00B04109">
        <w:trPr>
          <w:trHeight w:val="285"/>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20B9A3" w:themeFill="background2"/>
            <w:noWrap/>
            <w:hideMark/>
          </w:tcPr>
          <w:p w14:paraId="121829F9" w14:textId="52782770" w:rsidR="00872B4B" w:rsidRPr="00790B51" w:rsidRDefault="00872B4B" w:rsidP="00C83E1E">
            <w:pPr>
              <w:pStyle w:val="TableHeading"/>
              <w:keepNext/>
              <w:keepLines/>
              <w:rPr>
                <w:rFonts w:cstheme="minorHAnsi"/>
                <w:b/>
                <w:color w:val="auto"/>
                <w:sz w:val="20"/>
                <w:szCs w:val="20"/>
              </w:rPr>
            </w:pPr>
            <w:r w:rsidRPr="00790B51">
              <w:rPr>
                <w:rFonts w:cstheme="minorHAnsi"/>
                <w:b/>
                <w:color w:val="auto"/>
                <w:sz w:val="20"/>
                <w:szCs w:val="20"/>
              </w:rPr>
              <w:t xml:space="preserve">H2: Total number of bets from gambles </w:t>
            </w:r>
            <w:r w:rsidR="00B04109" w:rsidRPr="00790B51">
              <w:rPr>
                <w:rFonts w:cstheme="minorHAnsi"/>
                <w:b/>
                <w:color w:val="auto"/>
                <w:sz w:val="20"/>
                <w:szCs w:val="20"/>
              </w:rPr>
              <w:t>9</w:t>
            </w:r>
            <w:r w:rsidR="00B04109">
              <w:rPr>
                <w:rFonts w:cstheme="minorHAnsi"/>
                <w:b/>
                <w:color w:val="auto"/>
                <w:sz w:val="20"/>
                <w:szCs w:val="20"/>
              </w:rPr>
              <w:t>–</w:t>
            </w:r>
            <w:r w:rsidR="00B04109" w:rsidRPr="00790B51">
              <w:rPr>
                <w:rFonts w:cstheme="minorHAnsi"/>
                <w:b/>
                <w:color w:val="auto"/>
                <w:sz w:val="20"/>
                <w:szCs w:val="20"/>
              </w:rPr>
              <w:t>64</w:t>
            </w:r>
          </w:p>
        </w:tc>
      </w:tr>
      <w:tr w:rsidR="00872B4B" w:rsidRPr="00790B51" w14:paraId="4ACEF54F" w14:textId="77777777" w:rsidTr="00B04109">
        <w:trPr>
          <w:trHeight w:val="285"/>
        </w:trPr>
        <w:tc>
          <w:tcPr>
            <w:cnfStyle w:val="001000000000" w:firstRow="0" w:lastRow="0" w:firstColumn="1" w:lastColumn="0" w:oddVBand="0" w:evenVBand="0" w:oddHBand="0" w:evenHBand="0" w:firstRowFirstColumn="0" w:firstRowLastColumn="0" w:lastRowFirstColumn="0" w:lastRowLastColumn="0"/>
            <w:tcW w:w="1651" w:type="pct"/>
            <w:noWrap/>
            <w:hideMark/>
          </w:tcPr>
          <w:p w14:paraId="0D3B7148" w14:textId="77777777" w:rsidR="00872B4B" w:rsidRPr="00790B51" w:rsidRDefault="00872B4B" w:rsidP="00C83E1E">
            <w:pPr>
              <w:pStyle w:val="TableText"/>
              <w:keepNext/>
              <w:keepLines/>
              <w:rPr>
                <w:rFonts w:cstheme="minorHAnsi"/>
                <w:szCs w:val="20"/>
              </w:rPr>
            </w:pPr>
            <w:r w:rsidRPr="00790B51">
              <w:rPr>
                <w:rFonts w:cstheme="minorHAnsi"/>
                <w:szCs w:val="20"/>
              </w:rPr>
              <w:t>Control (reference)</w:t>
            </w:r>
          </w:p>
        </w:tc>
        <w:tc>
          <w:tcPr>
            <w:tcW w:w="508" w:type="pct"/>
            <w:noWrap/>
            <w:hideMark/>
          </w:tcPr>
          <w:p w14:paraId="3C758C35"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558</w:t>
            </w:r>
          </w:p>
        </w:tc>
        <w:tc>
          <w:tcPr>
            <w:tcW w:w="516" w:type="pct"/>
            <w:noWrap/>
            <w:hideMark/>
          </w:tcPr>
          <w:p w14:paraId="049097D0"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45.7</w:t>
            </w:r>
          </w:p>
        </w:tc>
        <w:tc>
          <w:tcPr>
            <w:tcW w:w="547" w:type="pct"/>
            <w:noWrap/>
            <w:hideMark/>
          </w:tcPr>
          <w:p w14:paraId="3A1CAFC6"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749" w:type="pct"/>
            <w:noWrap/>
            <w:hideMark/>
          </w:tcPr>
          <w:p w14:paraId="79901505"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color w:val="auto"/>
                <w:szCs w:val="20"/>
              </w:rPr>
            </w:pPr>
          </w:p>
        </w:tc>
        <w:tc>
          <w:tcPr>
            <w:tcW w:w="162" w:type="pct"/>
            <w:gridSpan w:val="2"/>
            <w:noWrap/>
            <w:hideMark/>
          </w:tcPr>
          <w:p w14:paraId="278355B5"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color w:val="auto"/>
                <w:szCs w:val="20"/>
              </w:rPr>
            </w:pPr>
          </w:p>
        </w:tc>
        <w:tc>
          <w:tcPr>
            <w:tcW w:w="866" w:type="pct"/>
            <w:noWrap/>
            <w:hideMark/>
          </w:tcPr>
          <w:p w14:paraId="747BC203"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(one-sided)</w:t>
            </w:r>
          </w:p>
        </w:tc>
      </w:tr>
      <w:tr w:rsidR="00C83E1E" w:rsidRPr="00790B51" w14:paraId="6ECE14FF" w14:textId="77777777" w:rsidTr="00B04109">
        <w:trPr>
          <w:trHeight w:val="285"/>
        </w:trPr>
        <w:tc>
          <w:tcPr>
            <w:cnfStyle w:val="001000000000" w:firstRow="0" w:lastRow="0" w:firstColumn="1" w:lastColumn="0" w:oddVBand="0" w:evenVBand="0" w:oddHBand="0" w:evenHBand="0" w:firstRowFirstColumn="0" w:firstRowLastColumn="0" w:lastRowFirstColumn="0" w:lastRowLastColumn="0"/>
            <w:tcW w:w="1651" w:type="pct"/>
            <w:noWrap/>
            <w:hideMark/>
          </w:tcPr>
          <w:p w14:paraId="00A5BA3C" w14:textId="3C22ED12" w:rsidR="00C83E1E" w:rsidRPr="00790B51" w:rsidRDefault="00C83E1E" w:rsidP="00C83E1E">
            <w:pPr>
              <w:pStyle w:val="TableText"/>
              <w:keepNext/>
              <w:keepLines/>
              <w:rPr>
                <w:rFonts w:cstheme="minorHAnsi"/>
                <w:szCs w:val="20"/>
              </w:rPr>
            </w:pPr>
            <w:r w:rsidRPr="00790B51">
              <w:rPr>
                <w:rFonts w:cstheme="minorHAnsi"/>
                <w:szCs w:val="20"/>
              </w:rPr>
              <w:t>Statement A (graph)</w:t>
            </w:r>
          </w:p>
        </w:tc>
        <w:tc>
          <w:tcPr>
            <w:tcW w:w="508" w:type="pct"/>
            <w:noWrap/>
            <w:hideMark/>
          </w:tcPr>
          <w:p w14:paraId="70E63DCD" w14:textId="77777777"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564</w:t>
            </w:r>
          </w:p>
        </w:tc>
        <w:tc>
          <w:tcPr>
            <w:tcW w:w="516" w:type="pct"/>
            <w:noWrap/>
            <w:hideMark/>
          </w:tcPr>
          <w:p w14:paraId="4BDDCF8B" w14:textId="77777777"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44.7</w:t>
            </w:r>
          </w:p>
        </w:tc>
        <w:tc>
          <w:tcPr>
            <w:tcW w:w="547" w:type="pct"/>
            <w:noWrap/>
            <w:hideMark/>
          </w:tcPr>
          <w:p w14:paraId="176FE66F" w14:textId="52430202"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-1.0</w:t>
            </w:r>
          </w:p>
        </w:tc>
        <w:tc>
          <w:tcPr>
            <w:tcW w:w="911" w:type="pct"/>
            <w:gridSpan w:val="3"/>
            <w:noWrap/>
            <w:hideMark/>
          </w:tcPr>
          <w:p w14:paraId="6DE717F6" w14:textId="68D00E6C"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(N.A. to 0.4)</w:t>
            </w:r>
          </w:p>
        </w:tc>
        <w:tc>
          <w:tcPr>
            <w:tcW w:w="866" w:type="pct"/>
            <w:noWrap/>
            <w:hideMark/>
          </w:tcPr>
          <w:p w14:paraId="558F2011" w14:textId="77777777"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0.112</w:t>
            </w:r>
          </w:p>
        </w:tc>
      </w:tr>
      <w:tr w:rsidR="00C83E1E" w:rsidRPr="00790B51" w14:paraId="4D3737CC" w14:textId="77777777" w:rsidTr="00B04109">
        <w:trPr>
          <w:trHeight w:val="285"/>
        </w:trPr>
        <w:tc>
          <w:tcPr>
            <w:cnfStyle w:val="001000000000" w:firstRow="0" w:lastRow="0" w:firstColumn="1" w:lastColumn="0" w:oddVBand="0" w:evenVBand="0" w:oddHBand="0" w:evenHBand="0" w:firstRowFirstColumn="0" w:firstRowLastColumn="0" w:lastRowFirstColumn="0" w:lastRowLastColumn="0"/>
            <w:tcW w:w="1651" w:type="pct"/>
            <w:noWrap/>
            <w:hideMark/>
          </w:tcPr>
          <w:p w14:paraId="73087F42" w14:textId="2F236A69" w:rsidR="00C83E1E" w:rsidRPr="00790B51" w:rsidRDefault="00C83E1E" w:rsidP="00C83E1E">
            <w:pPr>
              <w:pStyle w:val="TableText"/>
              <w:keepNext/>
              <w:keepLines/>
              <w:rPr>
                <w:rFonts w:cstheme="minorHAnsi"/>
                <w:szCs w:val="20"/>
              </w:rPr>
            </w:pPr>
            <w:r w:rsidRPr="00790B51">
              <w:rPr>
                <w:rFonts w:cstheme="minorHAnsi"/>
                <w:szCs w:val="20"/>
              </w:rPr>
              <w:t>Statement B (table)</w:t>
            </w:r>
          </w:p>
        </w:tc>
        <w:tc>
          <w:tcPr>
            <w:tcW w:w="508" w:type="pct"/>
            <w:noWrap/>
            <w:hideMark/>
          </w:tcPr>
          <w:p w14:paraId="2806F44C" w14:textId="77777777"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561</w:t>
            </w:r>
          </w:p>
        </w:tc>
        <w:tc>
          <w:tcPr>
            <w:tcW w:w="516" w:type="pct"/>
            <w:noWrap/>
            <w:hideMark/>
          </w:tcPr>
          <w:p w14:paraId="2DD6E20D" w14:textId="77777777"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44.8</w:t>
            </w:r>
          </w:p>
        </w:tc>
        <w:tc>
          <w:tcPr>
            <w:tcW w:w="547" w:type="pct"/>
            <w:noWrap/>
            <w:hideMark/>
          </w:tcPr>
          <w:p w14:paraId="27AAC96B" w14:textId="63BA0B44"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-0.9</w:t>
            </w:r>
          </w:p>
        </w:tc>
        <w:tc>
          <w:tcPr>
            <w:tcW w:w="911" w:type="pct"/>
            <w:gridSpan w:val="3"/>
            <w:noWrap/>
            <w:hideMark/>
          </w:tcPr>
          <w:p w14:paraId="6BACFC77" w14:textId="65B4442D"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(N.A. to 0.4)</w:t>
            </w:r>
          </w:p>
        </w:tc>
        <w:tc>
          <w:tcPr>
            <w:tcW w:w="866" w:type="pct"/>
            <w:noWrap/>
            <w:hideMark/>
          </w:tcPr>
          <w:p w14:paraId="665E5D89" w14:textId="77777777"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0.128</w:t>
            </w:r>
          </w:p>
        </w:tc>
      </w:tr>
      <w:tr w:rsidR="00872B4B" w:rsidRPr="00790B51" w14:paraId="5766FA1D" w14:textId="77777777" w:rsidTr="00B04109">
        <w:trPr>
          <w:trHeight w:val="285"/>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20B9A3" w:themeFill="background2"/>
            <w:noWrap/>
            <w:hideMark/>
          </w:tcPr>
          <w:p w14:paraId="5A645D95" w14:textId="0827B0AD" w:rsidR="00872B4B" w:rsidRPr="00790B51" w:rsidRDefault="00872B4B" w:rsidP="00C83E1E">
            <w:pPr>
              <w:pStyle w:val="TableHeading"/>
              <w:keepNext/>
              <w:keepLines/>
              <w:rPr>
                <w:rFonts w:cstheme="minorHAnsi"/>
                <w:b/>
                <w:color w:val="auto"/>
                <w:sz w:val="20"/>
                <w:szCs w:val="20"/>
              </w:rPr>
            </w:pPr>
            <w:r w:rsidRPr="00790B51">
              <w:rPr>
                <w:rFonts w:cstheme="minorHAnsi"/>
                <w:b/>
                <w:color w:val="auto"/>
                <w:sz w:val="20"/>
                <w:szCs w:val="20"/>
              </w:rPr>
              <w:t xml:space="preserve">H3: Total number of bets from gambles </w:t>
            </w:r>
            <w:r w:rsidR="00B04109" w:rsidRPr="00790B51">
              <w:rPr>
                <w:rFonts w:cstheme="minorHAnsi"/>
                <w:b/>
                <w:color w:val="auto"/>
                <w:sz w:val="20"/>
                <w:szCs w:val="20"/>
              </w:rPr>
              <w:t>9</w:t>
            </w:r>
            <w:r w:rsidR="00B04109">
              <w:rPr>
                <w:rFonts w:cstheme="minorHAnsi"/>
                <w:b/>
                <w:color w:val="auto"/>
                <w:sz w:val="20"/>
                <w:szCs w:val="20"/>
              </w:rPr>
              <w:t>–</w:t>
            </w:r>
            <w:r w:rsidR="00B04109" w:rsidRPr="00790B51">
              <w:rPr>
                <w:rFonts w:cstheme="minorHAnsi"/>
                <w:b/>
                <w:color w:val="auto"/>
                <w:sz w:val="20"/>
                <w:szCs w:val="20"/>
              </w:rPr>
              <w:t>64</w:t>
            </w:r>
          </w:p>
        </w:tc>
      </w:tr>
      <w:tr w:rsidR="00872B4B" w:rsidRPr="00790B51" w14:paraId="29A30A0E" w14:textId="77777777" w:rsidTr="00B04109">
        <w:trPr>
          <w:trHeight w:val="285"/>
        </w:trPr>
        <w:tc>
          <w:tcPr>
            <w:cnfStyle w:val="001000000000" w:firstRow="0" w:lastRow="0" w:firstColumn="1" w:lastColumn="0" w:oddVBand="0" w:evenVBand="0" w:oddHBand="0" w:evenHBand="0" w:firstRowFirstColumn="0" w:firstRowLastColumn="0" w:lastRowFirstColumn="0" w:lastRowLastColumn="0"/>
            <w:tcW w:w="1651" w:type="pct"/>
            <w:noWrap/>
            <w:hideMark/>
          </w:tcPr>
          <w:p w14:paraId="24961456" w14:textId="3E82A688" w:rsidR="00872B4B" w:rsidRPr="00790B51" w:rsidRDefault="00857807" w:rsidP="00C83E1E">
            <w:pPr>
              <w:pStyle w:val="TableText"/>
              <w:keepNext/>
              <w:keepLines/>
              <w:rPr>
                <w:rFonts w:cstheme="minorHAnsi"/>
                <w:szCs w:val="20"/>
              </w:rPr>
            </w:pPr>
            <w:r w:rsidRPr="00790B51">
              <w:rPr>
                <w:rFonts w:cstheme="minorHAnsi"/>
                <w:szCs w:val="20"/>
              </w:rPr>
              <w:t>Statement A</w:t>
            </w:r>
            <w:r w:rsidR="00872B4B" w:rsidRPr="00790B51">
              <w:rPr>
                <w:rFonts w:cstheme="minorHAnsi"/>
                <w:szCs w:val="20"/>
              </w:rPr>
              <w:t xml:space="preserve"> (reference)</w:t>
            </w:r>
          </w:p>
        </w:tc>
        <w:tc>
          <w:tcPr>
            <w:tcW w:w="508" w:type="pct"/>
            <w:noWrap/>
            <w:hideMark/>
          </w:tcPr>
          <w:p w14:paraId="2C96ED00"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564</w:t>
            </w:r>
          </w:p>
        </w:tc>
        <w:tc>
          <w:tcPr>
            <w:tcW w:w="516" w:type="pct"/>
            <w:noWrap/>
            <w:hideMark/>
          </w:tcPr>
          <w:p w14:paraId="350EF6F6"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44.7</w:t>
            </w:r>
          </w:p>
        </w:tc>
        <w:tc>
          <w:tcPr>
            <w:tcW w:w="547" w:type="pct"/>
            <w:noWrap/>
            <w:hideMark/>
          </w:tcPr>
          <w:p w14:paraId="1A250CAB"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749" w:type="pct"/>
            <w:noWrap/>
            <w:hideMark/>
          </w:tcPr>
          <w:p w14:paraId="1A63B2AC"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color w:val="auto"/>
                <w:szCs w:val="20"/>
              </w:rPr>
            </w:pPr>
          </w:p>
        </w:tc>
        <w:tc>
          <w:tcPr>
            <w:tcW w:w="162" w:type="pct"/>
            <w:gridSpan w:val="2"/>
            <w:noWrap/>
            <w:hideMark/>
          </w:tcPr>
          <w:p w14:paraId="7DCA2CF3"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color w:val="auto"/>
                <w:szCs w:val="20"/>
              </w:rPr>
            </w:pPr>
          </w:p>
        </w:tc>
        <w:tc>
          <w:tcPr>
            <w:tcW w:w="866" w:type="pct"/>
            <w:noWrap/>
            <w:hideMark/>
          </w:tcPr>
          <w:p w14:paraId="502B5685"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(two-sided)</w:t>
            </w:r>
          </w:p>
        </w:tc>
      </w:tr>
      <w:tr w:rsidR="00C83E1E" w:rsidRPr="00790B51" w14:paraId="61F053F9" w14:textId="77777777" w:rsidTr="00B04109">
        <w:trPr>
          <w:trHeight w:val="285"/>
        </w:trPr>
        <w:tc>
          <w:tcPr>
            <w:cnfStyle w:val="001000000000" w:firstRow="0" w:lastRow="0" w:firstColumn="1" w:lastColumn="0" w:oddVBand="0" w:evenVBand="0" w:oddHBand="0" w:evenHBand="0" w:firstRowFirstColumn="0" w:firstRowLastColumn="0" w:lastRowFirstColumn="0" w:lastRowLastColumn="0"/>
            <w:tcW w:w="1651" w:type="pct"/>
            <w:noWrap/>
            <w:hideMark/>
          </w:tcPr>
          <w:p w14:paraId="6EC5777A" w14:textId="60CB2E87" w:rsidR="00C83E1E" w:rsidRPr="00790B51" w:rsidRDefault="00C83E1E" w:rsidP="00C83E1E">
            <w:pPr>
              <w:pStyle w:val="TableText"/>
              <w:keepNext/>
              <w:keepLines/>
              <w:rPr>
                <w:rFonts w:cstheme="minorHAnsi"/>
                <w:szCs w:val="20"/>
              </w:rPr>
            </w:pPr>
            <w:r w:rsidRPr="00790B51">
              <w:rPr>
                <w:rFonts w:cstheme="minorHAnsi"/>
                <w:szCs w:val="20"/>
              </w:rPr>
              <w:t>Statement B (table)</w:t>
            </w:r>
          </w:p>
        </w:tc>
        <w:tc>
          <w:tcPr>
            <w:tcW w:w="508" w:type="pct"/>
            <w:noWrap/>
            <w:hideMark/>
          </w:tcPr>
          <w:p w14:paraId="28856C99" w14:textId="77777777"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561</w:t>
            </w:r>
          </w:p>
        </w:tc>
        <w:tc>
          <w:tcPr>
            <w:tcW w:w="516" w:type="pct"/>
            <w:noWrap/>
            <w:hideMark/>
          </w:tcPr>
          <w:p w14:paraId="21A3E501" w14:textId="77777777"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44.7</w:t>
            </w:r>
          </w:p>
        </w:tc>
        <w:tc>
          <w:tcPr>
            <w:tcW w:w="547" w:type="pct"/>
            <w:noWrap/>
            <w:hideMark/>
          </w:tcPr>
          <w:p w14:paraId="27950C6A" w14:textId="32CFFC92"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0.1</w:t>
            </w:r>
          </w:p>
        </w:tc>
        <w:tc>
          <w:tcPr>
            <w:tcW w:w="911" w:type="pct"/>
            <w:gridSpan w:val="3"/>
            <w:noWrap/>
            <w:hideMark/>
          </w:tcPr>
          <w:p w14:paraId="480A7A63" w14:textId="737B7817"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(-1.6 to 1.6)</w:t>
            </w:r>
          </w:p>
        </w:tc>
        <w:tc>
          <w:tcPr>
            <w:tcW w:w="866" w:type="pct"/>
            <w:noWrap/>
            <w:hideMark/>
          </w:tcPr>
          <w:p w14:paraId="5505FE0E" w14:textId="77777777"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0.954</w:t>
            </w:r>
          </w:p>
        </w:tc>
      </w:tr>
    </w:tbl>
    <w:p w14:paraId="7529F82B" w14:textId="2D3BA709" w:rsidR="00DD1049" w:rsidRDefault="00DB70DF" w:rsidP="00DD1049">
      <w:pPr>
        <w:pStyle w:val="TableText"/>
        <w:rPr>
          <w:sz w:val="18"/>
        </w:rPr>
      </w:pPr>
      <w:r w:rsidRPr="00DD1049">
        <w:rPr>
          <w:sz w:val="18"/>
        </w:rPr>
        <w:t>Note</w:t>
      </w:r>
      <w:r w:rsidR="000112A9" w:rsidRPr="00DD1049">
        <w:rPr>
          <w:sz w:val="18"/>
        </w:rPr>
        <w:t>:</w:t>
      </w:r>
      <w:r w:rsidR="00175B79" w:rsidRPr="00DD1049">
        <w:rPr>
          <w:sz w:val="18"/>
        </w:rPr>
        <w:t xml:space="preserve"> </w:t>
      </w:r>
      <w:r w:rsidR="001F6769">
        <w:rPr>
          <w:sz w:val="18"/>
          <w:szCs w:val="18"/>
        </w:rPr>
        <w:t>Output</w:t>
      </w:r>
      <w:r w:rsidR="001F6769" w:rsidRPr="00AD6A9F">
        <w:rPr>
          <w:sz w:val="18"/>
          <w:szCs w:val="18"/>
        </w:rPr>
        <w:t xml:space="preserve"> from OLS regressions in which </w:t>
      </w:r>
      <w:r w:rsidR="001F6769">
        <w:rPr>
          <w:sz w:val="18"/>
          <w:szCs w:val="18"/>
        </w:rPr>
        <w:t xml:space="preserve">the </w:t>
      </w:r>
      <w:r w:rsidR="001F6769" w:rsidRPr="00AD6A9F">
        <w:rPr>
          <w:sz w:val="18"/>
          <w:szCs w:val="18"/>
        </w:rPr>
        <w:t xml:space="preserve">outcome </w:t>
      </w:r>
      <w:r w:rsidR="001F6769" w:rsidRPr="00DD1049">
        <w:rPr>
          <w:sz w:val="18"/>
        </w:rPr>
        <w:t xml:space="preserve">(total number of bets greater than $0 placed in gambles </w:t>
      </w:r>
      <w:r w:rsidR="001F6769" w:rsidRPr="00B04109">
        <w:rPr>
          <w:sz w:val="18"/>
        </w:rPr>
        <w:t>9–64</w:t>
      </w:r>
      <w:r w:rsidR="001F6769" w:rsidRPr="00DD1049">
        <w:rPr>
          <w:sz w:val="18"/>
        </w:rPr>
        <w:t>)</w:t>
      </w:r>
      <w:r w:rsidR="001F6769" w:rsidRPr="00AD6A9F">
        <w:rPr>
          <w:sz w:val="18"/>
          <w:szCs w:val="18"/>
        </w:rPr>
        <w:t xml:space="preserve"> </w:t>
      </w:r>
      <w:r w:rsidR="001F6769">
        <w:rPr>
          <w:sz w:val="18"/>
          <w:szCs w:val="18"/>
        </w:rPr>
        <w:t>was regressed on indicators for treatment group membership and a mean</w:t>
      </w:r>
      <w:r w:rsidR="001F6769">
        <w:rPr>
          <w:sz w:val="18"/>
          <w:szCs w:val="18"/>
        </w:rPr>
        <w:noBreakHyphen/>
      </w:r>
      <w:r w:rsidR="001F6769" w:rsidRPr="00AD6A9F">
        <w:rPr>
          <w:sz w:val="18"/>
          <w:szCs w:val="18"/>
        </w:rPr>
        <w:t>centred covaria</w:t>
      </w:r>
      <w:r w:rsidR="001F6769">
        <w:rPr>
          <w:sz w:val="18"/>
          <w:szCs w:val="18"/>
        </w:rPr>
        <w:t>te (total $ bet in gambles 1</w:t>
      </w:r>
      <w:r w:rsidR="001F6769">
        <w:rPr>
          <w:rFonts w:ascii="Times New Roman" w:hAnsi="Times New Roman"/>
          <w:sz w:val="18"/>
          <w:szCs w:val="18"/>
        </w:rPr>
        <w:t>‒</w:t>
      </w:r>
      <w:r w:rsidR="001F6769">
        <w:rPr>
          <w:sz w:val="18"/>
          <w:szCs w:val="18"/>
        </w:rPr>
        <w:t>8</w:t>
      </w:r>
      <w:r w:rsidR="001F6769" w:rsidRPr="00AD6A9F">
        <w:rPr>
          <w:sz w:val="18"/>
          <w:szCs w:val="18"/>
        </w:rPr>
        <w:t>).</w:t>
      </w:r>
      <w:r w:rsidR="001F6769">
        <w:rPr>
          <w:sz w:val="18"/>
          <w:szCs w:val="18"/>
        </w:rPr>
        <w:t xml:space="preserve"> For 95% CIs where a one-sided test was performed, only the tail of interest is reported, with the opposite tail reported as N.A.</w:t>
      </w:r>
    </w:p>
    <w:p w14:paraId="20F2DF3C" w14:textId="4236348D" w:rsidR="0084174F" w:rsidRPr="0084174F" w:rsidRDefault="0084174F" w:rsidP="0084174F">
      <w:pPr>
        <w:pStyle w:val="Heading3"/>
      </w:pPr>
      <w:r w:rsidRPr="0084174F">
        <w:t>Sub-group analysis: false gambling beliefs</w:t>
      </w:r>
    </w:p>
    <w:p w14:paraId="206ABA7E" w14:textId="1E1DB70F" w:rsidR="0084174F" w:rsidRDefault="0084174F" w:rsidP="0084174F">
      <w:r>
        <w:t xml:space="preserve">Following the game participants were asked questions measuring </w:t>
      </w:r>
      <w:r w:rsidR="009E239C">
        <w:t>4</w:t>
      </w:r>
      <w:r>
        <w:t xml:space="preserve"> different gambling beliefs linked to biases identified in Table 1 (Leonard, Williams </w:t>
      </w:r>
      <w:r w:rsidR="00997A4D">
        <w:t>and</w:t>
      </w:r>
      <w:r>
        <w:t xml:space="preserve"> Vokey, 2015). Questions about illusion of control, and belief in dispositional luck tested misperceptions about personal attributes and behaviours and questions measuring insensitivity to sample size and base rate neglect tested misperceptions about randomness and probabilities.</w:t>
      </w:r>
      <w:r w:rsidRPr="003F4D38">
        <w:t xml:space="preserve"> </w:t>
      </w:r>
      <w:r>
        <w:t xml:space="preserve">Participants who held </w:t>
      </w:r>
      <w:r w:rsidR="009E239C">
        <w:t>3</w:t>
      </w:r>
      <w:r>
        <w:t xml:space="preserve"> or </w:t>
      </w:r>
      <w:r w:rsidR="009E239C">
        <w:t xml:space="preserve">4 </w:t>
      </w:r>
      <w:r>
        <w:t xml:space="preserve">false gambling beliefs were analysed together and participants who held fewer than </w:t>
      </w:r>
      <w:r w:rsidR="009E239C">
        <w:t>3</w:t>
      </w:r>
      <w:r>
        <w:t xml:space="preserve"> false gambling beliefs were analysed together.</w:t>
      </w:r>
    </w:p>
    <w:p w14:paraId="3981485E" w14:textId="5C202816" w:rsidR="0084174F" w:rsidRDefault="0084174F" w:rsidP="0084174F">
      <w:r>
        <w:t xml:space="preserve">Of participants who held more false beliefs, those who viewed the activity statements bet significantly less money than those who did not view activity statements ($43 less for those who viewed Statement A and $32 less for those who viewed Statement B). Participants who held fewer false beliefs bet less when viewing activity statements than those who did not view a statement but not by a significant amount ($18 less for participants who viewed Statement A and $16 less for participants who viewed Statement B) (see Table E4). </w:t>
      </w:r>
    </w:p>
    <w:p w14:paraId="2FC21AC3" w14:textId="123CBD0F" w:rsidR="0084174F" w:rsidRDefault="0084174F" w:rsidP="0084174F">
      <w:r>
        <w:t xml:space="preserve">These findings suggest the statements may have corrected misperceptions of participants’ “luckiness” or betting skill without participants being consciously aware. This is similar to a previous study which found participants lost less after receiving personalised feedback but were not consciously aware of changing their behaviour </w:t>
      </w:r>
      <w:r>
        <w:rPr>
          <w:lang w:bidi="en-US"/>
        </w:rPr>
        <w:t>(Wohl et al.</w:t>
      </w:r>
      <w:r w:rsidRPr="008E522F">
        <w:rPr>
          <w:lang w:bidi="en-US"/>
        </w:rPr>
        <w:t xml:space="preserve"> 2017).</w:t>
      </w:r>
    </w:p>
    <w:p w14:paraId="448971CC" w14:textId="60851542" w:rsidR="0084174F" w:rsidRPr="0084174F" w:rsidRDefault="0084174F" w:rsidP="0084174F">
      <w:pPr>
        <w:pStyle w:val="Heading3"/>
      </w:pPr>
      <w:r w:rsidRPr="0084174F">
        <w:lastRenderedPageBreak/>
        <w:t>Sub-group analysis: loss</w:t>
      </w:r>
      <w:r w:rsidRPr="0084174F">
        <w:noBreakHyphen/>
        <w:t>chasing</w:t>
      </w:r>
    </w:p>
    <w:p w14:paraId="67DF7979" w14:textId="36567540" w:rsidR="0084174F" w:rsidRDefault="0084174F" w:rsidP="0084174F">
      <w:r>
        <w:t xml:space="preserve">We were concerned showing participants statements emphasising how much money they had already lost (and most did lose in the majority of sessions) might influence some to bet more to try to win their money back. This is known as loss-chasing, and we measured it with </w:t>
      </w:r>
      <w:r w:rsidR="009E239C">
        <w:t>3</w:t>
      </w:r>
      <w:r>
        <w:t xml:space="preserve"> standard questions (Steenbergh et al.</w:t>
      </w:r>
      <w:r w:rsidRPr="0039792E">
        <w:t xml:space="preserve"> 2002</w:t>
      </w:r>
      <w:r>
        <w:t>). Participants who scored in the top quartile were characterised as loss chasers and the rest were considered to not have a tendency to chase losses.</w:t>
      </w:r>
    </w:p>
    <w:p w14:paraId="0343F30C" w14:textId="5D874CC7" w:rsidR="0084174F" w:rsidRDefault="0084174F" w:rsidP="0084174F">
      <w:pPr>
        <w:keepNext/>
        <w:keepLines/>
      </w:pPr>
      <w:r>
        <w:t>All participants (loss chasers and non-loss chasers) who saw Statement A bet significantly less than those who did not see statements. Non-loss chasers bet $22 less than non-loss chasers who did not see statements and loss chasers bet $40 less than loss chasers who did not see statements. This suggests even though some gamblers may hold pre</w:t>
      </w:r>
      <w:r>
        <w:noBreakHyphen/>
        <w:t>existing beliefs about the need to chase their losses, those who are exposed to activity statements will not chase their losses to the same extent as those who are not shown activity statements.</w:t>
      </w:r>
      <w:r w:rsidRPr="003F4D38">
        <w:t xml:space="preserve"> </w:t>
      </w:r>
      <w:r>
        <w:t>Both loss chasers and non-loss chasers who viewed Statement B bet less than those who did not see a statement but not significantly so (see Table E4).</w:t>
      </w:r>
    </w:p>
    <w:p w14:paraId="60CFCFE6" w14:textId="6127527E" w:rsidR="0084174F" w:rsidRPr="0084174F" w:rsidRDefault="0084174F" w:rsidP="0084174F">
      <w:pPr>
        <w:pStyle w:val="Heading3"/>
      </w:pPr>
      <w:r>
        <w:t>Sub-group analysis: f</w:t>
      </w:r>
      <w:r w:rsidRPr="0084174F">
        <w:t>inancial literacy</w:t>
      </w:r>
    </w:p>
    <w:p w14:paraId="1F67A1C5" w14:textId="32524DF9" w:rsidR="0084174F" w:rsidRDefault="0084174F" w:rsidP="0084174F">
      <w:r>
        <w:t>Following the gam</w:t>
      </w:r>
      <w:r w:rsidR="009E239C">
        <w:t>e, participants were asked 3</w:t>
      </w:r>
      <w:r>
        <w:t xml:space="preserve"> standard questions on financial literacy (Lusardi </w:t>
      </w:r>
      <w:r w:rsidR="00997A4D">
        <w:t>and</w:t>
      </w:r>
      <w:r>
        <w:t xml:space="preserve"> Mitchell 2011). Those who answered all </w:t>
      </w:r>
      <w:r w:rsidR="009E239C">
        <w:t>3</w:t>
      </w:r>
      <w:r>
        <w:t xml:space="preserve"> questions correctly were categorised as having better financial literacy and participants who got one or more questions incorrect were considered to have poorer financial literacy.</w:t>
      </w:r>
    </w:p>
    <w:p w14:paraId="65B5CCAB" w14:textId="77777777" w:rsidR="0084174F" w:rsidRDefault="0084174F" w:rsidP="0084174F">
      <w:r>
        <w:t>Participants with poorer financial literacy who saw Statement A (graph) bet on average $45 less than those who did not see a statement, a statistically significant difference. Similarly, these participants also bet less when they saw Statement B (table) betting $35 less than those who did not see a statement (a difference which was statistically significant).</w:t>
      </w:r>
    </w:p>
    <w:p w14:paraId="0A79AE9D" w14:textId="24715989" w:rsidR="0084174F" w:rsidRDefault="0084174F" w:rsidP="0084174F">
      <w:r>
        <w:t>For participants classified as having better financial literacy, those who saw Statement A (graph) bet, on average, $16 less than those who did not see a statement. Those who saw Statement B (table) bet $9 less, neither of these differences were statistically significant (see Table E4). These findings suggest seeing activity statements reduces amount bet for those with poorer financial literacy.</w:t>
      </w:r>
    </w:p>
    <w:p w14:paraId="08E10A41" w14:textId="68A067CD" w:rsidR="00C65CD9" w:rsidRPr="00B04109" w:rsidRDefault="00856671" w:rsidP="00B04109">
      <w:pPr>
        <w:pStyle w:val="Heading3"/>
        <w:rPr>
          <w:sz w:val="20"/>
        </w:rPr>
      </w:pPr>
      <w:r w:rsidRPr="00B04109">
        <w:rPr>
          <w:sz w:val="20"/>
        </w:rPr>
        <w:lastRenderedPageBreak/>
        <w:t>Table</w:t>
      </w:r>
      <w:r w:rsidR="00C65CD9" w:rsidRPr="00B04109">
        <w:rPr>
          <w:sz w:val="20"/>
        </w:rPr>
        <w:t xml:space="preserve"> </w:t>
      </w:r>
      <w:r w:rsidR="004522E8" w:rsidRPr="00B04109">
        <w:rPr>
          <w:sz w:val="20"/>
        </w:rPr>
        <w:t>E</w:t>
      </w:r>
      <w:r w:rsidR="00C14821">
        <w:rPr>
          <w:sz w:val="20"/>
        </w:rPr>
        <w:t>4</w:t>
      </w:r>
      <w:r w:rsidR="00DD1049" w:rsidRPr="00B04109">
        <w:rPr>
          <w:sz w:val="20"/>
        </w:rPr>
        <w:t>: Sub</w:t>
      </w:r>
      <w:r w:rsidR="0039059D">
        <w:rPr>
          <w:sz w:val="20"/>
        </w:rPr>
        <w:noBreakHyphen/>
      </w:r>
      <w:r w:rsidR="00DD1049" w:rsidRPr="00B04109">
        <w:rPr>
          <w:sz w:val="20"/>
        </w:rPr>
        <w:t>group analysis</w:t>
      </w:r>
      <w:r w:rsidR="00B04109" w:rsidRPr="00B04109">
        <w:rPr>
          <w:sz w:val="20"/>
        </w:rPr>
        <w:t>–</w:t>
      </w:r>
      <w:r w:rsidR="004857E9" w:rsidRPr="004857E9">
        <w:rPr>
          <w:sz w:val="20"/>
        </w:rPr>
        <w:t xml:space="preserve"> </w:t>
      </w:r>
      <w:r w:rsidR="004857E9" w:rsidRPr="004522E8">
        <w:rPr>
          <w:sz w:val="20"/>
        </w:rPr>
        <w:t>total amount bet from gambles 9 to 64</w:t>
      </w:r>
    </w:p>
    <w:tbl>
      <w:tblPr>
        <w:tblStyle w:val="DefaultTable"/>
        <w:tblW w:w="5000" w:type="pct"/>
        <w:tblLook w:val="04A0" w:firstRow="1" w:lastRow="0" w:firstColumn="1" w:lastColumn="0" w:noHBand="0" w:noVBand="1"/>
        <w:tblCaption w:val="Table E4: Sub group analysis– total amount bet from gambles 9 to 64"/>
        <w:tblDescription w:val="Table E4 shows the sub-group analysis for the total amount bet from gambles 9 to 64. This table shows the difference between treatment and control groups for low and high betters, No/low-risk gamblers compared with moderate risk gamblers and non loss-chasers to loss-chasers."/>
      </w:tblPr>
      <w:tblGrid>
        <w:gridCol w:w="920"/>
        <w:gridCol w:w="616"/>
        <w:gridCol w:w="902"/>
        <w:gridCol w:w="727"/>
        <w:gridCol w:w="1285"/>
        <w:gridCol w:w="857"/>
        <w:gridCol w:w="727"/>
        <w:gridCol w:w="1387"/>
        <w:gridCol w:w="857"/>
      </w:tblGrid>
      <w:tr w:rsidR="00C65CD9" w:rsidRPr="0039059D" w14:paraId="1753663F" w14:textId="77777777" w:rsidTr="0039059D">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8" w:type="pct"/>
            <w:noWrap/>
            <w:hideMark/>
          </w:tcPr>
          <w:p w14:paraId="5FACDFD4" w14:textId="77777777" w:rsidR="00C65CD9" w:rsidRPr="0039059D" w:rsidRDefault="00C65CD9" w:rsidP="00790B51">
            <w:pPr>
              <w:keepNext/>
              <w:keepLines/>
              <w:spacing w:before="0" w:after="0" w:line="240" w:lineRule="auto"/>
              <w:rPr>
                <w:rFonts w:cstheme="minorHAnsi"/>
                <w:bCs/>
                <w:color w:val="FFFFFF" w:themeColor="background1"/>
                <w:sz w:val="14"/>
                <w:szCs w:val="16"/>
              </w:rPr>
            </w:pPr>
            <w:r w:rsidRPr="0039059D">
              <w:rPr>
                <w:rFonts w:cstheme="minorHAnsi"/>
                <w:bCs/>
                <w:color w:val="FFFFFF" w:themeColor="background1"/>
                <w:sz w:val="14"/>
                <w:szCs w:val="16"/>
              </w:rPr>
              <w:t> </w:t>
            </w:r>
          </w:p>
        </w:tc>
        <w:tc>
          <w:tcPr>
            <w:tcW w:w="325" w:type="pct"/>
            <w:noWrap/>
            <w:hideMark/>
          </w:tcPr>
          <w:p w14:paraId="0613B125" w14:textId="77777777" w:rsidR="00C65CD9" w:rsidRPr="0039059D" w:rsidRDefault="00C65CD9" w:rsidP="00790B51">
            <w:pPr>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bCs/>
                <w:color w:val="FFFFFF" w:themeColor="background1"/>
                <w:sz w:val="14"/>
                <w:szCs w:val="16"/>
              </w:rPr>
            </w:pPr>
            <w:r w:rsidRPr="0039059D">
              <w:rPr>
                <w:rFonts w:cstheme="minorHAnsi"/>
                <w:bCs/>
                <w:color w:val="FFFFFF" w:themeColor="background1"/>
                <w:sz w:val="14"/>
                <w:szCs w:val="16"/>
              </w:rPr>
              <w:t> </w:t>
            </w:r>
          </w:p>
        </w:tc>
        <w:tc>
          <w:tcPr>
            <w:tcW w:w="2366" w:type="pct"/>
            <w:gridSpan w:val="4"/>
            <w:tcBorders>
              <w:right w:val="single" w:sz="8" w:space="0" w:color="000000"/>
            </w:tcBorders>
            <w:hideMark/>
          </w:tcPr>
          <w:p w14:paraId="3C7F85D9" w14:textId="77777777" w:rsidR="00C65CD9" w:rsidRPr="0039059D" w:rsidRDefault="00C65CD9" w:rsidP="00790B51">
            <w:pPr>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bCs/>
                <w:color w:val="FFFFFF" w:themeColor="background1"/>
                <w:sz w:val="14"/>
                <w:szCs w:val="16"/>
              </w:rPr>
            </w:pPr>
            <w:r w:rsidRPr="0039059D">
              <w:rPr>
                <w:rFonts w:cstheme="minorHAnsi"/>
                <w:bCs/>
                <w:color w:val="FFFFFF" w:themeColor="background1"/>
                <w:sz w:val="14"/>
                <w:szCs w:val="16"/>
              </w:rPr>
              <w:t> Difference between treatment and control</w:t>
            </w:r>
          </w:p>
        </w:tc>
        <w:tc>
          <w:tcPr>
            <w:tcW w:w="1811" w:type="pct"/>
            <w:gridSpan w:val="3"/>
            <w:tcBorders>
              <w:left w:val="single" w:sz="8" w:space="0" w:color="000000"/>
            </w:tcBorders>
            <w:hideMark/>
          </w:tcPr>
          <w:p w14:paraId="033EB286" w14:textId="481ECD6A" w:rsidR="00C65CD9" w:rsidRPr="0039059D" w:rsidRDefault="00C65CD9" w:rsidP="00790B51">
            <w:pPr>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bCs/>
                <w:color w:val="FFFFFF" w:themeColor="background1"/>
                <w:sz w:val="14"/>
                <w:szCs w:val="16"/>
              </w:rPr>
            </w:pPr>
            <w:r w:rsidRPr="0039059D">
              <w:rPr>
                <w:rFonts w:cstheme="minorHAnsi"/>
                <w:bCs/>
                <w:color w:val="FFFFFF" w:themeColor="background1"/>
                <w:sz w:val="14"/>
                <w:szCs w:val="16"/>
              </w:rPr>
              <w:t>Difference in effect size between sub</w:t>
            </w:r>
            <w:r w:rsidR="0039059D">
              <w:rPr>
                <w:rFonts w:cstheme="minorHAnsi"/>
                <w:bCs/>
                <w:color w:val="FFFFFF" w:themeColor="background1"/>
                <w:sz w:val="14"/>
                <w:szCs w:val="16"/>
              </w:rPr>
              <w:noBreakHyphen/>
            </w:r>
            <w:r w:rsidRPr="0039059D">
              <w:rPr>
                <w:rFonts w:cstheme="minorHAnsi"/>
                <w:bCs/>
                <w:color w:val="FFFFFF" w:themeColor="background1"/>
                <w:sz w:val="14"/>
                <w:szCs w:val="16"/>
              </w:rPr>
              <w:t>groups</w:t>
            </w:r>
          </w:p>
        </w:tc>
      </w:tr>
      <w:tr w:rsidR="00976AEE" w:rsidRPr="0039059D" w14:paraId="0FB9B947" w14:textId="77777777" w:rsidTr="0039059D">
        <w:trPr>
          <w:trHeight w:val="283"/>
        </w:trPr>
        <w:tc>
          <w:tcPr>
            <w:cnfStyle w:val="001000000000" w:firstRow="0" w:lastRow="0" w:firstColumn="1" w:lastColumn="0" w:oddVBand="0" w:evenVBand="0" w:oddHBand="0" w:evenHBand="0" w:firstRowFirstColumn="0" w:firstRowLastColumn="0" w:lastRowFirstColumn="0" w:lastRowLastColumn="0"/>
            <w:tcW w:w="498" w:type="pct"/>
            <w:shd w:val="clear" w:color="auto" w:fill="20B9A3" w:themeFill="background2"/>
            <w:textDirection w:val="btLr"/>
          </w:tcPr>
          <w:p w14:paraId="75862EC4" w14:textId="77777777" w:rsidR="00C65CD9" w:rsidRPr="0039059D" w:rsidRDefault="00C65CD9" w:rsidP="00790B51">
            <w:pPr>
              <w:pStyle w:val="TableHeading"/>
              <w:keepNext/>
              <w:keepLines/>
              <w:rPr>
                <w:rFonts w:cstheme="minorHAnsi"/>
                <w:b/>
                <w:color w:val="auto"/>
                <w:sz w:val="18"/>
                <w:szCs w:val="16"/>
              </w:rPr>
            </w:pPr>
          </w:p>
        </w:tc>
        <w:tc>
          <w:tcPr>
            <w:tcW w:w="325" w:type="pct"/>
            <w:shd w:val="clear" w:color="auto" w:fill="20B9A3" w:themeFill="background2"/>
            <w:textDirection w:val="btLr"/>
          </w:tcPr>
          <w:p w14:paraId="37BD08AB" w14:textId="77777777" w:rsidR="00C65CD9" w:rsidRPr="0039059D" w:rsidRDefault="00C65CD9" w:rsidP="00790B51">
            <w:pPr>
              <w:pStyle w:val="TableHeading"/>
              <w:keepNext/>
              <w:keepLines/>
              <w:cnfStyle w:val="000000000000" w:firstRow="0" w:lastRow="0" w:firstColumn="0" w:lastColumn="0" w:oddVBand="0" w:evenVBand="0" w:oddHBand="0" w:evenHBand="0" w:firstRowFirstColumn="0" w:firstRowLastColumn="0" w:lastRowFirstColumn="0" w:lastRowLastColumn="0"/>
              <w:rPr>
                <w:rFonts w:cstheme="minorHAnsi"/>
                <w:b/>
                <w:color w:val="auto"/>
                <w:sz w:val="18"/>
                <w:szCs w:val="16"/>
              </w:rPr>
            </w:pPr>
          </w:p>
        </w:tc>
        <w:tc>
          <w:tcPr>
            <w:tcW w:w="554" w:type="pct"/>
            <w:shd w:val="clear" w:color="auto" w:fill="20B9A3" w:themeFill="background2"/>
          </w:tcPr>
          <w:p w14:paraId="6A025E83" w14:textId="77777777" w:rsidR="00C65CD9" w:rsidRPr="0039059D" w:rsidRDefault="00C65CD9" w:rsidP="00790B51">
            <w:pPr>
              <w:pStyle w:val="TableHeading"/>
              <w:keepNext/>
              <w:keepLines/>
              <w:cnfStyle w:val="000000000000" w:firstRow="0" w:lastRow="0" w:firstColumn="0" w:lastColumn="0" w:oddVBand="0" w:evenVBand="0" w:oddHBand="0" w:evenHBand="0" w:firstRowFirstColumn="0" w:firstRowLastColumn="0" w:lastRowFirstColumn="0" w:lastRowLastColumn="0"/>
              <w:rPr>
                <w:rFonts w:cstheme="minorHAnsi"/>
                <w:b/>
                <w:color w:val="auto"/>
                <w:sz w:val="18"/>
                <w:szCs w:val="16"/>
              </w:rPr>
            </w:pPr>
          </w:p>
        </w:tc>
        <w:tc>
          <w:tcPr>
            <w:tcW w:w="418" w:type="pct"/>
            <w:shd w:val="clear" w:color="auto" w:fill="20B9A3" w:themeFill="background2"/>
            <w:noWrap/>
          </w:tcPr>
          <w:p w14:paraId="77F0B1FC" w14:textId="77777777" w:rsidR="00C65CD9" w:rsidRPr="0039059D" w:rsidRDefault="00C65CD9" w:rsidP="00C34B23">
            <w:pPr>
              <w:pStyle w:val="TableHeading"/>
              <w:keepNext/>
              <w:keepLines/>
              <w:jc w:val="right"/>
              <w:cnfStyle w:val="000000000000" w:firstRow="0" w:lastRow="0" w:firstColumn="0" w:lastColumn="0" w:oddVBand="0" w:evenVBand="0" w:oddHBand="0" w:evenHBand="0" w:firstRowFirstColumn="0" w:firstRowLastColumn="0" w:lastRowFirstColumn="0" w:lastRowLastColumn="0"/>
              <w:rPr>
                <w:rFonts w:cstheme="minorHAnsi"/>
                <w:b/>
                <w:color w:val="auto"/>
                <w:sz w:val="18"/>
                <w:szCs w:val="16"/>
              </w:rPr>
            </w:pPr>
            <w:r w:rsidRPr="0039059D">
              <w:rPr>
                <w:rFonts w:cstheme="minorHAnsi"/>
                <w:b/>
                <w:color w:val="auto"/>
                <w:sz w:val="18"/>
                <w:szCs w:val="16"/>
              </w:rPr>
              <w:t>Effect</w:t>
            </w:r>
          </w:p>
        </w:tc>
        <w:tc>
          <w:tcPr>
            <w:tcW w:w="923" w:type="pct"/>
            <w:shd w:val="clear" w:color="auto" w:fill="20B9A3" w:themeFill="background2"/>
            <w:noWrap/>
          </w:tcPr>
          <w:p w14:paraId="67E90E0D" w14:textId="2D3D0E85" w:rsidR="00C65CD9" w:rsidRPr="0039059D" w:rsidRDefault="0088725A" w:rsidP="00C34B23">
            <w:pPr>
              <w:pStyle w:val="TableHeading"/>
              <w:keepNext/>
              <w:keepLines/>
              <w:jc w:val="right"/>
              <w:cnfStyle w:val="000000000000" w:firstRow="0" w:lastRow="0" w:firstColumn="0" w:lastColumn="0" w:oddVBand="0" w:evenVBand="0" w:oddHBand="0" w:evenHBand="0" w:firstRowFirstColumn="0" w:firstRowLastColumn="0" w:lastRowFirstColumn="0" w:lastRowLastColumn="0"/>
              <w:rPr>
                <w:rFonts w:cstheme="minorHAnsi"/>
                <w:b/>
                <w:color w:val="auto"/>
                <w:sz w:val="18"/>
                <w:szCs w:val="16"/>
              </w:rPr>
            </w:pPr>
            <w:r w:rsidRPr="0039059D">
              <w:rPr>
                <w:rFonts w:cstheme="minorHAnsi"/>
                <w:b/>
                <w:color w:val="auto"/>
                <w:sz w:val="18"/>
                <w:szCs w:val="16"/>
              </w:rPr>
              <w:t xml:space="preserve">(95% </w:t>
            </w:r>
            <w:r w:rsidR="00790B51" w:rsidRPr="0039059D">
              <w:rPr>
                <w:rFonts w:cstheme="minorHAnsi"/>
                <w:b/>
                <w:color w:val="auto"/>
                <w:sz w:val="18"/>
                <w:szCs w:val="16"/>
              </w:rPr>
              <w:t>CI)</w:t>
            </w:r>
          </w:p>
        </w:tc>
        <w:tc>
          <w:tcPr>
            <w:tcW w:w="470" w:type="pct"/>
            <w:tcBorders>
              <w:right w:val="single" w:sz="8" w:space="0" w:color="000000"/>
            </w:tcBorders>
            <w:shd w:val="clear" w:color="auto" w:fill="20B9A3" w:themeFill="background2"/>
            <w:noWrap/>
          </w:tcPr>
          <w:p w14:paraId="72CCEC26" w14:textId="7D6200A0" w:rsidR="00C65CD9" w:rsidRPr="0039059D" w:rsidRDefault="0088725A" w:rsidP="00C34B23">
            <w:pPr>
              <w:pStyle w:val="TableHeading"/>
              <w:keepNext/>
              <w:keepLines/>
              <w:jc w:val="right"/>
              <w:cnfStyle w:val="000000000000" w:firstRow="0" w:lastRow="0" w:firstColumn="0" w:lastColumn="0" w:oddVBand="0" w:evenVBand="0" w:oddHBand="0" w:evenHBand="0" w:firstRowFirstColumn="0" w:firstRowLastColumn="0" w:lastRowFirstColumn="0" w:lastRowLastColumn="0"/>
              <w:rPr>
                <w:rFonts w:cstheme="minorHAnsi"/>
                <w:b/>
                <w:color w:val="auto"/>
                <w:sz w:val="18"/>
                <w:szCs w:val="16"/>
              </w:rPr>
            </w:pPr>
            <w:r w:rsidRPr="0039059D">
              <w:rPr>
                <w:rFonts w:cstheme="minorHAnsi"/>
                <w:b/>
                <w:color w:val="auto"/>
                <w:sz w:val="18"/>
                <w:szCs w:val="16"/>
              </w:rPr>
              <w:t>p</w:t>
            </w:r>
            <w:r w:rsidR="00C65CD9" w:rsidRPr="0039059D">
              <w:rPr>
                <w:rFonts w:cstheme="minorHAnsi"/>
                <w:b/>
                <w:color w:val="auto"/>
                <w:sz w:val="18"/>
                <w:szCs w:val="16"/>
              </w:rPr>
              <w:t>-value</w:t>
            </w:r>
          </w:p>
        </w:tc>
        <w:tc>
          <w:tcPr>
            <w:tcW w:w="418" w:type="pct"/>
            <w:tcBorders>
              <w:left w:val="single" w:sz="8" w:space="0" w:color="000000"/>
            </w:tcBorders>
            <w:shd w:val="clear" w:color="auto" w:fill="20B9A3" w:themeFill="background2"/>
            <w:noWrap/>
          </w:tcPr>
          <w:p w14:paraId="3A8C6F6E" w14:textId="77777777" w:rsidR="00C65CD9" w:rsidRPr="0039059D" w:rsidRDefault="00C65CD9" w:rsidP="00C34B23">
            <w:pPr>
              <w:pStyle w:val="TableHeading"/>
              <w:keepNext/>
              <w:keepLines/>
              <w:jc w:val="right"/>
              <w:cnfStyle w:val="000000000000" w:firstRow="0" w:lastRow="0" w:firstColumn="0" w:lastColumn="0" w:oddVBand="0" w:evenVBand="0" w:oddHBand="0" w:evenHBand="0" w:firstRowFirstColumn="0" w:firstRowLastColumn="0" w:lastRowFirstColumn="0" w:lastRowLastColumn="0"/>
              <w:rPr>
                <w:rFonts w:cstheme="minorHAnsi"/>
                <w:b/>
                <w:color w:val="auto"/>
                <w:sz w:val="18"/>
                <w:szCs w:val="16"/>
              </w:rPr>
            </w:pPr>
            <w:r w:rsidRPr="0039059D">
              <w:rPr>
                <w:rFonts w:cstheme="minorHAnsi"/>
                <w:b/>
                <w:color w:val="auto"/>
                <w:sz w:val="18"/>
                <w:szCs w:val="16"/>
              </w:rPr>
              <w:t>Effect</w:t>
            </w:r>
          </w:p>
        </w:tc>
        <w:tc>
          <w:tcPr>
            <w:tcW w:w="924" w:type="pct"/>
            <w:shd w:val="clear" w:color="auto" w:fill="20B9A3" w:themeFill="background2"/>
            <w:noWrap/>
          </w:tcPr>
          <w:p w14:paraId="389BB218" w14:textId="0A624CD3" w:rsidR="00C65CD9" w:rsidRPr="0039059D" w:rsidRDefault="00C65CD9" w:rsidP="00C34B23">
            <w:pPr>
              <w:pStyle w:val="TableHeading"/>
              <w:keepNext/>
              <w:keepLines/>
              <w:jc w:val="right"/>
              <w:cnfStyle w:val="000000000000" w:firstRow="0" w:lastRow="0" w:firstColumn="0" w:lastColumn="0" w:oddVBand="0" w:evenVBand="0" w:oddHBand="0" w:evenHBand="0" w:firstRowFirstColumn="0" w:firstRowLastColumn="0" w:lastRowFirstColumn="0" w:lastRowLastColumn="0"/>
              <w:rPr>
                <w:rFonts w:cstheme="minorHAnsi"/>
                <w:b/>
                <w:color w:val="auto"/>
                <w:sz w:val="18"/>
                <w:szCs w:val="16"/>
              </w:rPr>
            </w:pPr>
            <w:r w:rsidRPr="0039059D">
              <w:rPr>
                <w:rFonts w:cstheme="minorHAnsi"/>
                <w:b/>
                <w:color w:val="auto"/>
                <w:sz w:val="18"/>
                <w:szCs w:val="16"/>
              </w:rPr>
              <w:t>(95</w:t>
            </w:r>
            <w:r w:rsidR="0088725A" w:rsidRPr="0039059D">
              <w:rPr>
                <w:rFonts w:cstheme="minorHAnsi"/>
                <w:b/>
                <w:color w:val="auto"/>
                <w:sz w:val="18"/>
                <w:szCs w:val="16"/>
              </w:rPr>
              <w:t>% C</w:t>
            </w:r>
            <w:r w:rsidR="00790B51" w:rsidRPr="0039059D">
              <w:rPr>
                <w:rFonts w:cstheme="minorHAnsi"/>
                <w:b/>
                <w:color w:val="auto"/>
                <w:sz w:val="18"/>
                <w:szCs w:val="16"/>
              </w:rPr>
              <w:t>I)</w:t>
            </w:r>
          </w:p>
        </w:tc>
        <w:tc>
          <w:tcPr>
            <w:tcW w:w="470" w:type="pct"/>
            <w:shd w:val="clear" w:color="auto" w:fill="20B9A3" w:themeFill="background2"/>
            <w:noWrap/>
          </w:tcPr>
          <w:p w14:paraId="480C021C" w14:textId="28E69F91" w:rsidR="00C65CD9" w:rsidRPr="0039059D" w:rsidRDefault="0088725A" w:rsidP="00C34B23">
            <w:pPr>
              <w:pStyle w:val="TableHeading"/>
              <w:keepNext/>
              <w:keepLines/>
              <w:jc w:val="right"/>
              <w:cnfStyle w:val="000000000000" w:firstRow="0" w:lastRow="0" w:firstColumn="0" w:lastColumn="0" w:oddVBand="0" w:evenVBand="0" w:oddHBand="0" w:evenHBand="0" w:firstRowFirstColumn="0" w:firstRowLastColumn="0" w:lastRowFirstColumn="0" w:lastRowLastColumn="0"/>
              <w:rPr>
                <w:rFonts w:cstheme="minorHAnsi"/>
                <w:b/>
                <w:color w:val="auto"/>
                <w:sz w:val="18"/>
                <w:szCs w:val="16"/>
              </w:rPr>
            </w:pPr>
            <w:r w:rsidRPr="0039059D">
              <w:rPr>
                <w:rFonts w:cstheme="minorHAnsi"/>
                <w:b/>
                <w:color w:val="auto"/>
                <w:sz w:val="18"/>
                <w:szCs w:val="16"/>
              </w:rPr>
              <w:t>p</w:t>
            </w:r>
            <w:r w:rsidR="00C65CD9" w:rsidRPr="0039059D">
              <w:rPr>
                <w:rFonts w:cstheme="minorHAnsi"/>
                <w:b/>
                <w:color w:val="auto"/>
                <w:sz w:val="18"/>
                <w:szCs w:val="16"/>
              </w:rPr>
              <w:t>-value</w:t>
            </w:r>
          </w:p>
        </w:tc>
      </w:tr>
      <w:tr w:rsidR="00C65CD9" w:rsidRPr="0039059D" w14:paraId="22AEBB01" w14:textId="77777777" w:rsidTr="0039059D">
        <w:trPr>
          <w:trHeight w:val="567"/>
        </w:trPr>
        <w:tc>
          <w:tcPr>
            <w:cnfStyle w:val="001000000000" w:firstRow="0" w:lastRow="0" w:firstColumn="1" w:lastColumn="0" w:oddVBand="0" w:evenVBand="0" w:oddHBand="0" w:evenHBand="0" w:firstRowFirstColumn="0" w:firstRowLastColumn="0" w:lastRowFirstColumn="0" w:lastRowLastColumn="0"/>
            <w:tcW w:w="498" w:type="pct"/>
            <w:vMerge w:val="restart"/>
            <w:textDirection w:val="btLr"/>
            <w:hideMark/>
          </w:tcPr>
          <w:p w14:paraId="630588BF" w14:textId="5227FCF3" w:rsidR="00C65CD9" w:rsidRPr="0039059D" w:rsidRDefault="00C65CD9" w:rsidP="00790B51">
            <w:pPr>
              <w:pStyle w:val="TableText"/>
              <w:keepNext/>
              <w:keepLines/>
              <w:jc w:val="center"/>
              <w:rPr>
                <w:rFonts w:cstheme="minorHAnsi"/>
                <w:sz w:val="16"/>
                <w:szCs w:val="16"/>
              </w:rPr>
            </w:pPr>
            <w:r w:rsidRPr="0039059D">
              <w:rPr>
                <w:rFonts w:cstheme="minorHAnsi"/>
                <w:sz w:val="16"/>
                <w:szCs w:val="16"/>
              </w:rPr>
              <w:t>Betting behaviour in first session</w:t>
            </w:r>
          </w:p>
          <w:p w14:paraId="665BEAD1" w14:textId="77777777" w:rsidR="00C65CD9" w:rsidRPr="0039059D" w:rsidRDefault="00C65CD9" w:rsidP="00790B51">
            <w:pPr>
              <w:pStyle w:val="TableText"/>
              <w:keepNext/>
              <w:keepLines/>
              <w:jc w:val="center"/>
              <w:rPr>
                <w:rFonts w:cstheme="minorHAnsi"/>
                <w:sz w:val="16"/>
                <w:szCs w:val="16"/>
              </w:rPr>
            </w:pPr>
            <w:r w:rsidRPr="0039059D">
              <w:rPr>
                <w:rFonts w:cstheme="minorHAnsi"/>
                <w:sz w:val="16"/>
                <w:szCs w:val="16"/>
              </w:rPr>
              <w:t>(pre-intervention)</w:t>
            </w:r>
          </w:p>
        </w:tc>
        <w:tc>
          <w:tcPr>
            <w:tcW w:w="325" w:type="pct"/>
            <w:vMerge w:val="restart"/>
            <w:textDirection w:val="btLr"/>
            <w:hideMark/>
          </w:tcPr>
          <w:p w14:paraId="6F4C2F30" w14:textId="67B5251E" w:rsidR="00C65CD9" w:rsidRPr="0039059D" w:rsidRDefault="00C65CD9" w:rsidP="00790B51">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 xml:space="preserve">Statement </w:t>
            </w:r>
            <w:r w:rsidR="00A75415" w:rsidRPr="0039059D">
              <w:rPr>
                <w:rFonts w:cstheme="minorHAnsi"/>
                <w:sz w:val="16"/>
                <w:szCs w:val="16"/>
              </w:rPr>
              <w:t>A</w:t>
            </w:r>
          </w:p>
        </w:tc>
        <w:tc>
          <w:tcPr>
            <w:tcW w:w="554" w:type="pct"/>
            <w:hideMark/>
          </w:tcPr>
          <w:p w14:paraId="58BB276B" w14:textId="77777777" w:rsidR="00C65CD9" w:rsidRPr="0039059D" w:rsidRDefault="00C65CD9" w:rsidP="00790B51">
            <w:pPr>
              <w:pStyle w:val="TableText"/>
              <w:keepNext/>
              <w:keepLines/>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Bets low (&lt;$60)</w:t>
            </w:r>
          </w:p>
        </w:tc>
        <w:tc>
          <w:tcPr>
            <w:tcW w:w="418" w:type="pct"/>
            <w:noWrap/>
            <w:hideMark/>
          </w:tcPr>
          <w:p w14:paraId="1EE40BC4" w14:textId="1B6620EF" w:rsidR="00C65CD9" w:rsidRPr="0039059D" w:rsidRDefault="0088725A"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-16.1</w:t>
            </w:r>
          </w:p>
        </w:tc>
        <w:tc>
          <w:tcPr>
            <w:tcW w:w="923" w:type="pct"/>
            <w:noWrap/>
            <w:hideMark/>
          </w:tcPr>
          <w:p w14:paraId="2DA41427" w14:textId="6130CBEF" w:rsidR="00C65CD9" w:rsidRPr="0039059D" w:rsidRDefault="0088725A"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(-37.4</w:t>
            </w:r>
            <w:r w:rsidR="00C65CD9" w:rsidRPr="0039059D">
              <w:rPr>
                <w:rFonts w:cstheme="minorHAnsi"/>
                <w:sz w:val="16"/>
                <w:szCs w:val="16"/>
              </w:rPr>
              <w:t xml:space="preserve"> to 5.</w:t>
            </w:r>
            <w:r w:rsidRPr="0039059D">
              <w:rPr>
                <w:rFonts w:cstheme="minorHAnsi"/>
                <w:sz w:val="16"/>
                <w:szCs w:val="16"/>
              </w:rPr>
              <w:t>3</w:t>
            </w:r>
            <w:r w:rsidR="00C65CD9" w:rsidRPr="0039059D">
              <w:rPr>
                <w:rFonts w:cstheme="minorHAnsi"/>
                <w:sz w:val="16"/>
                <w:szCs w:val="16"/>
              </w:rPr>
              <w:t>)</w:t>
            </w:r>
          </w:p>
        </w:tc>
        <w:tc>
          <w:tcPr>
            <w:tcW w:w="470" w:type="pct"/>
            <w:tcBorders>
              <w:right w:val="single" w:sz="8" w:space="0" w:color="000000"/>
            </w:tcBorders>
            <w:noWrap/>
            <w:hideMark/>
          </w:tcPr>
          <w:p w14:paraId="0AA5ED9E"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0.140</w:t>
            </w:r>
          </w:p>
        </w:tc>
        <w:tc>
          <w:tcPr>
            <w:tcW w:w="418" w:type="pct"/>
            <w:tcBorders>
              <w:left w:val="single" w:sz="8" w:space="0" w:color="000000"/>
            </w:tcBorders>
            <w:noWrap/>
            <w:hideMark/>
          </w:tcPr>
          <w:p w14:paraId="1A998AE3"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 </w:t>
            </w:r>
          </w:p>
        </w:tc>
        <w:tc>
          <w:tcPr>
            <w:tcW w:w="924" w:type="pct"/>
            <w:noWrap/>
            <w:hideMark/>
          </w:tcPr>
          <w:p w14:paraId="0F71DAB1"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 </w:t>
            </w:r>
          </w:p>
        </w:tc>
        <w:tc>
          <w:tcPr>
            <w:tcW w:w="470" w:type="pct"/>
            <w:noWrap/>
            <w:hideMark/>
          </w:tcPr>
          <w:p w14:paraId="1DDF82EF"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 </w:t>
            </w:r>
          </w:p>
        </w:tc>
      </w:tr>
      <w:tr w:rsidR="00C65CD9" w:rsidRPr="0039059D" w14:paraId="093D6622" w14:textId="77777777" w:rsidTr="0039059D">
        <w:trPr>
          <w:trHeight w:val="567"/>
        </w:trPr>
        <w:tc>
          <w:tcPr>
            <w:cnfStyle w:val="001000000000" w:firstRow="0" w:lastRow="0" w:firstColumn="1" w:lastColumn="0" w:oddVBand="0" w:evenVBand="0" w:oddHBand="0" w:evenHBand="0" w:firstRowFirstColumn="0" w:firstRowLastColumn="0" w:lastRowFirstColumn="0" w:lastRowLastColumn="0"/>
            <w:tcW w:w="498" w:type="pct"/>
            <w:vMerge/>
            <w:hideMark/>
          </w:tcPr>
          <w:p w14:paraId="2448E756" w14:textId="77777777" w:rsidR="00C65CD9" w:rsidRPr="0039059D" w:rsidRDefault="00C65CD9" w:rsidP="00790B51">
            <w:pPr>
              <w:pStyle w:val="TableText"/>
              <w:keepNext/>
              <w:keepLines/>
              <w:jc w:val="center"/>
              <w:rPr>
                <w:rFonts w:cstheme="minorHAnsi"/>
                <w:sz w:val="16"/>
                <w:szCs w:val="16"/>
              </w:rPr>
            </w:pPr>
          </w:p>
        </w:tc>
        <w:tc>
          <w:tcPr>
            <w:tcW w:w="325" w:type="pct"/>
            <w:vMerge/>
            <w:hideMark/>
          </w:tcPr>
          <w:p w14:paraId="1BDF9D25" w14:textId="77777777" w:rsidR="00C65CD9" w:rsidRPr="0039059D" w:rsidRDefault="00C65CD9" w:rsidP="00790B51">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554" w:type="pct"/>
            <w:hideMark/>
          </w:tcPr>
          <w:p w14:paraId="6C9C522E" w14:textId="77777777" w:rsidR="00C65CD9" w:rsidRPr="0039059D" w:rsidRDefault="00C65CD9" w:rsidP="00790B51">
            <w:pPr>
              <w:pStyle w:val="TableText"/>
              <w:keepNext/>
              <w:keepLines/>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9059D">
              <w:rPr>
                <w:rFonts w:cstheme="minorHAnsi"/>
                <w:sz w:val="16"/>
                <w:szCs w:val="16"/>
              </w:rPr>
              <w:t>Bets high ($60+)</w:t>
            </w:r>
          </w:p>
        </w:tc>
        <w:tc>
          <w:tcPr>
            <w:tcW w:w="418" w:type="pct"/>
            <w:noWrap/>
            <w:hideMark/>
          </w:tcPr>
          <w:p w14:paraId="4409A253" w14:textId="2BC2CF2E" w:rsidR="00C65CD9" w:rsidRPr="001F5200" w:rsidRDefault="0088725A"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F5200">
              <w:rPr>
                <w:rFonts w:cstheme="minorHAnsi"/>
                <w:sz w:val="16"/>
                <w:szCs w:val="16"/>
              </w:rPr>
              <w:t>-58.4</w:t>
            </w:r>
          </w:p>
        </w:tc>
        <w:tc>
          <w:tcPr>
            <w:tcW w:w="923" w:type="pct"/>
            <w:noWrap/>
            <w:hideMark/>
          </w:tcPr>
          <w:p w14:paraId="40A52E7B" w14:textId="1B12DEA8" w:rsidR="00C65CD9" w:rsidRPr="001F5200"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F5200">
              <w:rPr>
                <w:rFonts w:cstheme="minorHAnsi"/>
                <w:sz w:val="16"/>
                <w:szCs w:val="16"/>
              </w:rPr>
              <w:t>(-9</w:t>
            </w:r>
            <w:r w:rsidR="0088725A" w:rsidRPr="001F5200">
              <w:rPr>
                <w:rFonts w:cstheme="minorHAnsi"/>
                <w:sz w:val="16"/>
                <w:szCs w:val="16"/>
              </w:rPr>
              <w:t>6.0 to -20.8</w:t>
            </w:r>
            <w:r w:rsidRPr="001F5200">
              <w:rPr>
                <w:rFonts w:cstheme="minorHAnsi"/>
                <w:sz w:val="16"/>
                <w:szCs w:val="16"/>
              </w:rPr>
              <w:t>)</w:t>
            </w:r>
          </w:p>
        </w:tc>
        <w:tc>
          <w:tcPr>
            <w:tcW w:w="470" w:type="pct"/>
            <w:tcBorders>
              <w:right w:val="single" w:sz="8" w:space="0" w:color="000000"/>
            </w:tcBorders>
            <w:noWrap/>
            <w:hideMark/>
          </w:tcPr>
          <w:p w14:paraId="1BF506D8" w14:textId="77777777" w:rsidR="00C65CD9" w:rsidRPr="001F5200"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F5200">
              <w:rPr>
                <w:rFonts w:cstheme="minorHAnsi"/>
                <w:sz w:val="16"/>
                <w:szCs w:val="16"/>
              </w:rPr>
              <w:t>0.002</w:t>
            </w:r>
          </w:p>
        </w:tc>
        <w:tc>
          <w:tcPr>
            <w:tcW w:w="418" w:type="pct"/>
            <w:tcBorders>
              <w:left w:val="single" w:sz="8" w:space="0" w:color="000000"/>
            </w:tcBorders>
            <w:noWrap/>
            <w:hideMark/>
          </w:tcPr>
          <w:p w14:paraId="22143E00" w14:textId="7AB420D9" w:rsidR="00C65CD9" w:rsidRPr="001F5200" w:rsidRDefault="0088725A"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F5200">
              <w:rPr>
                <w:rFonts w:cstheme="minorHAnsi"/>
                <w:sz w:val="16"/>
                <w:szCs w:val="16"/>
              </w:rPr>
              <w:t>-44.8</w:t>
            </w:r>
          </w:p>
        </w:tc>
        <w:tc>
          <w:tcPr>
            <w:tcW w:w="924" w:type="pct"/>
            <w:noWrap/>
            <w:hideMark/>
          </w:tcPr>
          <w:p w14:paraId="7D9B3BF2" w14:textId="208A07E4" w:rsidR="00C65CD9" w:rsidRPr="001F5200"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F5200">
              <w:rPr>
                <w:rFonts w:cstheme="minorHAnsi"/>
                <w:sz w:val="16"/>
                <w:szCs w:val="16"/>
              </w:rPr>
              <w:t>(</w:t>
            </w:r>
            <w:r w:rsidR="0088725A" w:rsidRPr="001F5200">
              <w:rPr>
                <w:rFonts w:cstheme="minorHAnsi"/>
                <w:sz w:val="16"/>
                <w:szCs w:val="16"/>
              </w:rPr>
              <w:t>-88.2 to -1.5</w:t>
            </w:r>
            <w:r w:rsidRPr="001F5200">
              <w:rPr>
                <w:rFonts w:cstheme="minorHAnsi"/>
                <w:sz w:val="16"/>
                <w:szCs w:val="16"/>
              </w:rPr>
              <w:t>)</w:t>
            </w:r>
          </w:p>
        </w:tc>
        <w:tc>
          <w:tcPr>
            <w:tcW w:w="470" w:type="pct"/>
            <w:noWrap/>
            <w:hideMark/>
          </w:tcPr>
          <w:p w14:paraId="4757AAB9" w14:textId="77777777" w:rsidR="00C65CD9" w:rsidRPr="001F5200"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F5200">
              <w:rPr>
                <w:rFonts w:cstheme="minorHAnsi"/>
                <w:sz w:val="16"/>
                <w:szCs w:val="16"/>
              </w:rPr>
              <w:t>0.043</w:t>
            </w:r>
          </w:p>
        </w:tc>
      </w:tr>
      <w:tr w:rsidR="00C65CD9" w:rsidRPr="0039059D" w14:paraId="5B60D628" w14:textId="77777777" w:rsidTr="0039059D">
        <w:trPr>
          <w:trHeight w:val="567"/>
        </w:trPr>
        <w:tc>
          <w:tcPr>
            <w:cnfStyle w:val="001000000000" w:firstRow="0" w:lastRow="0" w:firstColumn="1" w:lastColumn="0" w:oddVBand="0" w:evenVBand="0" w:oddHBand="0" w:evenHBand="0" w:firstRowFirstColumn="0" w:firstRowLastColumn="0" w:lastRowFirstColumn="0" w:lastRowLastColumn="0"/>
            <w:tcW w:w="498" w:type="pct"/>
            <w:vMerge/>
            <w:hideMark/>
          </w:tcPr>
          <w:p w14:paraId="1383E18C" w14:textId="77777777" w:rsidR="00C65CD9" w:rsidRPr="0039059D" w:rsidRDefault="00C65CD9" w:rsidP="00790B51">
            <w:pPr>
              <w:pStyle w:val="TableText"/>
              <w:keepNext/>
              <w:keepLines/>
              <w:jc w:val="center"/>
              <w:rPr>
                <w:rFonts w:cstheme="minorHAnsi"/>
                <w:sz w:val="16"/>
                <w:szCs w:val="16"/>
              </w:rPr>
            </w:pPr>
          </w:p>
        </w:tc>
        <w:tc>
          <w:tcPr>
            <w:tcW w:w="325" w:type="pct"/>
            <w:vMerge w:val="restart"/>
            <w:textDirection w:val="btLr"/>
            <w:hideMark/>
          </w:tcPr>
          <w:p w14:paraId="45707E5E" w14:textId="1BC68434" w:rsidR="00C65CD9" w:rsidRPr="0039059D" w:rsidRDefault="00C65CD9" w:rsidP="0039059D">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 xml:space="preserve">Statement </w:t>
            </w:r>
            <w:r w:rsidR="00A75415" w:rsidRPr="0039059D">
              <w:rPr>
                <w:rFonts w:cstheme="minorHAnsi"/>
                <w:sz w:val="16"/>
                <w:szCs w:val="16"/>
              </w:rPr>
              <w:t>B</w:t>
            </w:r>
          </w:p>
        </w:tc>
        <w:tc>
          <w:tcPr>
            <w:tcW w:w="554" w:type="pct"/>
            <w:hideMark/>
          </w:tcPr>
          <w:p w14:paraId="07ACB312" w14:textId="77777777" w:rsidR="00C65CD9" w:rsidRPr="0039059D" w:rsidRDefault="00C65CD9" w:rsidP="0039059D">
            <w:pPr>
              <w:pStyle w:val="TableText"/>
              <w:keepNext/>
              <w:keepLines/>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Bets low (&lt;$60)</w:t>
            </w:r>
          </w:p>
        </w:tc>
        <w:tc>
          <w:tcPr>
            <w:tcW w:w="418" w:type="pct"/>
            <w:noWrap/>
            <w:hideMark/>
          </w:tcPr>
          <w:p w14:paraId="075E61A1" w14:textId="30B90B9E" w:rsidR="00C65CD9" w:rsidRPr="0039059D" w:rsidRDefault="0088725A"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-15.9</w:t>
            </w:r>
          </w:p>
        </w:tc>
        <w:tc>
          <w:tcPr>
            <w:tcW w:w="923" w:type="pct"/>
            <w:noWrap/>
            <w:hideMark/>
          </w:tcPr>
          <w:p w14:paraId="4AD417C8" w14:textId="26A7E68D" w:rsidR="00C65CD9" w:rsidRPr="0039059D" w:rsidRDefault="001B3D1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(-37.4 to 5.6</w:t>
            </w:r>
            <w:r w:rsidR="00C65CD9" w:rsidRPr="0039059D">
              <w:rPr>
                <w:rFonts w:cstheme="minorHAnsi"/>
                <w:sz w:val="16"/>
                <w:szCs w:val="16"/>
              </w:rPr>
              <w:t>)</w:t>
            </w:r>
          </w:p>
        </w:tc>
        <w:tc>
          <w:tcPr>
            <w:tcW w:w="470" w:type="pct"/>
            <w:tcBorders>
              <w:right w:val="single" w:sz="8" w:space="0" w:color="000000"/>
            </w:tcBorders>
            <w:noWrap/>
            <w:hideMark/>
          </w:tcPr>
          <w:p w14:paraId="45A139A2"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0.147</w:t>
            </w:r>
          </w:p>
        </w:tc>
        <w:tc>
          <w:tcPr>
            <w:tcW w:w="418" w:type="pct"/>
            <w:tcBorders>
              <w:left w:val="single" w:sz="8" w:space="0" w:color="000000"/>
            </w:tcBorders>
            <w:noWrap/>
            <w:hideMark/>
          </w:tcPr>
          <w:p w14:paraId="552CDDDB"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 </w:t>
            </w:r>
          </w:p>
        </w:tc>
        <w:tc>
          <w:tcPr>
            <w:tcW w:w="924" w:type="pct"/>
            <w:noWrap/>
            <w:hideMark/>
          </w:tcPr>
          <w:p w14:paraId="35480AE1"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 </w:t>
            </w:r>
          </w:p>
        </w:tc>
        <w:tc>
          <w:tcPr>
            <w:tcW w:w="470" w:type="pct"/>
            <w:noWrap/>
            <w:hideMark/>
          </w:tcPr>
          <w:p w14:paraId="27D617EE"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 </w:t>
            </w:r>
          </w:p>
        </w:tc>
      </w:tr>
      <w:tr w:rsidR="00C65CD9" w:rsidRPr="0039059D" w14:paraId="40E69DB0" w14:textId="77777777" w:rsidTr="0039059D">
        <w:trPr>
          <w:trHeight w:val="567"/>
        </w:trPr>
        <w:tc>
          <w:tcPr>
            <w:cnfStyle w:val="001000000000" w:firstRow="0" w:lastRow="0" w:firstColumn="1" w:lastColumn="0" w:oddVBand="0" w:evenVBand="0" w:oddHBand="0" w:evenHBand="0" w:firstRowFirstColumn="0" w:firstRowLastColumn="0" w:lastRowFirstColumn="0" w:lastRowLastColumn="0"/>
            <w:tcW w:w="498" w:type="pct"/>
            <w:vMerge/>
            <w:tcBorders>
              <w:bottom w:val="single" w:sz="8" w:space="0" w:color="auto"/>
            </w:tcBorders>
            <w:hideMark/>
          </w:tcPr>
          <w:p w14:paraId="2D04AE6C" w14:textId="77777777" w:rsidR="00C65CD9" w:rsidRPr="0039059D" w:rsidRDefault="00C65CD9" w:rsidP="00790B51">
            <w:pPr>
              <w:pStyle w:val="TableText"/>
              <w:keepNext/>
              <w:keepLines/>
              <w:jc w:val="center"/>
              <w:rPr>
                <w:rFonts w:cstheme="minorHAnsi"/>
                <w:sz w:val="16"/>
                <w:szCs w:val="16"/>
              </w:rPr>
            </w:pPr>
          </w:p>
        </w:tc>
        <w:tc>
          <w:tcPr>
            <w:tcW w:w="325" w:type="pct"/>
            <w:vMerge/>
            <w:tcBorders>
              <w:bottom w:val="single" w:sz="8" w:space="0" w:color="auto"/>
            </w:tcBorders>
            <w:hideMark/>
          </w:tcPr>
          <w:p w14:paraId="27A442AC" w14:textId="77777777" w:rsidR="00C65CD9" w:rsidRPr="0039059D" w:rsidRDefault="00C65CD9" w:rsidP="0039059D">
            <w:pPr>
              <w:pStyle w:val="TableText"/>
              <w:keepNext/>
              <w:keepLines/>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554" w:type="pct"/>
            <w:tcBorders>
              <w:bottom w:val="single" w:sz="8" w:space="0" w:color="auto"/>
            </w:tcBorders>
            <w:hideMark/>
          </w:tcPr>
          <w:p w14:paraId="639E875D" w14:textId="77777777" w:rsidR="00C65CD9" w:rsidRPr="0039059D" w:rsidRDefault="00C65CD9" w:rsidP="0039059D">
            <w:pPr>
              <w:pStyle w:val="TableText"/>
              <w:keepNext/>
              <w:keepLines/>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Bets high ($60+)</w:t>
            </w:r>
          </w:p>
        </w:tc>
        <w:tc>
          <w:tcPr>
            <w:tcW w:w="418" w:type="pct"/>
            <w:tcBorders>
              <w:bottom w:val="single" w:sz="8" w:space="0" w:color="auto"/>
            </w:tcBorders>
            <w:noWrap/>
            <w:hideMark/>
          </w:tcPr>
          <w:p w14:paraId="53BBF48B" w14:textId="48ADE3F7" w:rsidR="00C65CD9" w:rsidRPr="0039059D" w:rsidRDefault="0088725A"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-26.1</w:t>
            </w:r>
          </w:p>
        </w:tc>
        <w:tc>
          <w:tcPr>
            <w:tcW w:w="923" w:type="pct"/>
            <w:tcBorders>
              <w:bottom w:val="single" w:sz="8" w:space="0" w:color="auto"/>
            </w:tcBorders>
            <w:noWrap/>
            <w:hideMark/>
          </w:tcPr>
          <w:p w14:paraId="6CA158B4" w14:textId="0C97B53C" w:rsidR="00C65CD9" w:rsidRPr="0039059D" w:rsidRDefault="001B3D1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(-60.8 to 8.7</w:t>
            </w:r>
            <w:r w:rsidR="00C65CD9" w:rsidRPr="0039059D">
              <w:rPr>
                <w:rFonts w:cstheme="minorHAnsi"/>
                <w:sz w:val="16"/>
                <w:szCs w:val="16"/>
              </w:rPr>
              <w:t>)</w:t>
            </w:r>
          </w:p>
        </w:tc>
        <w:tc>
          <w:tcPr>
            <w:tcW w:w="470" w:type="pct"/>
            <w:tcBorders>
              <w:bottom w:val="single" w:sz="8" w:space="0" w:color="auto"/>
              <w:right w:val="single" w:sz="8" w:space="0" w:color="000000"/>
            </w:tcBorders>
            <w:noWrap/>
            <w:hideMark/>
          </w:tcPr>
          <w:p w14:paraId="04D4D3ED"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0.141</w:t>
            </w:r>
          </w:p>
        </w:tc>
        <w:tc>
          <w:tcPr>
            <w:tcW w:w="418" w:type="pct"/>
            <w:tcBorders>
              <w:left w:val="single" w:sz="8" w:space="0" w:color="000000"/>
              <w:bottom w:val="single" w:sz="8" w:space="0" w:color="auto"/>
            </w:tcBorders>
            <w:noWrap/>
            <w:hideMark/>
          </w:tcPr>
          <w:p w14:paraId="73D2D92D" w14:textId="7161ECEC" w:rsidR="00C65CD9" w:rsidRPr="0039059D" w:rsidRDefault="001B3D1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-10.8</w:t>
            </w:r>
          </w:p>
        </w:tc>
        <w:tc>
          <w:tcPr>
            <w:tcW w:w="924" w:type="pct"/>
            <w:tcBorders>
              <w:bottom w:val="single" w:sz="8" w:space="0" w:color="auto"/>
            </w:tcBorders>
            <w:noWrap/>
            <w:hideMark/>
          </w:tcPr>
          <w:p w14:paraId="7AE28862" w14:textId="561B893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(-51.</w:t>
            </w:r>
            <w:r w:rsidR="001B3D19" w:rsidRPr="0039059D">
              <w:rPr>
                <w:rFonts w:cstheme="minorHAnsi"/>
                <w:sz w:val="16"/>
                <w:szCs w:val="16"/>
              </w:rPr>
              <w:t>6 to 30.1</w:t>
            </w:r>
            <w:r w:rsidRPr="0039059D">
              <w:rPr>
                <w:rFonts w:cstheme="minorHAnsi"/>
                <w:sz w:val="16"/>
                <w:szCs w:val="16"/>
              </w:rPr>
              <w:t>)</w:t>
            </w:r>
          </w:p>
        </w:tc>
        <w:tc>
          <w:tcPr>
            <w:tcW w:w="470" w:type="pct"/>
            <w:tcBorders>
              <w:bottom w:val="single" w:sz="8" w:space="0" w:color="auto"/>
            </w:tcBorders>
            <w:noWrap/>
            <w:hideMark/>
          </w:tcPr>
          <w:p w14:paraId="5F970D50"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0.606</w:t>
            </w:r>
          </w:p>
        </w:tc>
      </w:tr>
      <w:tr w:rsidR="00C65CD9" w:rsidRPr="0039059D" w14:paraId="1433B4E1" w14:textId="77777777" w:rsidTr="0039059D">
        <w:trPr>
          <w:trHeight w:val="567"/>
        </w:trPr>
        <w:tc>
          <w:tcPr>
            <w:cnfStyle w:val="001000000000" w:firstRow="0" w:lastRow="0" w:firstColumn="1" w:lastColumn="0" w:oddVBand="0" w:evenVBand="0" w:oddHBand="0" w:evenHBand="0" w:firstRowFirstColumn="0" w:firstRowLastColumn="0" w:lastRowFirstColumn="0" w:lastRowLastColumn="0"/>
            <w:tcW w:w="498" w:type="pct"/>
            <w:vMerge w:val="restart"/>
            <w:tcBorders>
              <w:top w:val="single" w:sz="8" w:space="0" w:color="auto"/>
            </w:tcBorders>
            <w:textDirection w:val="btLr"/>
            <w:hideMark/>
          </w:tcPr>
          <w:p w14:paraId="6C5BC71D" w14:textId="66FF7E77" w:rsidR="00C65CD9" w:rsidRPr="0039059D" w:rsidRDefault="00C65CD9" w:rsidP="00790B51">
            <w:pPr>
              <w:pStyle w:val="TableText"/>
              <w:keepNext/>
              <w:keepLines/>
              <w:jc w:val="center"/>
              <w:rPr>
                <w:rFonts w:cstheme="minorHAnsi"/>
                <w:sz w:val="16"/>
                <w:szCs w:val="16"/>
              </w:rPr>
            </w:pPr>
            <w:r w:rsidRPr="0039059D">
              <w:rPr>
                <w:rFonts w:cstheme="minorHAnsi"/>
                <w:sz w:val="16"/>
                <w:szCs w:val="16"/>
              </w:rPr>
              <w:t>Problem Gambling Severity Index</w:t>
            </w:r>
          </w:p>
          <w:p w14:paraId="17F28C10" w14:textId="77777777" w:rsidR="00C65CD9" w:rsidRPr="0039059D" w:rsidRDefault="00C65CD9" w:rsidP="00790B51">
            <w:pPr>
              <w:pStyle w:val="TableText"/>
              <w:keepNext/>
              <w:keepLines/>
              <w:jc w:val="center"/>
              <w:rPr>
                <w:rFonts w:cstheme="minorHAnsi"/>
                <w:sz w:val="16"/>
                <w:szCs w:val="16"/>
              </w:rPr>
            </w:pPr>
            <w:r w:rsidRPr="0039059D">
              <w:rPr>
                <w:rFonts w:cstheme="minorHAnsi"/>
                <w:sz w:val="16"/>
                <w:szCs w:val="16"/>
              </w:rPr>
              <w:t>(PGSI, 9 questions)</w:t>
            </w:r>
          </w:p>
        </w:tc>
        <w:tc>
          <w:tcPr>
            <w:tcW w:w="325" w:type="pct"/>
            <w:vMerge w:val="restart"/>
            <w:tcBorders>
              <w:top w:val="single" w:sz="8" w:space="0" w:color="auto"/>
            </w:tcBorders>
            <w:textDirection w:val="btLr"/>
            <w:hideMark/>
          </w:tcPr>
          <w:p w14:paraId="4EF40446" w14:textId="1941D758" w:rsidR="00C65CD9" w:rsidRPr="0039059D" w:rsidRDefault="00C65CD9" w:rsidP="0039059D">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 xml:space="preserve">Statement </w:t>
            </w:r>
            <w:r w:rsidR="00A75415" w:rsidRPr="0039059D">
              <w:rPr>
                <w:rFonts w:cstheme="minorHAnsi"/>
                <w:sz w:val="16"/>
                <w:szCs w:val="16"/>
              </w:rPr>
              <w:t>A</w:t>
            </w:r>
          </w:p>
        </w:tc>
        <w:tc>
          <w:tcPr>
            <w:tcW w:w="554" w:type="pct"/>
            <w:tcBorders>
              <w:top w:val="single" w:sz="8" w:space="0" w:color="auto"/>
            </w:tcBorders>
            <w:hideMark/>
          </w:tcPr>
          <w:p w14:paraId="0254CFB2" w14:textId="7ADA3609" w:rsidR="00C65CD9" w:rsidRPr="0039059D" w:rsidRDefault="000C54B7" w:rsidP="0039059D">
            <w:pPr>
              <w:pStyle w:val="TableText"/>
              <w:keepNext/>
              <w:keepLines/>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No</w:t>
            </w:r>
            <w:r w:rsidR="00C65CD9" w:rsidRPr="0039059D">
              <w:rPr>
                <w:rFonts w:cstheme="minorHAnsi"/>
                <w:sz w:val="16"/>
                <w:szCs w:val="16"/>
              </w:rPr>
              <w:t>/Low risk</w:t>
            </w:r>
          </w:p>
        </w:tc>
        <w:tc>
          <w:tcPr>
            <w:tcW w:w="418" w:type="pct"/>
            <w:tcBorders>
              <w:top w:val="single" w:sz="8" w:space="0" w:color="auto"/>
            </w:tcBorders>
            <w:noWrap/>
            <w:hideMark/>
          </w:tcPr>
          <w:p w14:paraId="0AB0801D" w14:textId="1867DB00" w:rsidR="00C65CD9" w:rsidRPr="0039059D" w:rsidRDefault="001B3D1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-18.3</w:t>
            </w:r>
          </w:p>
        </w:tc>
        <w:tc>
          <w:tcPr>
            <w:tcW w:w="923" w:type="pct"/>
            <w:tcBorders>
              <w:top w:val="single" w:sz="8" w:space="0" w:color="auto"/>
            </w:tcBorders>
            <w:noWrap/>
            <w:hideMark/>
          </w:tcPr>
          <w:p w14:paraId="302F7E9A" w14:textId="756D3B17" w:rsidR="00C65CD9" w:rsidRPr="0039059D" w:rsidRDefault="001B3D1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(-41.7 to 5.2</w:t>
            </w:r>
            <w:r w:rsidR="00C65CD9" w:rsidRPr="0039059D">
              <w:rPr>
                <w:rFonts w:cstheme="minorHAnsi"/>
                <w:sz w:val="16"/>
                <w:szCs w:val="16"/>
              </w:rPr>
              <w:t>)</w:t>
            </w:r>
          </w:p>
        </w:tc>
        <w:tc>
          <w:tcPr>
            <w:tcW w:w="470" w:type="pct"/>
            <w:tcBorders>
              <w:top w:val="single" w:sz="8" w:space="0" w:color="auto"/>
              <w:right w:val="single" w:sz="8" w:space="0" w:color="000000"/>
            </w:tcBorders>
            <w:noWrap/>
            <w:hideMark/>
          </w:tcPr>
          <w:p w14:paraId="2918AEE8"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0.127</w:t>
            </w:r>
          </w:p>
        </w:tc>
        <w:tc>
          <w:tcPr>
            <w:tcW w:w="418" w:type="pct"/>
            <w:tcBorders>
              <w:top w:val="single" w:sz="8" w:space="0" w:color="auto"/>
              <w:left w:val="single" w:sz="8" w:space="0" w:color="000000"/>
            </w:tcBorders>
            <w:noWrap/>
            <w:hideMark/>
          </w:tcPr>
          <w:p w14:paraId="32FAC420"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 </w:t>
            </w:r>
          </w:p>
        </w:tc>
        <w:tc>
          <w:tcPr>
            <w:tcW w:w="924" w:type="pct"/>
            <w:tcBorders>
              <w:top w:val="single" w:sz="8" w:space="0" w:color="auto"/>
            </w:tcBorders>
            <w:noWrap/>
            <w:hideMark/>
          </w:tcPr>
          <w:p w14:paraId="5942C68B"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 </w:t>
            </w:r>
          </w:p>
        </w:tc>
        <w:tc>
          <w:tcPr>
            <w:tcW w:w="470" w:type="pct"/>
            <w:tcBorders>
              <w:top w:val="single" w:sz="8" w:space="0" w:color="auto"/>
            </w:tcBorders>
            <w:noWrap/>
            <w:hideMark/>
          </w:tcPr>
          <w:p w14:paraId="71C7AC8E"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 </w:t>
            </w:r>
          </w:p>
        </w:tc>
      </w:tr>
      <w:tr w:rsidR="00C65CD9" w:rsidRPr="0039059D" w14:paraId="75BD2677" w14:textId="77777777" w:rsidTr="0039059D">
        <w:trPr>
          <w:trHeight w:val="567"/>
        </w:trPr>
        <w:tc>
          <w:tcPr>
            <w:cnfStyle w:val="001000000000" w:firstRow="0" w:lastRow="0" w:firstColumn="1" w:lastColumn="0" w:oddVBand="0" w:evenVBand="0" w:oddHBand="0" w:evenHBand="0" w:firstRowFirstColumn="0" w:firstRowLastColumn="0" w:lastRowFirstColumn="0" w:lastRowLastColumn="0"/>
            <w:tcW w:w="498" w:type="pct"/>
            <w:vMerge/>
            <w:hideMark/>
          </w:tcPr>
          <w:p w14:paraId="1EAEE7CB" w14:textId="77777777" w:rsidR="00C65CD9" w:rsidRPr="0039059D" w:rsidRDefault="00C65CD9" w:rsidP="00790B51">
            <w:pPr>
              <w:pStyle w:val="TableText"/>
              <w:keepNext/>
              <w:keepLines/>
              <w:jc w:val="center"/>
              <w:rPr>
                <w:rFonts w:cstheme="minorHAnsi"/>
                <w:sz w:val="16"/>
                <w:szCs w:val="16"/>
              </w:rPr>
            </w:pPr>
          </w:p>
        </w:tc>
        <w:tc>
          <w:tcPr>
            <w:tcW w:w="325" w:type="pct"/>
            <w:vMerge/>
            <w:hideMark/>
          </w:tcPr>
          <w:p w14:paraId="36FF183C" w14:textId="77777777" w:rsidR="00C65CD9" w:rsidRPr="0039059D" w:rsidRDefault="00C65CD9" w:rsidP="0039059D">
            <w:pPr>
              <w:pStyle w:val="TableText"/>
              <w:keepNext/>
              <w:keepLines/>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554" w:type="pct"/>
            <w:hideMark/>
          </w:tcPr>
          <w:p w14:paraId="73518631" w14:textId="77777777" w:rsidR="00C65CD9" w:rsidRPr="0039059D" w:rsidRDefault="00C65CD9" w:rsidP="0039059D">
            <w:pPr>
              <w:pStyle w:val="TableText"/>
              <w:keepNext/>
              <w:keepLines/>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Moderate risk</w:t>
            </w:r>
          </w:p>
        </w:tc>
        <w:tc>
          <w:tcPr>
            <w:tcW w:w="418" w:type="pct"/>
            <w:noWrap/>
            <w:hideMark/>
          </w:tcPr>
          <w:p w14:paraId="1996022F" w14:textId="5D175BC4" w:rsidR="00C65CD9" w:rsidRPr="0039059D" w:rsidRDefault="001B3D1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-43.4</w:t>
            </w:r>
          </w:p>
        </w:tc>
        <w:tc>
          <w:tcPr>
            <w:tcW w:w="923" w:type="pct"/>
            <w:noWrap/>
            <w:hideMark/>
          </w:tcPr>
          <w:p w14:paraId="2ADE8CA2" w14:textId="02A8D16D" w:rsidR="00C65CD9" w:rsidRPr="0039059D" w:rsidRDefault="001B3D1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(-76.3 to -10.5</w:t>
            </w:r>
            <w:r w:rsidR="00C65CD9" w:rsidRPr="0039059D">
              <w:rPr>
                <w:rFonts w:cstheme="minorHAnsi"/>
                <w:sz w:val="16"/>
                <w:szCs w:val="16"/>
              </w:rPr>
              <w:t>)</w:t>
            </w:r>
          </w:p>
        </w:tc>
        <w:tc>
          <w:tcPr>
            <w:tcW w:w="470" w:type="pct"/>
            <w:tcBorders>
              <w:right w:val="single" w:sz="8" w:space="0" w:color="000000"/>
            </w:tcBorders>
            <w:noWrap/>
            <w:hideMark/>
          </w:tcPr>
          <w:p w14:paraId="36C5E83C"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0.010</w:t>
            </w:r>
          </w:p>
        </w:tc>
        <w:tc>
          <w:tcPr>
            <w:tcW w:w="418" w:type="pct"/>
            <w:tcBorders>
              <w:left w:val="single" w:sz="8" w:space="0" w:color="000000"/>
            </w:tcBorders>
            <w:noWrap/>
            <w:hideMark/>
          </w:tcPr>
          <w:p w14:paraId="616B2747" w14:textId="3834FB03" w:rsidR="00C65CD9" w:rsidRPr="0039059D" w:rsidRDefault="001B3D1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-24.1</w:t>
            </w:r>
          </w:p>
        </w:tc>
        <w:tc>
          <w:tcPr>
            <w:tcW w:w="924" w:type="pct"/>
            <w:noWrap/>
            <w:hideMark/>
          </w:tcPr>
          <w:p w14:paraId="66CEB4B2" w14:textId="0279DB2A" w:rsidR="00C65CD9" w:rsidRPr="0039059D" w:rsidRDefault="001B3D1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(-64.5 to 16.2</w:t>
            </w:r>
            <w:r w:rsidR="00C65CD9" w:rsidRPr="0039059D">
              <w:rPr>
                <w:rFonts w:cstheme="minorHAnsi"/>
                <w:sz w:val="16"/>
                <w:szCs w:val="16"/>
              </w:rPr>
              <w:t>)</w:t>
            </w:r>
          </w:p>
        </w:tc>
        <w:tc>
          <w:tcPr>
            <w:tcW w:w="470" w:type="pct"/>
            <w:noWrap/>
            <w:hideMark/>
          </w:tcPr>
          <w:p w14:paraId="22F6EBB4"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0.241</w:t>
            </w:r>
          </w:p>
        </w:tc>
      </w:tr>
      <w:tr w:rsidR="00C65CD9" w:rsidRPr="0039059D" w14:paraId="03895D0B" w14:textId="77777777" w:rsidTr="0039059D">
        <w:trPr>
          <w:trHeight w:val="567"/>
        </w:trPr>
        <w:tc>
          <w:tcPr>
            <w:cnfStyle w:val="001000000000" w:firstRow="0" w:lastRow="0" w:firstColumn="1" w:lastColumn="0" w:oddVBand="0" w:evenVBand="0" w:oddHBand="0" w:evenHBand="0" w:firstRowFirstColumn="0" w:firstRowLastColumn="0" w:lastRowFirstColumn="0" w:lastRowLastColumn="0"/>
            <w:tcW w:w="498" w:type="pct"/>
            <w:vMerge/>
            <w:hideMark/>
          </w:tcPr>
          <w:p w14:paraId="74798768" w14:textId="77777777" w:rsidR="00C65CD9" w:rsidRPr="0039059D" w:rsidRDefault="00C65CD9" w:rsidP="00790B51">
            <w:pPr>
              <w:pStyle w:val="TableText"/>
              <w:keepNext/>
              <w:keepLines/>
              <w:jc w:val="center"/>
              <w:rPr>
                <w:rFonts w:cstheme="minorHAnsi"/>
                <w:sz w:val="16"/>
                <w:szCs w:val="16"/>
              </w:rPr>
            </w:pPr>
          </w:p>
        </w:tc>
        <w:tc>
          <w:tcPr>
            <w:tcW w:w="325" w:type="pct"/>
            <w:vMerge w:val="restart"/>
            <w:textDirection w:val="btLr"/>
            <w:hideMark/>
          </w:tcPr>
          <w:p w14:paraId="754C9B70" w14:textId="62BF1FAB" w:rsidR="00C65CD9" w:rsidRPr="0039059D" w:rsidRDefault="00C65CD9" w:rsidP="0039059D">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 xml:space="preserve">Statement </w:t>
            </w:r>
            <w:r w:rsidR="00A75415" w:rsidRPr="0039059D">
              <w:rPr>
                <w:rFonts w:cstheme="minorHAnsi"/>
                <w:sz w:val="16"/>
                <w:szCs w:val="16"/>
              </w:rPr>
              <w:t>B</w:t>
            </w:r>
          </w:p>
        </w:tc>
        <w:tc>
          <w:tcPr>
            <w:tcW w:w="554" w:type="pct"/>
            <w:hideMark/>
          </w:tcPr>
          <w:p w14:paraId="16F3FEDE" w14:textId="79AF58E2" w:rsidR="00C65CD9" w:rsidRPr="0039059D" w:rsidRDefault="00C65CD9" w:rsidP="000C54B7">
            <w:pPr>
              <w:pStyle w:val="TableText"/>
              <w:keepNext/>
              <w:keepLines/>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No/Low risk</w:t>
            </w:r>
          </w:p>
        </w:tc>
        <w:tc>
          <w:tcPr>
            <w:tcW w:w="418" w:type="pct"/>
            <w:noWrap/>
            <w:hideMark/>
          </w:tcPr>
          <w:p w14:paraId="298542C5" w14:textId="6A67CDFB" w:rsidR="00C65CD9" w:rsidRPr="0039059D" w:rsidRDefault="001B3D1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-18.6</w:t>
            </w:r>
          </w:p>
        </w:tc>
        <w:tc>
          <w:tcPr>
            <w:tcW w:w="923" w:type="pct"/>
            <w:noWrap/>
            <w:hideMark/>
          </w:tcPr>
          <w:p w14:paraId="785F5B47" w14:textId="242A25CF" w:rsidR="00C65CD9" w:rsidRPr="0039059D" w:rsidRDefault="001B3D1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(-42.4 to 5.3</w:t>
            </w:r>
            <w:r w:rsidR="00C65CD9" w:rsidRPr="0039059D">
              <w:rPr>
                <w:rFonts w:cstheme="minorHAnsi"/>
                <w:sz w:val="16"/>
                <w:szCs w:val="16"/>
              </w:rPr>
              <w:t>)</w:t>
            </w:r>
          </w:p>
        </w:tc>
        <w:tc>
          <w:tcPr>
            <w:tcW w:w="470" w:type="pct"/>
            <w:tcBorders>
              <w:right w:val="single" w:sz="8" w:space="0" w:color="000000"/>
            </w:tcBorders>
            <w:noWrap/>
            <w:hideMark/>
          </w:tcPr>
          <w:p w14:paraId="7D3D9937"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0.127</w:t>
            </w:r>
          </w:p>
        </w:tc>
        <w:tc>
          <w:tcPr>
            <w:tcW w:w="418" w:type="pct"/>
            <w:tcBorders>
              <w:left w:val="single" w:sz="8" w:space="0" w:color="000000"/>
            </w:tcBorders>
            <w:noWrap/>
            <w:hideMark/>
          </w:tcPr>
          <w:p w14:paraId="3F2BDEDF"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 </w:t>
            </w:r>
          </w:p>
        </w:tc>
        <w:tc>
          <w:tcPr>
            <w:tcW w:w="924" w:type="pct"/>
            <w:noWrap/>
            <w:hideMark/>
          </w:tcPr>
          <w:p w14:paraId="1111EFA6"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 </w:t>
            </w:r>
          </w:p>
        </w:tc>
        <w:tc>
          <w:tcPr>
            <w:tcW w:w="470" w:type="pct"/>
            <w:noWrap/>
            <w:hideMark/>
          </w:tcPr>
          <w:p w14:paraId="78237696"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 </w:t>
            </w:r>
          </w:p>
        </w:tc>
      </w:tr>
      <w:tr w:rsidR="00C65CD9" w:rsidRPr="0039059D" w14:paraId="1C5798AE" w14:textId="77777777" w:rsidTr="0039059D">
        <w:trPr>
          <w:trHeight w:val="567"/>
        </w:trPr>
        <w:tc>
          <w:tcPr>
            <w:cnfStyle w:val="001000000000" w:firstRow="0" w:lastRow="0" w:firstColumn="1" w:lastColumn="0" w:oddVBand="0" w:evenVBand="0" w:oddHBand="0" w:evenHBand="0" w:firstRowFirstColumn="0" w:firstRowLastColumn="0" w:lastRowFirstColumn="0" w:lastRowLastColumn="0"/>
            <w:tcW w:w="498" w:type="pct"/>
            <w:vMerge/>
            <w:tcBorders>
              <w:bottom w:val="single" w:sz="8" w:space="0" w:color="auto"/>
            </w:tcBorders>
            <w:hideMark/>
          </w:tcPr>
          <w:p w14:paraId="47C32EE9" w14:textId="77777777" w:rsidR="00C65CD9" w:rsidRPr="0039059D" w:rsidRDefault="00C65CD9" w:rsidP="00790B51">
            <w:pPr>
              <w:pStyle w:val="TableText"/>
              <w:keepNext/>
              <w:keepLines/>
              <w:jc w:val="center"/>
              <w:rPr>
                <w:rFonts w:cstheme="minorHAnsi"/>
                <w:sz w:val="16"/>
                <w:szCs w:val="16"/>
              </w:rPr>
            </w:pPr>
          </w:p>
        </w:tc>
        <w:tc>
          <w:tcPr>
            <w:tcW w:w="325" w:type="pct"/>
            <w:vMerge/>
            <w:tcBorders>
              <w:bottom w:val="single" w:sz="8" w:space="0" w:color="auto"/>
            </w:tcBorders>
            <w:hideMark/>
          </w:tcPr>
          <w:p w14:paraId="25EB782A" w14:textId="77777777" w:rsidR="00C65CD9" w:rsidRPr="0039059D" w:rsidRDefault="00C65CD9" w:rsidP="0039059D">
            <w:pPr>
              <w:pStyle w:val="TableText"/>
              <w:keepNext/>
              <w:keepLines/>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554" w:type="pct"/>
            <w:tcBorders>
              <w:bottom w:val="single" w:sz="8" w:space="0" w:color="auto"/>
            </w:tcBorders>
            <w:hideMark/>
          </w:tcPr>
          <w:p w14:paraId="556D9CBA" w14:textId="77777777" w:rsidR="00C65CD9" w:rsidRPr="0039059D" w:rsidRDefault="00C65CD9" w:rsidP="0039059D">
            <w:pPr>
              <w:pStyle w:val="TableText"/>
              <w:keepNext/>
              <w:keepLines/>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Moderate risk</w:t>
            </w:r>
          </w:p>
        </w:tc>
        <w:tc>
          <w:tcPr>
            <w:tcW w:w="418" w:type="pct"/>
            <w:tcBorders>
              <w:bottom w:val="single" w:sz="8" w:space="0" w:color="auto"/>
            </w:tcBorders>
            <w:noWrap/>
            <w:hideMark/>
          </w:tcPr>
          <w:p w14:paraId="6922719F" w14:textId="6FDDFE29" w:rsidR="00C65CD9" w:rsidRPr="0039059D" w:rsidRDefault="001B3D1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-18.1</w:t>
            </w:r>
          </w:p>
        </w:tc>
        <w:tc>
          <w:tcPr>
            <w:tcW w:w="923" w:type="pct"/>
            <w:tcBorders>
              <w:bottom w:val="single" w:sz="8" w:space="0" w:color="auto"/>
            </w:tcBorders>
            <w:noWrap/>
            <w:hideMark/>
          </w:tcPr>
          <w:p w14:paraId="696DC9BC" w14:textId="4FB4B2D4" w:rsidR="00C65CD9" w:rsidRPr="0039059D" w:rsidRDefault="001B3D1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(-48.1 to 11.8</w:t>
            </w:r>
            <w:r w:rsidR="00C65CD9" w:rsidRPr="0039059D">
              <w:rPr>
                <w:rFonts w:cstheme="minorHAnsi"/>
                <w:sz w:val="16"/>
                <w:szCs w:val="16"/>
              </w:rPr>
              <w:t>)</w:t>
            </w:r>
          </w:p>
        </w:tc>
        <w:tc>
          <w:tcPr>
            <w:tcW w:w="470" w:type="pct"/>
            <w:tcBorders>
              <w:bottom w:val="single" w:sz="8" w:space="0" w:color="auto"/>
              <w:right w:val="single" w:sz="8" w:space="0" w:color="000000"/>
            </w:tcBorders>
            <w:noWrap/>
            <w:hideMark/>
          </w:tcPr>
          <w:p w14:paraId="33E11D7F"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0.235</w:t>
            </w:r>
          </w:p>
        </w:tc>
        <w:tc>
          <w:tcPr>
            <w:tcW w:w="418" w:type="pct"/>
            <w:tcBorders>
              <w:left w:val="single" w:sz="8" w:space="0" w:color="000000"/>
              <w:bottom w:val="single" w:sz="8" w:space="0" w:color="auto"/>
            </w:tcBorders>
            <w:noWrap/>
            <w:hideMark/>
          </w:tcPr>
          <w:p w14:paraId="5E354FB3" w14:textId="31E4BEF9" w:rsidR="00C65CD9" w:rsidRPr="0039059D" w:rsidRDefault="001B3D1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1.2</w:t>
            </w:r>
          </w:p>
        </w:tc>
        <w:tc>
          <w:tcPr>
            <w:tcW w:w="924" w:type="pct"/>
            <w:tcBorders>
              <w:bottom w:val="single" w:sz="8" w:space="0" w:color="auto"/>
            </w:tcBorders>
            <w:noWrap/>
            <w:hideMark/>
          </w:tcPr>
          <w:p w14:paraId="3E3F7991" w14:textId="7C9B6076"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(-3</w:t>
            </w:r>
            <w:r w:rsidR="001B3D19" w:rsidRPr="0039059D">
              <w:rPr>
                <w:rFonts w:cstheme="minorHAnsi"/>
                <w:sz w:val="16"/>
                <w:szCs w:val="16"/>
              </w:rPr>
              <w:t>7.0</w:t>
            </w:r>
            <w:r w:rsidRPr="0039059D">
              <w:rPr>
                <w:rFonts w:cstheme="minorHAnsi"/>
                <w:sz w:val="16"/>
                <w:szCs w:val="16"/>
              </w:rPr>
              <w:t xml:space="preserve"> to 39.4)</w:t>
            </w:r>
          </w:p>
        </w:tc>
        <w:tc>
          <w:tcPr>
            <w:tcW w:w="470" w:type="pct"/>
            <w:tcBorders>
              <w:bottom w:val="single" w:sz="8" w:space="0" w:color="auto"/>
            </w:tcBorders>
            <w:noWrap/>
            <w:hideMark/>
          </w:tcPr>
          <w:p w14:paraId="24278CF7"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0.951</w:t>
            </w:r>
          </w:p>
        </w:tc>
      </w:tr>
      <w:tr w:rsidR="00C65CD9" w:rsidRPr="0039059D" w14:paraId="6FF9741C" w14:textId="77777777" w:rsidTr="0039059D">
        <w:trPr>
          <w:trHeight w:val="567"/>
        </w:trPr>
        <w:tc>
          <w:tcPr>
            <w:cnfStyle w:val="001000000000" w:firstRow="0" w:lastRow="0" w:firstColumn="1" w:lastColumn="0" w:oddVBand="0" w:evenVBand="0" w:oddHBand="0" w:evenHBand="0" w:firstRowFirstColumn="0" w:firstRowLastColumn="0" w:lastRowFirstColumn="0" w:lastRowLastColumn="0"/>
            <w:tcW w:w="498" w:type="pct"/>
            <w:vMerge w:val="restart"/>
            <w:tcBorders>
              <w:top w:val="single" w:sz="8" w:space="0" w:color="auto"/>
            </w:tcBorders>
            <w:textDirection w:val="btLr"/>
            <w:hideMark/>
          </w:tcPr>
          <w:p w14:paraId="12E5292D" w14:textId="097F057C" w:rsidR="00C65CD9" w:rsidRPr="0039059D" w:rsidRDefault="008330B3" w:rsidP="00790B51">
            <w:pPr>
              <w:pStyle w:val="TableText"/>
              <w:keepNext/>
              <w:keepLines/>
              <w:jc w:val="center"/>
              <w:rPr>
                <w:rFonts w:cstheme="minorHAnsi"/>
                <w:sz w:val="16"/>
                <w:szCs w:val="16"/>
              </w:rPr>
            </w:pPr>
            <w:r>
              <w:rPr>
                <w:rFonts w:cstheme="minorHAnsi"/>
                <w:sz w:val="16"/>
                <w:szCs w:val="16"/>
              </w:rPr>
              <w:t>Loss-chasing</w:t>
            </w:r>
            <w:r w:rsidR="00C65CD9" w:rsidRPr="0039059D">
              <w:rPr>
                <w:rFonts w:cstheme="minorHAnsi"/>
                <w:sz w:val="16"/>
                <w:szCs w:val="16"/>
              </w:rPr>
              <w:t xml:space="preserve"> behaviour </w:t>
            </w:r>
            <w:r w:rsidR="00C65CD9" w:rsidRPr="0039059D">
              <w:rPr>
                <w:rFonts w:cstheme="minorHAnsi"/>
                <w:sz w:val="16"/>
                <w:szCs w:val="16"/>
              </w:rPr>
              <w:br/>
              <w:t>(3 questions)</w:t>
            </w:r>
          </w:p>
        </w:tc>
        <w:tc>
          <w:tcPr>
            <w:tcW w:w="325" w:type="pct"/>
            <w:vMerge w:val="restart"/>
            <w:tcBorders>
              <w:top w:val="single" w:sz="8" w:space="0" w:color="auto"/>
            </w:tcBorders>
            <w:textDirection w:val="btLr"/>
            <w:hideMark/>
          </w:tcPr>
          <w:p w14:paraId="7C695266" w14:textId="5325ADAF" w:rsidR="00C65CD9" w:rsidRPr="0039059D" w:rsidRDefault="00C65CD9" w:rsidP="0039059D">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 xml:space="preserve">Statement </w:t>
            </w:r>
            <w:r w:rsidR="00A75415" w:rsidRPr="0039059D">
              <w:rPr>
                <w:rFonts w:cstheme="minorHAnsi"/>
                <w:sz w:val="16"/>
                <w:szCs w:val="16"/>
              </w:rPr>
              <w:t>A</w:t>
            </w:r>
          </w:p>
        </w:tc>
        <w:tc>
          <w:tcPr>
            <w:tcW w:w="554" w:type="pct"/>
            <w:tcBorders>
              <w:top w:val="single" w:sz="8" w:space="0" w:color="auto"/>
            </w:tcBorders>
            <w:hideMark/>
          </w:tcPr>
          <w:p w14:paraId="6F8B15F4" w14:textId="11747187" w:rsidR="00C65CD9" w:rsidRPr="0039059D" w:rsidRDefault="00C65CD9" w:rsidP="0039059D">
            <w:pPr>
              <w:pStyle w:val="TableText"/>
              <w:keepNext/>
              <w:keepLines/>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 xml:space="preserve">Not </w:t>
            </w:r>
            <w:r w:rsidR="008330B3">
              <w:rPr>
                <w:rFonts w:cstheme="minorHAnsi"/>
                <w:sz w:val="16"/>
                <w:szCs w:val="16"/>
              </w:rPr>
              <w:t>loss-chasing</w:t>
            </w:r>
            <w:r w:rsidRPr="0039059D">
              <w:rPr>
                <w:rFonts w:cstheme="minorHAnsi"/>
                <w:sz w:val="16"/>
                <w:szCs w:val="16"/>
              </w:rPr>
              <w:t xml:space="preserve"> </w:t>
            </w:r>
          </w:p>
        </w:tc>
        <w:tc>
          <w:tcPr>
            <w:tcW w:w="418" w:type="pct"/>
            <w:tcBorders>
              <w:top w:val="single" w:sz="8" w:space="0" w:color="auto"/>
            </w:tcBorders>
            <w:noWrap/>
            <w:hideMark/>
          </w:tcPr>
          <w:p w14:paraId="45D61811" w14:textId="11A522F9" w:rsidR="00C65CD9" w:rsidRPr="0039059D" w:rsidRDefault="001B3D1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-21.8</w:t>
            </w:r>
          </w:p>
        </w:tc>
        <w:tc>
          <w:tcPr>
            <w:tcW w:w="923" w:type="pct"/>
            <w:tcBorders>
              <w:top w:val="single" w:sz="8" w:space="0" w:color="auto"/>
            </w:tcBorders>
            <w:noWrap/>
            <w:hideMark/>
          </w:tcPr>
          <w:p w14:paraId="416629B4" w14:textId="73CBB776" w:rsidR="00C65CD9" w:rsidRPr="0039059D" w:rsidRDefault="001B3D1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(-41.6 to -2.0</w:t>
            </w:r>
            <w:r w:rsidR="00C65CD9" w:rsidRPr="0039059D">
              <w:rPr>
                <w:rFonts w:cstheme="minorHAnsi"/>
                <w:sz w:val="16"/>
                <w:szCs w:val="16"/>
              </w:rPr>
              <w:t>)</w:t>
            </w:r>
          </w:p>
        </w:tc>
        <w:tc>
          <w:tcPr>
            <w:tcW w:w="470" w:type="pct"/>
            <w:tcBorders>
              <w:top w:val="single" w:sz="8" w:space="0" w:color="auto"/>
              <w:right w:val="single" w:sz="8" w:space="0" w:color="000000"/>
            </w:tcBorders>
            <w:noWrap/>
            <w:hideMark/>
          </w:tcPr>
          <w:p w14:paraId="075ABCF4"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0.031</w:t>
            </w:r>
          </w:p>
        </w:tc>
        <w:tc>
          <w:tcPr>
            <w:tcW w:w="418" w:type="pct"/>
            <w:tcBorders>
              <w:top w:val="single" w:sz="8" w:space="0" w:color="auto"/>
              <w:left w:val="single" w:sz="8" w:space="0" w:color="000000"/>
            </w:tcBorders>
            <w:noWrap/>
            <w:hideMark/>
          </w:tcPr>
          <w:p w14:paraId="3F0F98F5"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 </w:t>
            </w:r>
          </w:p>
        </w:tc>
        <w:tc>
          <w:tcPr>
            <w:tcW w:w="924" w:type="pct"/>
            <w:tcBorders>
              <w:top w:val="single" w:sz="8" w:space="0" w:color="auto"/>
            </w:tcBorders>
            <w:noWrap/>
            <w:hideMark/>
          </w:tcPr>
          <w:p w14:paraId="546BD14F"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 </w:t>
            </w:r>
          </w:p>
        </w:tc>
        <w:tc>
          <w:tcPr>
            <w:tcW w:w="470" w:type="pct"/>
            <w:tcBorders>
              <w:top w:val="single" w:sz="8" w:space="0" w:color="auto"/>
            </w:tcBorders>
            <w:noWrap/>
            <w:hideMark/>
          </w:tcPr>
          <w:p w14:paraId="4749A987"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 </w:t>
            </w:r>
          </w:p>
        </w:tc>
      </w:tr>
      <w:tr w:rsidR="00C65CD9" w:rsidRPr="0039059D" w14:paraId="1B2931C4" w14:textId="77777777" w:rsidTr="0039059D">
        <w:trPr>
          <w:trHeight w:val="567"/>
        </w:trPr>
        <w:tc>
          <w:tcPr>
            <w:cnfStyle w:val="001000000000" w:firstRow="0" w:lastRow="0" w:firstColumn="1" w:lastColumn="0" w:oddVBand="0" w:evenVBand="0" w:oddHBand="0" w:evenHBand="0" w:firstRowFirstColumn="0" w:firstRowLastColumn="0" w:lastRowFirstColumn="0" w:lastRowLastColumn="0"/>
            <w:tcW w:w="498" w:type="pct"/>
            <w:vMerge/>
            <w:hideMark/>
          </w:tcPr>
          <w:p w14:paraId="4FE84EBB" w14:textId="77777777" w:rsidR="00C65CD9" w:rsidRPr="0039059D" w:rsidRDefault="00C65CD9" w:rsidP="00790B51">
            <w:pPr>
              <w:pStyle w:val="TableText"/>
              <w:keepNext/>
              <w:keepLines/>
              <w:rPr>
                <w:rFonts w:cstheme="minorHAnsi"/>
                <w:sz w:val="16"/>
                <w:szCs w:val="16"/>
              </w:rPr>
            </w:pPr>
          </w:p>
        </w:tc>
        <w:tc>
          <w:tcPr>
            <w:tcW w:w="325" w:type="pct"/>
            <w:vMerge/>
            <w:hideMark/>
          </w:tcPr>
          <w:p w14:paraId="1E213FD1" w14:textId="77777777" w:rsidR="00C65CD9" w:rsidRPr="0039059D" w:rsidRDefault="00C65CD9" w:rsidP="0039059D">
            <w:pPr>
              <w:pStyle w:val="TableText"/>
              <w:keepNext/>
              <w:keepLines/>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554" w:type="pct"/>
            <w:hideMark/>
          </w:tcPr>
          <w:p w14:paraId="7C99ED45" w14:textId="53423AA0" w:rsidR="00C65CD9" w:rsidRPr="0039059D" w:rsidRDefault="008330B3" w:rsidP="0039059D">
            <w:pPr>
              <w:pStyle w:val="TableText"/>
              <w:keepNext/>
              <w:keepLines/>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Loss-chasing</w:t>
            </w:r>
            <w:r w:rsidR="00C65CD9" w:rsidRPr="0039059D">
              <w:rPr>
                <w:rFonts w:cstheme="minorHAnsi"/>
                <w:sz w:val="16"/>
                <w:szCs w:val="16"/>
              </w:rPr>
              <w:t xml:space="preserve"> (top quartile)</w:t>
            </w:r>
          </w:p>
        </w:tc>
        <w:tc>
          <w:tcPr>
            <w:tcW w:w="418" w:type="pct"/>
            <w:noWrap/>
            <w:hideMark/>
          </w:tcPr>
          <w:p w14:paraId="383060AF" w14:textId="5AFE6D05" w:rsidR="00C65CD9" w:rsidRPr="0039059D" w:rsidRDefault="001B3D1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-40.2</w:t>
            </w:r>
          </w:p>
        </w:tc>
        <w:tc>
          <w:tcPr>
            <w:tcW w:w="923" w:type="pct"/>
            <w:noWrap/>
            <w:hideMark/>
          </w:tcPr>
          <w:p w14:paraId="32F9F3B7" w14:textId="6EBBA263" w:rsidR="00C65CD9" w:rsidRPr="0039059D" w:rsidRDefault="001B3D1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(-79.8 to -0.5</w:t>
            </w:r>
            <w:r w:rsidR="00C65CD9" w:rsidRPr="0039059D">
              <w:rPr>
                <w:rFonts w:cstheme="minorHAnsi"/>
                <w:sz w:val="16"/>
                <w:szCs w:val="16"/>
              </w:rPr>
              <w:t>)</w:t>
            </w:r>
          </w:p>
        </w:tc>
        <w:tc>
          <w:tcPr>
            <w:tcW w:w="470" w:type="pct"/>
            <w:tcBorders>
              <w:right w:val="single" w:sz="8" w:space="0" w:color="000000"/>
            </w:tcBorders>
            <w:noWrap/>
            <w:hideMark/>
          </w:tcPr>
          <w:p w14:paraId="3A077AAA"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0.047</w:t>
            </w:r>
          </w:p>
        </w:tc>
        <w:tc>
          <w:tcPr>
            <w:tcW w:w="418" w:type="pct"/>
            <w:tcBorders>
              <w:left w:val="single" w:sz="8" w:space="0" w:color="000000"/>
            </w:tcBorders>
            <w:noWrap/>
            <w:hideMark/>
          </w:tcPr>
          <w:p w14:paraId="4BF994AA" w14:textId="3B4497D4" w:rsidR="00C65CD9" w:rsidRPr="0039059D" w:rsidRDefault="001B3D1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-17.5</w:t>
            </w:r>
          </w:p>
        </w:tc>
        <w:tc>
          <w:tcPr>
            <w:tcW w:w="924" w:type="pct"/>
            <w:noWrap/>
            <w:hideMark/>
          </w:tcPr>
          <w:p w14:paraId="40C90D7B" w14:textId="252C6086" w:rsidR="00C65CD9" w:rsidRPr="0039059D" w:rsidRDefault="001B3D1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(-61.4 to 26.5</w:t>
            </w:r>
            <w:r w:rsidR="00C65CD9" w:rsidRPr="0039059D">
              <w:rPr>
                <w:rFonts w:cstheme="minorHAnsi"/>
                <w:sz w:val="16"/>
                <w:szCs w:val="16"/>
              </w:rPr>
              <w:t>)</w:t>
            </w:r>
          </w:p>
        </w:tc>
        <w:tc>
          <w:tcPr>
            <w:tcW w:w="470" w:type="pct"/>
            <w:noWrap/>
            <w:hideMark/>
          </w:tcPr>
          <w:p w14:paraId="7C170BB6"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0.435</w:t>
            </w:r>
          </w:p>
        </w:tc>
      </w:tr>
      <w:tr w:rsidR="00C65CD9" w:rsidRPr="0039059D" w14:paraId="4B040A39" w14:textId="77777777" w:rsidTr="0039059D">
        <w:trPr>
          <w:trHeight w:val="567"/>
        </w:trPr>
        <w:tc>
          <w:tcPr>
            <w:cnfStyle w:val="001000000000" w:firstRow="0" w:lastRow="0" w:firstColumn="1" w:lastColumn="0" w:oddVBand="0" w:evenVBand="0" w:oddHBand="0" w:evenHBand="0" w:firstRowFirstColumn="0" w:firstRowLastColumn="0" w:lastRowFirstColumn="0" w:lastRowLastColumn="0"/>
            <w:tcW w:w="498" w:type="pct"/>
            <w:vMerge/>
            <w:hideMark/>
          </w:tcPr>
          <w:p w14:paraId="1666EE5E" w14:textId="77777777" w:rsidR="00C65CD9" w:rsidRPr="0039059D" w:rsidRDefault="00C65CD9" w:rsidP="00790B51">
            <w:pPr>
              <w:pStyle w:val="TableText"/>
              <w:keepNext/>
              <w:keepLines/>
              <w:rPr>
                <w:rFonts w:cstheme="minorHAnsi"/>
                <w:sz w:val="16"/>
                <w:szCs w:val="16"/>
              </w:rPr>
            </w:pPr>
          </w:p>
        </w:tc>
        <w:tc>
          <w:tcPr>
            <w:tcW w:w="325" w:type="pct"/>
            <w:vMerge w:val="restart"/>
            <w:textDirection w:val="btLr"/>
            <w:hideMark/>
          </w:tcPr>
          <w:p w14:paraId="05D34E8A" w14:textId="3095020E" w:rsidR="00C65CD9" w:rsidRPr="0039059D" w:rsidRDefault="00C65CD9" w:rsidP="0039059D">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 xml:space="preserve">Statement </w:t>
            </w:r>
            <w:r w:rsidR="00A75415" w:rsidRPr="0039059D">
              <w:rPr>
                <w:rFonts w:cstheme="minorHAnsi"/>
                <w:sz w:val="16"/>
                <w:szCs w:val="16"/>
              </w:rPr>
              <w:t>B</w:t>
            </w:r>
          </w:p>
        </w:tc>
        <w:tc>
          <w:tcPr>
            <w:tcW w:w="554" w:type="pct"/>
            <w:hideMark/>
          </w:tcPr>
          <w:p w14:paraId="1678B510" w14:textId="7C7BDAF2" w:rsidR="00C65CD9" w:rsidRPr="0039059D" w:rsidRDefault="00C65CD9" w:rsidP="0039059D">
            <w:pPr>
              <w:pStyle w:val="TableText"/>
              <w:keepNext/>
              <w:keepLines/>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 xml:space="preserve">Not </w:t>
            </w:r>
            <w:r w:rsidR="008330B3">
              <w:rPr>
                <w:rFonts w:cstheme="minorHAnsi"/>
                <w:sz w:val="16"/>
                <w:szCs w:val="16"/>
              </w:rPr>
              <w:t>loss-chasing</w:t>
            </w:r>
            <w:r w:rsidRPr="0039059D">
              <w:rPr>
                <w:rFonts w:cstheme="minorHAnsi"/>
                <w:sz w:val="16"/>
                <w:szCs w:val="16"/>
              </w:rPr>
              <w:t xml:space="preserve"> </w:t>
            </w:r>
          </w:p>
        </w:tc>
        <w:tc>
          <w:tcPr>
            <w:tcW w:w="418" w:type="pct"/>
            <w:noWrap/>
            <w:hideMark/>
          </w:tcPr>
          <w:p w14:paraId="2FC6F1BE" w14:textId="64FB8BC7" w:rsidR="00C65CD9" w:rsidRPr="0039059D" w:rsidRDefault="001B3D1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-16.0</w:t>
            </w:r>
          </w:p>
        </w:tc>
        <w:tc>
          <w:tcPr>
            <w:tcW w:w="923" w:type="pct"/>
            <w:noWrap/>
            <w:hideMark/>
          </w:tcPr>
          <w:p w14:paraId="7E34D212" w14:textId="04AD9D01" w:rsidR="00C65CD9" w:rsidRPr="0039059D" w:rsidRDefault="001B3D1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(-36.3 to 4.3</w:t>
            </w:r>
            <w:r w:rsidR="00C65CD9" w:rsidRPr="0039059D">
              <w:rPr>
                <w:rFonts w:cstheme="minorHAnsi"/>
                <w:sz w:val="16"/>
                <w:szCs w:val="16"/>
              </w:rPr>
              <w:t>)</w:t>
            </w:r>
          </w:p>
        </w:tc>
        <w:tc>
          <w:tcPr>
            <w:tcW w:w="470" w:type="pct"/>
            <w:tcBorders>
              <w:right w:val="single" w:sz="8" w:space="0" w:color="000000"/>
            </w:tcBorders>
            <w:noWrap/>
            <w:hideMark/>
          </w:tcPr>
          <w:p w14:paraId="4B6C0AC1"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0.122</w:t>
            </w:r>
          </w:p>
        </w:tc>
        <w:tc>
          <w:tcPr>
            <w:tcW w:w="418" w:type="pct"/>
            <w:tcBorders>
              <w:left w:val="single" w:sz="8" w:space="0" w:color="000000"/>
            </w:tcBorders>
            <w:noWrap/>
            <w:hideMark/>
          </w:tcPr>
          <w:p w14:paraId="0AE55EAA"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 </w:t>
            </w:r>
          </w:p>
        </w:tc>
        <w:tc>
          <w:tcPr>
            <w:tcW w:w="924" w:type="pct"/>
            <w:noWrap/>
            <w:hideMark/>
          </w:tcPr>
          <w:p w14:paraId="1C6D5D5A"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 </w:t>
            </w:r>
          </w:p>
        </w:tc>
        <w:tc>
          <w:tcPr>
            <w:tcW w:w="470" w:type="pct"/>
            <w:noWrap/>
            <w:hideMark/>
          </w:tcPr>
          <w:p w14:paraId="2AA30503"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 </w:t>
            </w:r>
          </w:p>
        </w:tc>
      </w:tr>
      <w:tr w:rsidR="00C65CD9" w:rsidRPr="0039059D" w14:paraId="04E667C0" w14:textId="77777777" w:rsidTr="0039059D">
        <w:trPr>
          <w:trHeight w:val="567"/>
        </w:trPr>
        <w:tc>
          <w:tcPr>
            <w:cnfStyle w:val="001000000000" w:firstRow="0" w:lastRow="0" w:firstColumn="1" w:lastColumn="0" w:oddVBand="0" w:evenVBand="0" w:oddHBand="0" w:evenHBand="0" w:firstRowFirstColumn="0" w:firstRowLastColumn="0" w:lastRowFirstColumn="0" w:lastRowLastColumn="0"/>
            <w:tcW w:w="498" w:type="pct"/>
            <w:vMerge/>
            <w:hideMark/>
          </w:tcPr>
          <w:p w14:paraId="75090724" w14:textId="77777777" w:rsidR="00C65CD9" w:rsidRPr="0039059D" w:rsidRDefault="00C65CD9" w:rsidP="00790B51">
            <w:pPr>
              <w:pStyle w:val="TableText"/>
              <w:keepNext/>
              <w:keepLines/>
              <w:rPr>
                <w:rFonts w:cstheme="minorHAnsi"/>
                <w:color w:val="000000"/>
                <w:sz w:val="16"/>
                <w:szCs w:val="16"/>
              </w:rPr>
            </w:pPr>
          </w:p>
        </w:tc>
        <w:tc>
          <w:tcPr>
            <w:tcW w:w="325" w:type="pct"/>
            <w:vMerge/>
            <w:hideMark/>
          </w:tcPr>
          <w:p w14:paraId="7663F97E" w14:textId="77777777" w:rsidR="00C65CD9" w:rsidRPr="0039059D" w:rsidRDefault="00C65CD9" w:rsidP="00790B51">
            <w:pPr>
              <w:pStyle w:val="TableText"/>
              <w:keepNext/>
              <w:keepLines/>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554" w:type="pct"/>
            <w:hideMark/>
          </w:tcPr>
          <w:p w14:paraId="74675C11" w14:textId="1EA3F5A2" w:rsidR="00C65CD9" w:rsidRPr="0039059D" w:rsidRDefault="008330B3" w:rsidP="00790B51">
            <w:pPr>
              <w:pStyle w:val="TableText"/>
              <w:keepNext/>
              <w:keepLines/>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Loss-chasing</w:t>
            </w:r>
            <w:r w:rsidR="00C65CD9" w:rsidRPr="0039059D">
              <w:rPr>
                <w:rFonts w:cstheme="minorHAnsi"/>
                <w:sz w:val="16"/>
                <w:szCs w:val="16"/>
              </w:rPr>
              <w:t xml:space="preserve"> (top quartile)</w:t>
            </w:r>
          </w:p>
        </w:tc>
        <w:tc>
          <w:tcPr>
            <w:tcW w:w="418" w:type="pct"/>
            <w:noWrap/>
            <w:hideMark/>
          </w:tcPr>
          <w:p w14:paraId="3C43FDC6" w14:textId="06F591A5" w:rsidR="00C65CD9" w:rsidRPr="0039059D" w:rsidRDefault="001B3D1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-34.2</w:t>
            </w:r>
          </w:p>
        </w:tc>
        <w:tc>
          <w:tcPr>
            <w:tcW w:w="923" w:type="pct"/>
            <w:noWrap/>
            <w:hideMark/>
          </w:tcPr>
          <w:p w14:paraId="176B69AD" w14:textId="31244296" w:rsidR="00C65CD9" w:rsidRPr="0039059D" w:rsidRDefault="001B3D1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(-70.9</w:t>
            </w:r>
            <w:r w:rsidR="00C65CD9" w:rsidRPr="0039059D">
              <w:rPr>
                <w:rFonts w:cstheme="minorHAnsi"/>
                <w:sz w:val="16"/>
                <w:szCs w:val="16"/>
              </w:rPr>
              <w:t xml:space="preserve"> to</w:t>
            </w:r>
            <w:r w:rsidRPr="0039059D">
              <w:rPr>
                <w:rFonts w:cstheme="minorHAnsi"/>
                <w:sz w:val="16"/>
                <w:szCs w:val="16"/>
              </w:rPr>
              <w:t xml:space="preserve"> 2.5</w:t>
            </w:r>
            <w:r w:rsidR="00C65CD9" w:rsidRPr="0039059D">
              <w:rPr>
                <w:rFonts w:cstheme="minorHAnsi"/>
                <w:sz w:val="16"/>
                <w:szCs w:val="16"/>
              </w:rPr>
              <w:t>)</w:t>
            </w:r>
          </w:p>
        </w:tc>
        <w:tc>
          <w:tcPr>
            <w:tcW w:w="470" w:type="pct"/>
            <w:tcBorders>
              <w:right w:val="single" w:sz="8" w:space="0" w:color="000000"/>
            </w:tcBorders>
            <w:noWrap/>
            <w:hideMark/>
          </w:tcPr>
          <w:p w14:paraId="0EC1D609"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0.068</w:t>
            </w:r>
          </w:p>
        </w:tc>
        <w:tc>
          <w:tcPr>
            <w:tcW w:w="418" w:type="pct"/>
            <w:tcBorders>
              <w:left w:val="single" w:sz="8" w:space="0" w:color="000000"/>
            </w:tcBorders>
            <w:noWrap/>
            <w:hideMark/>
          </w:tcPr>
          <w:p w14:paraId="3D3CD5FC" w14:textId="08969B1A" w:rsidR="00C65CD9" w:rsidRPr="0039059D" w:rsidRDefault="001B3D1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-18.2</w:t>
            </w:r>
          </w:p>
        </w:tc>
        <w:tc>
          <w:tcPr>
            <w:tcW w:w="924" w:type="pct"/>
            <w:noWrap/>
            <w:hideMark/>
          </w:tcPr>
          <w:p w14:paraId="61E9FFA8" w14:textId="6E28A7F8" w:rsidR="00C65CD9" w:rsidRPr="0039059D" w:rsidRDefault="001B3D1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(-59.9 to 23.6</w:t>
            </w:r>
            <w:r w:rsidR="00C65CD9" w:rsidRPr="0039059D">
              <w:rPr>
                <w:rFonts w:cstheme="minorHAnsi"/>
                <w:sz w:val="16"/>
                <w:szCs w:val="16"/>
              </w:rPr>
              <w:t>)</w:t>
            </w:r>
          </w:p>
        </w:tc>
        <w:tc>
          <w:tcPr>
            <w:tcW w:w="470" w:type="pct"/>
            <w:noWrap/>
            <w:hideMark/>
          </w:tcPr>
          <w:p w14:paraId="6901CB70"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0.394</w:t>
            </w:r>
          </w:p>
        </w:tc>
      </w:tr>
    </w:tbl>
    <w:p w14:paraId="1D321666" w14:textId="7C350626" w:rsidR="00677D9C" w:rsidRPr="002D13C1" w:rsidRDefault="002F6088" w:rsidP="0039059D">
      <w:pPr>
        <w:pStyle w:val="TableText"/>
        <w:rPr>
          <w:sz w:val="18"/>
        </w:rPr>
      </w:pPr>
      <w:r w:rsidRPr="002D13C1">
        <w:rPr>
          <w:sz w:val="18"/>
        </w:rPr>
        <w:t>Note:</w:t>
      </w:r>
      <w:r w:rsidR="00175B79" w:rsidRPr="002D13C1">
        <w:rPr>
          <w:sz w:val="18"/>
        </w:rPr>
        <w:t xml:space="preserve"> </w:t>
      </w:r>
      <w:r w:rsidR="00677D9C" w:rsidRPr="002D13C1">
        <w:rPr>
          <w:sz w:val="18"/>
        </w:rPr>
        <w:t xml:space="preserve">The columns </w:t>
      </w:r>
      <w:r w:rsidR="0039059D" w:rsidRPr="002D13C1">
        <w:rPr>
          <w:sz w:val="18"/>
        </w:rPr>
        <w:t>under “</w:t>
      </w:r>
      <w:r w:rsidR="001A7E7C" w:rsidRPr="002D13C1">
        <w:rPr>
          <w:sz w:val="18"/>
        </w:rPr>
        <w:t>Difference</w:t>
      </w:r>
      <w:r w:rsidR="00677D9C" w:rsidRPr="002D13C1">
        <w:rPr>
          <w:sz w:val="18"/>
        </w:rPr>
        <w:t xml:space="preserve"> between treatment and control</w:t>
      </w:r>
      <w:r w:rsidR="0039059D" w:rsidRPr="002D13C1">
        <w:rPr>
          <w:sz w:val="18"/>
        </w:rPr>
        <w:t>”</w:t>
      </w:r>
      <w:r w:rsidR="00677D9C" w:rsidRPr="002D13C1">
        <w:rPr>
          <w:sz w:val="18"/>
        </w:rPr>
        <w:t xml:space="preserve"> are the </w:t>
      </w:r>
      <w:r w:rsidR="001A7E7C" w:rsidRPr="002D13C1">
        <w:rPr>
          <w:sz w:val="18"/>
        </w:rPr>
        <w:t xml:space="preserve">results from OLS regressions </w:t>
      </w:r>
      <w:r w:rsidR="00E033AE" w:rsidRPr="002D13C1">
        <w:rPr>
          <w:sz w:val="18"/>
        </w:rPr>
        <w:t>ran as per Table E1</w:t>
      </w:r>
      <w:r w:rsidR="001A7E7C" w:rsidRPr="002D13C1">
        <w:rPr>
          <w:sz w:val="18"/>
        </w:rPr>
        <w:t xml:space="preserve"> </w:t>
      </w:r>
      <w:r w:rsidR="00E033AE" w:rsidRPr="002D13C1">
        <w:rPr>
          <w:sz w:val="18"/>
        </w:rPr>
        <w:t xml:space="preserve">within </w:t>
      </w:r>
      <w:r w:rsidR="009E239C">
        <w:rPr>
          <w:sz w:val="18"/>
        </w:rPr>
        <w:t>sub-group</w:t>
      </w:r>
      <w:r w:rsidR="00E033AE" w:rsidRPr="002D13C1">
        <w:rPr>
          <w:sz w:val="18"/>
        </w:rPr>
        <w:t>s.</w:t>
      </w:r>
      <w:r w:rsidR="001A7E7C" w:rsidRPr="002D13C1">
        <w:rPr>
          <w:sz w:val="18"/>
        </w:rPr>
        <w:t xml:space="preserve"> </w:t>
      </w:r>
      <w:r w:rsidR="00677D9C" w:rsidRPr="002D13C1">
        <w:rPr>
          <w:sz w:val="18"/>
        </w:rPr>
        <w:t xml:space="preserve">The </w:t>
      </w:r>
      <w:r w:rsidR="00E033AE" w:rsidRPr="002D13C1">
        <w:rPr>
          <w:sz w:val="18"/>
        </w:rPr>
        <w:t>difference</w:t>
      </w:r>
      <w:r w:rsidR="001A7E7C" w:rsidRPr="002D13C1">
        <w:rPr>
          <w:sz w:val="18"/>
        </w:rPr>
        <w:t xml:space="preserve"> in effect size between </w:t>
      </w:r>
      <w:r w:rsidR="009E239C">
        <w:rPr>
          <w:sz w:val="18"/>
        </w:rPr>
        <w:t>sub-group</w:t>
      </w:r>
      <w:r w:rsidR="001A7E7C" w:rsidRPr="002D13C1">
        <w:rPr>
          <w:sz w:val="18"/>
        </w:rPr>
        <w:t>s</w:t>
      </w:r>
      <w:r w:rsidR="00E033AE" w:rsidRPr="002D13C1">
        <w:rPr>
          <w:sz w:val="22"/>
        </w:rPr>
        <w:t xml:space="preserve"> </w:t>
      </w:r>
      <w:r w:rsidR="00E033AE" w:rsidRPr="002D13C1">
        <w:rPr>
          <w:sz w:val="18"/>
        </w:rPr>
        <w:t xml:space="preserve">was tested by interacting an indicator for </w:t>
      </w:r>
      <w:r w:rsidR="009E239C">
        <w:rPr>
          <w:sz w:val="18"/>
        </w:rPr>
        <w:t>sub-group</w:t>
      </w:r>
      <w:r w:rsidR="00E033AE" w:rsidRPr="002D13C1">
        <w:rPr>
          <w:sz w:val="18"/>
        </w:rPr>
        <w:t xml:space="preserve"> membership with an indicator for treatment group membership. </w:t>
      </w:r>
      <w:r w:rsidR="00871998" w:rsidRPr="002D13C1">
        <w:rPr>
          <w:sz w:val="18"/>
        </w:rPr>
        <w:t>The</w:t>
      </w:r>
      <w:r w:rsidR="00E033AE" w:rsidRPr="002D13C1">
        <w:rPr>
          <w:sz w:val="18"/>
        </w:rPr>
        <w:t>se</w:t>
      </w:r>
      <w:r w:rsidR="00871998" w:rsidRPr="002D13C1">
        <w:rPr>
          <w:sz w:val="18"/>
        </w:rPr>
        <w:t xml:space="preserve"> model also includes a </w:t>
      </w:r>
      <w:r w:rsidR="00677D9C" w:rsidRPr="002D13C1">
        <w:rPr>
          <w:sz w:val="18"/>
        </w:rPr>
        <w:t>mean</w:t>
      </w:r>
      <w:r w:rsidR="0039059D" w:rsidRPr="002D13C1">
        <w:rPr>
          <w:sz w:val="18"/>
        </w:rPr>
        <w:noBreakHyphen/>
      </w:r>
      <w:r w:rsidR="00677D9C" w:rsidRPr="002D13C1">
        <w:rPr>
          <w:sz w:val="18"/>
        </w:rPr>
        <w:t>centred covariate (total $ bet in gambles 1</w:t>
      </w:r>
      <w:r w:rsidR="0039059D" w:rsidRPr="002D13C1">
        <w:rPr>
          <w:rFonts w:ascii="Times New Roman" w:hAnsi="Times New Roman"/>
          <w:sz w:val="18"/>
        </w:rPr>
        <w:t>‒</w:t>
      </w:r>
      <w:r w:rsidR="00677D9C" w:rsidRPr="002D13C1">
        <w:rPr>
          <w:sz w:val="18"/>
        </w:rPr>
        <w:t>8)</w:t>
      </w:r>
      <w:r w:rsidR="00871998" w:rsidRPr="002D13C1">
        <w:rPr>
          <w:sz w:val="18"/>
        </w:rPr>
        <w:t>.</w:t>
      </w:r>
    </w:p>
    <w:p w14:paraId="358D2EF6" w14:textId="15E80B2E" w:rsidR="00C65CD9" w:rsidRPr="00545A11" w:rsidRDefault="00856671" w:rsidP="00951F25">
      <w:pPr>
        <w:pStyle w:val="Heading3"/>
        <w:rPr>
          <w:sz w:val="20"/>
        </w:rPr>
      </w:pPr>
      <w:r>
        <w:rPr>
          <w:sz w:val="20"/>
        </w:rPr>
        <w:lastRenderedPageBreak/>
        <w:t>Table</w:t>
      </w:r>
      <w:r w:rsidR="00C65CD9" w:rsidRPr="00545A11">
        <w:rPr>
          <w:sz w:val="20"/>
        </w:rPr>
        <w:t xml:space="preserve"> </w:t>
      </w:r>
      <w:r w:rsidR="00545A11" w:rsidRPr="00545A11">
        <w:rPr>
          <w:sz w:val="20"/>
        </w:rPr>
        <w:t>E</w:t>
      </w:r>
      <w:r w:rsidR="00C14821">
        <w:rPr>
          <w:sz w:val="20"/>
        </w:rPr>
        <w:t>4</w:t>
      </w:r>
      <w:r w:rsidR="001A666F">
        <w:rPr>
          <w:sz w:val="20"/>
        </w:rPr>
        <w:t xml:space="preserve"> (cont’d)</w:t>
      </w:r>
      <w:r w:rsidR="00C65CD9" w:rsidRPr="00545A11">
        <w:rPr>
          <w:sz w:val="20"/>
        </w:rPr>
        <w:t>: Sub</w:t>
      </w:r>
      <w:r w:rsidR="00E25933">
        <w:rPr>
          <w:sz w:val="20"/>
        </w:rPr>
        <w:noBreakHyphen/>
      </w:r>
      <w:r w:rsidR="00C65CD9" w:rsidRPr="00545A11">
        <w:rPr>
          <w:sz w:val="20"/>
        </w:rPr>
        <w:t xml:space="preserve">group analysis – </w:t>
      </w:r>
      <w:r w:rsidR="00530535" w:rsidRPr="00530535">
        <w:rPr>
          <w:sz w:val="20"/>
        </w:rPr>
        <w:t>total amount bet from gambles 9 to 64</w:t>
      </w:r>
    </w:p>
    <w:tbl>
      <w:tblPr>
        <w:tblStyle w:val="DefaultTable"/>
        <w:tblW w:w="5000" w:type="pct"/>
        <w:tblLook w:val="04A0" w:firstRow="1" w:lastRow="0" w:firstColumn="1" w:lastColumn="0" w:noHBand="0" w:noVBand="1"/>
        <w:tblCaption w:val="Table E4 (continued)"/>
        <w:tblDescription w:val="The second part of table E4 shows the difference in total amount bet for gambles 9 to 64 between the treatment and control groups, for those who bet on mobile phone compared with those betting on the PC, those with belief in more compared with less gambling beliefs, and comparing those with low financial literacy to those with high financial literacy. "/>
      </w:tblPr>
      <w:tblGrid>
        <w:gridCol w:w="920"/>
        <w:gridCol w:w="616"/>
        <w:gridCol w:w="814"/>
        <w:gridCol w:w="727"/>
        <w:gridCol w:w="1360"/>
        <w:gridCol w:w="858"/>
        <w:gridCol w:w="752"/>
        <w:gridCol w:w="1374"/>
        <w:gridCol w:w="857"/>
      </w:tblGrid>
      <w:tr w:rsidR="00E25933" w:rsidRPr="00E25933" w14:paraId="3309A0EB" w14:textId="77777777" w:rsidTr="00E25933">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56" w:type="pct"/>
            <w:noWrap/>
            <w:hideMark/>
          </w:tcPr>
          <w:p w14:paraId="7C7C68AA" w14:textId="77777777" w:rsidR="00C65CD9" w:rsidRPr="00E25933" w:rsidRDefault="00C65CD9" w:rsidP="00951F25">
            <w:pPr>
              <w:keepNext/>
              <w:keepLines/>
              <w:spacing w:before="0" w:after="0" w:line="240" w:lineRule="auto"/>
              <w:rPr>
                <w:rFonts w:cstheme="minorHAnsi"/>
                <w:bCs/>
                <w:color w:val="FFFFFF" w:themeColor="background1"/>
                <w:sz w:val="14"/>
                <w:szCs w:val="16"/>
              </w:rPr>
            </w:pPr>
            <w:r w:rsidRPr="00E25933">
              <w:rPr>
                <w:rFonts w:cstheme="minorHAnsi"/>
                <w:bCs/>
                <w:color w:val="FFFFFF" w:themeColor="background1"/>
                <w:sz w:val="14"/>
                <w:szCs w:val="16"/>
              </w:rPr>
              <w:t> </w:t>
            </w:r>
          </w:p>
        </w:tc>
        <w:tc>
          <w:tcPr>
            <w:tcW w:w="372" w:type="pct"/>
            <w:noWrap/>
            <w:hideMark/>
          </w:tcPr>
          <w:p w14:paraId="4BC8428F" w14:textId="77777777" w:rsidR="00C65CD9" w:rsidRPr="00E25933" w:rsidRDefault="00C65CD9" w:rsidP="00951F25">
            <w:pPr>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bCs/>
                <w:color w:val="FFFFFF" w:themeColor="background1"/>
                <w:sz w:val="14"/>
                <w:szCs w:val="16"/>
              </w:rPr>
            </w:pPr>
            <w:r w:rsidRPr="00E25933">
              <w:rPr>
                <w:rFonts w:cstheme="minorHAnsi"/>
                <w:bCs/>
                <w:color w:val="FFFFFF" w:themeColor="background1"/>
                <w:sz w:val="14"/>
                <w:szCs w:val="16"/>
              </w:rPr>
              <w:t> </w:t>
            </w:r>
          </w:p>
        </w:tc>
        <w:tc>
          <w:tcPr>
            <w:tcW w:w="2270" w:type="pct"/>
            <w:gridSpan w:val="4"/>
            <w:tcBorders>
              <w:right w:val="single" w:sz="8" w:space="0" w:color="000000"/>
            </w:tcBorders>
            <w:hideMark/>
          </w:tcPr>
          <w:p w14:paraId="5CAE4B14" w14:textId="77777777" w:rsidR="00C65CD9" w:rsidRPr="00E25933" w:rsidRDefault="00C65CD9" w:rsidP="00951F25">
            <w:pPr>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bCs/>
                <w:color w:val="FFFFFF" w:themeColor="background1"/>
                <w:sz w:val="14"/>
                <w:szCs w:val="16"/>
              </w:rPr>
            </w:pPr>
            <w:r w:rsidRPr="00E25933">
              <w:rPr>
                <w:rFonts w:cstheme="minorHAnsi"/>
                <w:bCs/>
                <w:color w:val="FFFFFF" w:themeColor="background1"/>
                <w:sz w:val="14"/>
                <w:szCs w:val="16"/>
              </w:rPr>
              <w:t> Difference between treatment and control</w:t>
            </w:r>
          </w:p>
        </w:tc>
        <w:tc>
          <w:tcPr>
            <w:tcW w:w="1802" w:type="pct"/>
            <w:gridSpan w:val="3"/>
            <w:tcBorders>
              <w:left w:val="single" w:sz="8" w:space="0" w:color="000000"/>
            </w:tcBorders>
            <w:hideMark/>
          </w:tcPr>
          <w:p w14:paraId="25832405" w14:textId="4CA0EF36" w:rsidR="00C65CD9" w:rsidRPr="00E25933" w:rsidRDefault="00C65CD9" w:rsidP="00951F25">
            <w:pPr>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bCs/>
                <w:color w:val="FFFFFF" w:themeColor="background1"/>
                <w:sz w:val="14"/>
                <w:szCs w:val="16"/>
              </w:rPr>
            </w:pPr>
            <w:r w:rsidRPr="00E25933">
              <w:rPr>
                <w:rFonts w:cstheme="minorHAnsi"/>
                <w:bCs/>
                <w:color w:val="FFFFFF" w:themeColor="background1"/>
                <w:sz w:val="14"/>
                <w:szCs w:val="16"/>
              </w:rPr>
              <w:t>Difference in effect size between sub</w:t>
            </w:r>
            <w:r w:rsidR="00E25933">
              <w:rPr>
                <w:rFonts w:cstheme="minorHAnsi"/>
                <w:bCs/>
                <w:color w:val="FFFFFF" w:themeColor="background1"/>
                <w:sz w:val="14"/>
                <w:szCs w:val="16"/>
              </w:rPr>
              <w:noBreakHyphen/>
            </w:r>
            <w:r w:rsidRPr="00E25933">
              <w:rPr>
                <w:rFonts w:cstheme="minorHAnsi"/>
                <w:bCs/>
                <w:color w:val="FFFFFF" w:themeColor="background1"/>
                <w:sz w:val="14"/>
                <w:szCs w:val="16"/>
              </w:rPr>
              <w:t>groups</w:t>
            </w:r>
          </w:p>
        </w:tc>
      </w:tr>
      <w:tr w:rsidR="00E25933" w:rsidRPr="00E25933" w14:paraId="2718E1B3" w14:textId="77777777" w:rsidTr="00E25933">
        <w:trPr>
          <w:trHeight w:val="567"/>
        </w:trPr>
        <w:tc>
          <w:tcPr>
            <w:cnfStyle w:val="001000000000" w:firstRow="0" w:lastRow="0" w:firstColumn="1" w:lastColumn="0" w:oddVBand="0" w:evenVBand="0" w:oddHBand="0" w:evenHBand="0" w:firstRowFirstColumn="0" w:firstRowLastColumn="0" w:lastRowFirstColumn="0" w:lastRowLastColumn="0"/>
            <w:tcW w:w="556" w:type="pct"/>
            <w:shd w:val="clear" w:color="auto" w:fill="20B9A3" w:themeFill="background2"/>
            <w:textDirection w:val="btLr"/>
          </w:tcPr>
          <w:p w14:paraId="136F2DB1" w14:textId="77777777" w:rsidR="00C65CD9" w:rsidRPr="00E25933" w:rsidRDefault="00C65CD9" w:rsidP="00E25933">
            <w:pPr>
              <w:pStyle w:val="TableHeading"/>
              <w:keepNext/>
              <w:keepLines/>
              <w:rPr>
                <w:rFonts w:cstheme="minorHAnsi"/>
                <w:b/>
                <w:color w:val="auto"/>
                <w:sz w:val="18"/>
                <w:szCs w:val="16"/>
              </w:rPr>
            </w:pPr>
          </w:p>
        </w:tc>
        <w:tc>
          <w:tcPr>
            <w:tcW w:w="372" w:type="pct"/>
            <w:shd w:val="clear" w:color="auto" w:fill="20B9A3" w:themeFill="background2"/>
            <w:textDirection w:val="btLr"/>
          </w:tcPr>
          <w:p w14:paraId="2B389C5E" w14:textId="77777777" w:rsidR="00C65CD9" w:rsidRPr="00E25933" w:rsidRDefault="00C65CD9" w:rsidP="00E25933">
            <w:pPr>
              <w:pStyle w:val="TableHeading"/>
              <w:keepNext/>
              <w:keepLines/>
              <w:cnfStyle w:val="000000000000" w:firstRow="0" w:lastRow="0" w:firstColumn="0" w:lastColumn="0" w:oddVBand="0" w:evenVBand="0" w:oddHBand="0" w:evenHBand="0" w:firstRowFirstColumn="0" w:firstRowLastColumn="0" w:lastRowFirstColumn="0" w:lastRowLastColumn="0"/>
              <w:rPr>
                <w:rFonts w:cstheme="minorHAnsi"/>
                <w:b/>
                <w:color w:val="auto"/>
                <w:sz w:val="18"/>
                <w:szCs w:val="16"/>
              </w:rPr>
            </w:pPr>
          </w:p>
        </w:tc>
        <w:tc>
          <w:tcPr>
            <w:tcW w:w="492" w:type="pct"/>
            <w:shd w:val="clear" w:color="auto" w:fill="20B9A3" w:themeFill="background2"/>
          </w:tcPr>
          <w:p w14:paraId="35D39D69" w14:textId="77777777" w:rsidR="00C65CD9" w:rsidRPr="00E25933" w:rsidRDefault="00C65CD9" w:rsidP="00E25933">
            <w:pPr>
              <w:pStyle w:val="TableHeading"/>
              <w:keepNext/>
              <w:keepLines/>
              <w:cnfStyle w:val="000000000000" w:firstRow="0" w:lastRow="0" w:firstColumn="0" w:lastColumn="0" w:oddVBand="0" w:evenVBand="0" w:oddHBand="0" w:evenHBand="0" w:firstRowFirstColumn="0" w:firstRowLastColumn="0" w:lastRowFirstColumn="0" w:lastRowLastColumn="0"/>
              <w:rPr>
                <w:rFonts w:cstheme="minorHAnsi"/>
                <w:b/>
                <w:color w:val="auto"/>
                <w:sz w:val="18"/>
                <w:szCs w:val="16"/>
              </w:rPr>
            </w:pPr>
          </w:p>
        </w:tc>
        <w:tc>
          <w:tcPr>
            <w:tcW w:w="439" w:type="pct"/>
            <w:shd w:val="clear" w:color="auto" w:fill="20B9A3" w:themeFill="background2"/>
            <w:noWrap/>
          </w:tcPr>
          <w:p w14:paraId="124AA821" w14:textId="77777777" w:rsidR="00C65CD9" w:rsidRPr="00E25933" w:rsidRDefault="00C65CD9" w:rsidP="00C34B23">
            <w:pPr>
              <w:pStyle w:val="TableHeading"/>
              <w:keepNext/>
              <w:keepLines/>
              <w:jc w:val="right"/>
              <w:cnfStyle w:val="000000000000" w:firstRow="0" w:lastRow="0" w:firstColumn="0" w:lastColumn="0" w:oddVBand="0" w:evenVBand="0" w:oddHBand="0" w:evenHBand="0" w:firstRowFirstColumn="0" w:firstRowLastColumn="0" w:lastRowFirstColumn="0" w:lastRowLastColumn="0"/>
              <w:rPr>
                <w:rFonts w:cstheme="minorHAnsi"/>
                <w:b/>
                <w:color w:val="auto"/>
                <w:sz w:val="18"/>
                <w:szCs w:val="16"/>
              </w:rPr>
            </w:pPr>
            <w:r w:rsidRPr="00E25933">
              <w:rPr>
                <w:rFonts w:cstheme="minorHAnsi"/>
                <w:b/>
                <w:color w:val="auto"/>
                <w:sz w:val="18"/>
                <w:szCs w:val="16"/>
              </w:rPr>
              <w:t>Effect</w:t>
            </w:r>
          </w:p>
        </w:tc>
        <w:tc>
          <w:tcPr>
            <w:tcW w:w="822" w:type="pct"/>
            <w:shd w:val="clear" w:color="auto" w:fill="20B9A3" w:themeFill="background2"/>
            <w:noWrap/>
          </w:tcPr>
          <w:p w14:paraId="5520AB71" w14:textId="06EAC775" w:rsidR="00C65CD9" w:rsidRPr="00E25933" w:rsidRDefault="00E25933" w:rsidP="00C34B23">
            <w:pPr>
              <w:pStyle w:val="TableHeading"/>
              <w:keepNext/>
              <w:keepLines/>
              <w:jc w:val="right"/>
              <w:cnfStyle w:val="000000000000" w:firstRow="0" w:lastRow="0" w:firstColumn="0" w:lastColumn="0" w:oddVBand="0" w:evenVBand="0" w:oddHBand="0" w:evenHBand="0" w:firstRowFirstColumn="0" w:firstRowLastColumn="0" w:lastRowFirstColumn="0" w:lastRowLastColumn="0"/>
              <w:rPr>
                <w:rFonts w:cstheme="minorHAnsi"/>
                <w:b/>
                <w:color w:val="auto"/>
                <w:sz w:val="18"/>
                <w:szCs w:val="16"/>
              </w:rPr>
            </w:pPr>
            <w:r w:rsidRPr="0039059D">
              <w:rPr>
                <w:rFonts w:cstheme="minorHAnsi"/>
                <w:b/>
                <w:color w:val="auto"/>
                <w:sz w:val="18"/>
                <w:szCs w:val="16"/>
              </w:rPr>
              <w:t>(95% CI)</w:t>
            </w:r>
          </w:p>
        </w:tc>
        <w:tc>
          <w:tcPr>
            <w:tcW w:w="518" w:type="pct"/>
            <w:tcBorders>
              <w:right w:val="single" w:sz="8" w:space="0" w:color="000000"/>
            </w:tcBorders>
            <w:shd w:val="clear" w:color="auto" w:fill="20B9A3" w:themeFill="background2"/>
            <w:noWrap/>
          </w:tcPr>
          <w:p w14:paraId="615DE364" w14:textId="14D8FE7C" w:rsidR="00C65CD9" w:rsidRPr="00E25933" w:rsidRDefault="00E25933" w:rsidP="00C34B23">
            <w:pPr>
              <w:pStyle w:val="TableHeading"/>
              <w:keepNext/>
              <w:keepLines/>
              <w:jc w:val="right"/>
              <w:cnfStyle w:val="000000000000" w:firstRow="0" w:lastRow="0" w:firstColumn="0" w:lastColumn="0" w:oddVBand="0" w:evenVBand="0" w:oddHBand="0" w:evenHBand="0" w:firstRowFirstColumn="0" w:firstRowLastColumn="0" w:lastRowFirstColumn="0" w:lastRowLastColumn="0"/>
              <w:rPr>
                <w:rFonts w:cstheme="minorHAnsi"/>
                <w:b/>
                <w:color w:val="auto"/>
                <w:sz w:val="18"/>
                <w:szCs w:val="16"/>
              </w:rPr>
            </w:pPr>
            <w:r>
              <w:rPr>
                <w:rFonts w:cstheme="minorHAnsi"/>
                <w:b/>
                <w:color w:val="auto"/>
                <w:sz w:val="18"/>
                <w:szCs w:val="16"/>
              </w:rPr>
              <w:t>p</w:t>
            </w:r>
            <w:r w:rsidR="00C65CD9" w:rsidRPr="00E25933">
              <w:rPr>
                <w:rFonts w:cstheme="minorHAnsi"/>
                <w:b/>
                <w:color w:val="auto"/>
                <w:sz w:val="18"/>
                <w:szCs w:val="16"/>
              </w:rPr>
              <w:t>-value</w:t>
            </w:r>
          </w:p>
        </w:tc>
        <w:tc>
          <w:tcPr>
            <w:tcW w:w="454" w:type="pct"/>
            <w:tcBorders>
              <w:left w:val="single" w:sz="8" w:space="0" w:color="000000"/>
            </w:tcBorders>
            <w:shd w:val="clear" w:color="auto" w:fill="20B9A3" w:themeFill="background2"/>
            <w:noWrap/>
          </w:tcPr>
          <w:p w14:paraId="69E96F42" w14:textId="77777777" w:rsidR="00C65CD9" w:rsidRPr="00E25933" w:rsidRDefault="00C65CD9" w:rsidP="00C34B23">
            <w:pPr>
              <w:pStyle w:val="TableHeading"/>
              <w:keepNext/>
              <w:keepLines/>
              <w:jc w:val="right"/>
              <w:cnfStyle w:val="000000000000" w:firstRow="0" w:lastRow="0" w:firstColumn="0" w:lastColumn="0" w:oddVBand="0" w:evenVBand="0" w:oddHBand="0" w:evenHBand="0" w:firstRowFirstColumn="0" w:firstRowLastColumn="0" w:lastRowFirstColumn="0" w:lastRowLastColumn="0"/>
              <w:rPr>
                <w:rFonts w:cstheme="minorHAnsi"/>
                <w:b/>
                <w:color w:val="auto"/>
                <w:sz w:val="18"/>
                <w:szCs w:val="16"/>
              </w:rPr>
            </w:pPr>
            <w:r w:rsidRPr="00E25933">
              <w:rPr>
                <w:rFonts w:cstheme="minorHAnsi"/>
                <w:b/>
                <w:color w:val="auto"/>
                <w:sz w:val="18"/>
                <w:szCs w:val="16"/>
              </w:rPr>
              <w:t>Effect</w:t>
            </w:r>
          </w:p>
        </w:tc>
        <w:tc>
          <w:tcPr>
            <w:tcW w:w="830" w:type="pct"/>
            <w:shd w:val="clear" w:color="auto" w:fill="20B9A3" w:themeFill="background2"/>
            <w:noWrap/>
          </w:tcPr>
          <w:p w14:paraId="3B5E2173" w14:textId="446DE330" w:rsidR="00C65CD9" w:rsidRPr="00E25933" w:rsidRDefault="00E25933" w:rsidP="00C34B23">
            <w:pPr>
              <w:pStyle w:val="TableHeading"/>
              <w:keepNext/>
              <w:keepLines/>
              <w:jc w:val="right"/>
              <w:cnfStyle w:val="000000000000" w:firstRow="0" w:lastRow="0" w:firstColumn="0" w:lastColumn="0" w:oddVBand="0" w:evenVBand="0" w:oddHBand="0" w:evenHBand="0" w:firstRowFirstColumn="0" w:firstRowLastColumn="0" w:lastRowFirstColumn="0" w:lastRowLastColumn="0"/>
              <w:rPr>
                <w:rFonts w:cstheme="minorHAnsi"/>
                <w:b/>
                <w:color w:val="auto"/>
                <w:sz w:val="18"/>
                <w:szCs w:val="16"/>
              </w:rPr>
            </w:pPr>
            <w:r w:rsidRPr="0039059D">
              <w:rPr>
                <w:rFonts w:cstheme="minorHAnsi"/>
                <w:b/>
                <w:color w:val="auto"/>
                <w:sz w:val="18"/>
                <w:szCs w:val="16"/>
              </w:rPr>
              <w:t>(95% CI)</w:t>
            </w:r>
          </w:p>
        </w:tc>
        <w:tc>
          <w:tcPr>
            <w:tcW w:w="518" w:type="pct"/>
            <w:shd w:val="clear" w:color="auto" w:fill="20B9A3" w:themeFill="background2"/>
            <w:noWrap/>
          </w:tcPr>
          <w:p w14:paraId="253616E4" w14:textId="75903EE7" w:rsidR="00C65CD9" w:rsidRPr="00E25933" w:rsidRDefault="00E25933" w:rsidP="00C34B23">
            <w:pPr>
              <w:pStyle w:val="TableHeading"/>
              <w:keepNext/>
              <w:keepLines/>
              <w:jc w:val="right"/>
              <w:cnfStyle w:val="000000000000" w:firstRow="0" w:lastRow="0" w:firstColumn="0" w:lastColumn="0" w:oddVBand="0" w:evenVBand="0" w:oddHBand="0" w:evenHBand="0" w:firstRowFirstColumn="0" w:firstRowLastColumn="0" w:lastRowFirstColumn="0" w:lastRowLastColumn="0"/>
              <w:rPr>
                <w:rFonts w:cstheme="minorHAnsi"/>
                <w:b/>
                <w:color w:val="auto"/>
                <w:sz w:val="18"/>
                <w:szCs w:val="16"/>
              </w:rPr>
            </w:pPr>
            <w:r>
              <w:rPr>
                <w:rFonts w:cstheme="minorHAnsi"/>
                <w:b/>
                <w:color w:val="auto"/>
                <w:sz w:val="18"/>
                <w:szCs w:val="16"/>
              </w:rPr>
              <w:t>p</w:t>
            </w:r>
            <w:r w:rsidR="00C65CD9" w:rsidRPr="00E25933">
              <w:rPr>
                <w:rFonts w:cstheme="minorHAnsi"/>
                <w:b/>
                <w:color w:val="auto"/>
                <w:sz w:val="18"/>
                <w:szCs w:val="16"/>
              </w:rPr>
              <w:t>-value</w:t>
            </w:r>
          </w:p>
        </w:tc>
      </w:tr>
      <w:tr w:rsidR="00E25933" w:rsidRPr="00E25933" w14:paraId="251B90E8" w14:textId="77777777" w:rsidTr="00E25933">
        <w:trPr>
          <w:trHeight w:val="567"/>
        </w:trPr>
        <w:tc>
          <w:tcPr>
            <w:cnfStyle w:val="001000000000" w:firstRow="0" w:lastRow="0" w:firstColumn="1" w:lastColumn="0" w:oddVBand="0" w:evenVBand="0" w:oddHBand="0" w:evenHBand="0" w:firstRowFirstColumn="0" w:firstRowLastColumn="0" w:lastRowFirstColumn="0" w:lastRowLastColumn="0"/>
            <w:tcW w:w="556" w:type="pct"/>
            <w:vMerge w:val="restart"/>
            <w:textDirection w:val="btLr"/>
            <w:hideMark/>
          </w:tcPr>
          <w:p w14:paraId="009764B3" w14:textId="77777777" w:rsidR="00C65CD9" w:rsidRPr="00E25933" w:rsidRDefault="00C65CD9" w:rsidP="00E25933">
            <w:pPr>
              <w:pStyle w:val="TableText"/>
              <w:keepNext/>
              <w:keepLines/>
              <w:jc w:val="center"/>
              <w:rPr>
                <w:rFonts w:cstheme="minorHAnsi"/>
                <w:sz w:val="16"/>
                <w:szCs w:val="16"/>
              </w:rPr>
            </w:pPr>
            <w:r w:rsidRPr="00E25933">
              <w:rPr>
                <w:rFonts w:cstheme="minorHAnsi"/>
                <w:sz w:val="16"/>
                <w:szCs w:val="16"/>
              </w:rPr>
              <w:t>Device type used</w:t>
            </w:r>
          </w:p>
        </w:tc>
        <w:tc>
          <w:tcPr>
            <w:tcW w:w="372" w:type="pct"/>
            <w:vMerge w:val="restart"/>
            <w:textDirection w:val="btLr"/>
            <w:hideMark/>
          </w:tcPr>
          <w:p w14:paraId="4AFEE43E" w14:textId="57C39790" w:rsidR="00C65CD9" w:rsidRPr="00E25933" w:rsidRDefault="00C65CD9" w:rsidP="00E25933">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xml:space="preserve">Statement </w:t>
            </w:r>
            <w:r w:rsidR="00A75415" w:rsidRPr="00E25933">
              <w:rPr>
                <w:rFonts w:cstheme="minorHAnsi"/>
                <w:sz w:val="16"/>
                <w:szCs w:val="16"/>
              </w:rPr>
              <w:t>A</w:t>
            </w:r>
          </w:p>
        </w:tc>
        <w:tc>
          <w:tcPr>
            <w:tcW w:w="492" w:type="pct"/>
            <w:hideMark/>
          </w:tcPr>
          <w:p w14:paraId="2F8707BA" w14:textId="77777777" w:rsidR="00C65CD9" w:rsidRPr="00E25933" w:rsidRDefault="00C65CD9" w:rsidP="00E25933">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PC</w:t>
            </w:r>
          </w:p>
        </w:tc>
        <w:tc>
          <w:tcPr>
            <w:tcW w:w="439" w:type="pct"/>
            <w:noWrap/>
            <w:hideMark/>
          </w:tcPr>
          <w:p w14:paraId="6A402A68" w14:textId="788368CF" w:rsidR="00C65CD9" w:rsidRPr="00E25933" w:rsidRDefault="00951F25"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-16.5</w:t>
            </w:r>
          </w:p>
        </w:tc>
        <w:tc>
          <w:tcPr>
            <w:tcW w:w="822" w:type="pct"/>
            <w:noWrap/>
            <w:hideMark/>
          </w:tcPr>
          <w:p w14:paraId="3AA7CEB1" w14:textId="0D41FD4A"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(-39.</w:t>
            </w:r>
            <w:r w:rsidR="00250454" w:rsidRPr="00E25933">
              <w:rPr>
                <w:rFonts w:cstheme="minorHAnsi"/>
                <w:sz w:val="16"/>
                <w:szCs w:val="16"/>
              </w:rPr>
              <w:t>3</w:t>
            </w:r>
            <w:r w:rsidRPr="00E25933">
              <w:rPr>
                <w:rFonts w:cstheme="minorHAnsi"/>
                <w:sz w:val="16"/>
                <w:szCs w:val="16"/>
              </w:rPr>
              <w:t xml:space="preserve"> to 6.</w:t>
            </w:r>
            <w:r w:rsidR="00250454" w:rsidRPr="00E25933">
              <w:rPr>
                <w:rFonts w:cstheme="minorHAnsi"/>
                <w:sz w:val="16"/>
                <w:szCs w:val="16"/>
              </w:rPr>
              <w:t>2</w:t>
            </w:r>
            <w:r w:rsidRPr="00E25933">
              <w:rPr>
                <w:rFonts w:cstheme="minorHAnsi"/>
                <w:sz w:val="16"/>
                <w:szCs w:val="16"/>
              </w:rPr>
              <w:t>)</w:t>
            </w:r>
          </w:p>
        </w:tc>
        <w:tc>
          <w:tcPr>
            <w:tcW w:w="518" w:type="pct"/>
            <w:tcBorders>
              <w:right w:val="single" w:sz="8" w:space="0" w:color="000000"/>
            </w:tcBorders>
            <w:noWrap/>
            <w:hideMark/>
          </w:tcPr>
          <w:p w14:paraId="52B14041"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0.154</w:t>
            </w:r>
          </w:p>
        </w:tc>
        <w:tc>
          <w:tcPr>
            <w:tcW w:w="454" w:type="pct"/>
            <w:tcBorders>
              <w:left w:val="single" w:sz="8" w:space="0" w:color="000000"/>
            </w:tcBorders>
            <w:noWrap/>
            <w:hideMark/>
          </w:tcPr>
          <w:p w14:paraId="74FAE34A"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w:t>
            </w:r>
          </w:p>
        </w:tc>
        <w:tc>
          <w:tcPr>
            <w:tcW w:w="830" w:type="pct"/>
            <w:noWrap/>
            <w:hideMark/>
          </w:tcPr>
          <w:p w14:paraId="57EE7A61"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w:t>
            </w:r>
          </w:p>
        </w:tc>
        <w:tc>
          <w:tcPr>
            <w:tcW w:w="518" w:type="pct"/>
            <w:noWrap/>
            <w:hideMark/>
          </w:tcPr>
          <w:p w14:paraId="72D9B5AD"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w:t>
            </w:r>
          </w:p>
        </w:tc>
      </w:tr>
      <w:tr w:rsidR="00E25933" w:rsidRPr="00E25933" w14:paraId="24364D23" w14:textId="77777777" w:rsidTr="00E25933">
        <w:trPr>
          <w:trHeight w:val="567"/>
        </w:trPr>
        <w:tc>
          <w:tcPr>
            <w:cnfStyle w:val="001000000000" w:firstRow="0" w:lastRow="0" w:firstColumn="1" w:lastColumn="0" w:oddVBand="0" w:evenVBand="0" w:oddHBand="0" w:evenHBand="0" w:firstRowFirstColumn="0" w:firstRowLastColumn="0" w:lastRowFirstColumn="0" w:lastRowLastColumn="0"/>
            <w:tcW w:w="556" w:type="pct"/>
            <w:vMerge/>
            <w:hideMark/>
          </w:tcPr>
          <w:p w14:paraId="2D92CCDB" w14:textId="77777777" w:rsidR="00C65CD9" w:rsidRPr="00E25933" w:rsidRDefault="00C65CD9" w:rsidP="00E25933">
            <w:pPr>
              <w:pStyle w:val="TableText"/>
              <w:keepNext/>
              <w:keepLines/>
              <w:jc w:val="center"/>
              <w:rPr>
                <w:rFonts w:cstheme="minorHAnsi"/>
                <w:sz w:val="16"/>
                <w:szCs w:val="16"/>
              </w:rPr>
            </w:pPr>
          </w:p>
        </w:tc>
        <w:tc>
          <w:tcPr>
            <w:tcW w:w="372" w:type="pct"/>
            <w:vMerge/>
            <w:hideMark/>
          </w:tcPr>
          <w:p w14:paraId="73C9A65A" w14:textId="77777777" w:rsidR="00C65CD9" w:rsidRPr="00E25933" w:rsidRDefault="00C65CD9" w:rsidP="00E25933">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492" w:type="pct"/>
            <w:hideMark/>
          </w:tcPr>
          <w:p w14:paraId="19FFBEC3" w14:textId="77777777" w:rsidR="00C65CD9" w:rsidRPr="00E25933" w:rsidRDefault="00C65CD9" w:rsidP="00E25933">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Mobile phone</w:t>
            </w:r>
          </w:p>
        </w:tc>
        <w:tc>
          <w:tcPr>
            <w:tcW w:w="439" w:type="pct"/>
            <w:noWrap/>
            <w:hideMark/>
          </w:tcPr>
          <w:p w14:paraId="03460042" w14:textId="09E42F91" w:rsidR="00C65CD9" w:rsidRPr="00E25933" w:rsidRDefault="00951F25"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-40.2</w:t>
            </w:r>
          </w:p>
        </w:tc>
        <w:tc>
          <w:tcPr>
            <w:tcW w:w="822" w:type="pct"/>
            <w:noWrap/>
            <w:hideMark/>
          </w:tcPr>
          <w:p w14:paraId="2F84870B" w14:textId="31D4F630"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(-77.</w:t>
            </w:r>
            <w:r w:rsidR="00250454" w:rsidRPr="00E25933">
              <w:rPr>
                <w:rFonts w:cstheme="minorHAnsi"/>
                <w:sz w:val="16"/>
                <w:szCs w:val="16"/>
              </w:rPr>
              <w:t>1</w:t>
            </w:r>
            <w:r w:rsidRPr="00E25933">
              <w:rPr>
                <w:rFonts w:cstheme="minorHAnsi"/>
                <w:sz w:val="16"/>
                <w:szCs w:val="16"/>
              </w:rPr>
              <w:t xml:space="preserve"> to -3.</w:t>
            </w:r>
            <w:r w:rsidR="00250454" w:rsidRPr="00E25933">
              <w:rPr>
                <w:rFonts w:cstheme="minorHAnsi"/>
                <w:sz w:val="16"/>
                <w:szCs w:val="16"/>
              </w:rPr>
              <w:t>4</w:t>
            </w:r>
            <w:r w:rsidRPr="00E25933">
              <w:rPr>
                <w:rFonts w:cstheme="minorHAnsi"/>
                <w:sz w:val="16"/>
                <w:szCs w:val="16"/>
              </w:rPr>
              <w:t>)</w:t>
            </w:r>
          </w:p>
        </w:tc>
        <w:tc>
          <w:tcPr>
            <w:tcW w:w="518" w:type="pct"/>
            <w:tcBorders>
              <w:right w:val="single" w:sz="8" w:space="0" w:color="000000"/>
            </w:tcBorders>
            <w:noWrap/>
            <w:hideMark/>
          </w:tcPr>
          <w:p w14:paraId="0A3D8B24"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0.032</w:t>
            </w:r>
          </w:p>
        </w:tc>
        <w:tc>
          <w:tcPr>
            <w:tcW w:w="454" w:type="pct"/>
            <w:tcBorders>
              <w:left w:val="single" w:sz="8" w:space="0" w:color="000000"/>
            </w:tcBorders>
            <w:noWrap/>
            <w:hideMark/>
          </w:tcPr>
          <w:p w14:paraId="760F9BE6" w14:textId="2DA61339" w:rsidR="00C65CD9" w:rsidRPr="00E25933" w:rsidRDefault="00250454"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-23.3</w:t>
            </w:r>
          </w:p>
        </w:tc>
        <w:tc>
          <w:tcPr>
            <w:tcW w:w="830" w:type="pct"/>
            <w:noWrap/>
            <w:hideMark/>
          </w:tcPr>
          <w:p w14:paraId="4FDCACC2" w14:textId="5A3AC530" w:rsidR="00C65CD9" w:rsidRPr="00E25933" w:rsidRDefault="00250454"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(-66.5 to 19.9</w:t>
            </w:r>
            <w:r w:rsidR="00C65CD9" w:rsidRPr="00E25933">
              <w:rPr>
                <w:rFonts w:cstheme="minorHAnsi"/>
                <w:sz w:val="16"/>
                <w:szCs w:val="16"/>
              </w:rPr>
              <w:t>)</w:t>
            </w:r>
          </w:p>
        </w:tc>
        <w:tc>
          <w:tcPr>
            <w:tcW w:w="518" w:type="pct"/>
            <w:noWrap/>
            <w:hideMark/>
          </w:tcPr>
          <w:p w14:paraId="5FDC5F06"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0.291</w:t>
            </w:r>
          </w:p>
        </w:tc>
      </w:tr>
      <w:tr w:rsidR="00E25933" w:rsidRPr="00E25933" w14:paraId="444922CD" w14:textId="77777777" w:rsidTr="00E25933">
        <w:trPr>
          <w:trHeight w:val="567"/>
        </w:trPr>
        <w:tc>
          <w:tcPr>
            <w:cnfStyle w:val="001000000000" w:firstRow="0" w:lastRow="0" w:firstColumn="1" w:lastColumn="0" w:oddVBand="0" w:evenVBand="0" w:oddHBand="0" w:evenHBand="0" w:firstRowFirstColumn="0" w:firstRowLastColumn="0" w:lastRowFirstColumn="0" w:lastRowLastColumn="0"/>
            <w:tcW w:w="556" w:type="pct"/>
            <w:vMerge/>
            <w:hideMark/>
          </w:tcPr>
          <w:p w14:paraId="5239F707" w14:textId="77777777" w:rsidR="00C65CD9" w:rsidRPr="00E25933" w:rsidRDefault="00C65CD9" w:rsidP="00E25933">
            <w:pPr>
              <w:pStyle w:val="TableText"/>
              <w:keepNext/>
              <w:keepLines/>
              <w:jc w:val="center"/>
              <w:rPr>
                <w:rFonts w:cstheme="minorHAnsi"/>
                <w:sz w:val="16"/>
                <w:szCs w:val="16"/>
              </w:rPr>
            </w:pPr>
          </w:p>
        </w:tc>
        <w:tc>
          <w:tcPr>
            <w:tcW w:w="372" w:type="pct"/>
            <w:vMerge w:val="restart"/>
            <w:textDirection w:val="btLr"/>
            <w:hideMark/>
          </w:tcPr>
          <w:p w14:paraId="14C6B40B" w14:textId="260218B1" w:rsidR="00C65CD9" w:rsidRPr="00E25933" w:rsidRDefault="00C65CD9" w:rsidP="00E25933">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xml:space="preserve">Statement </w:t>
            </w:r>
            <w:r w:rsidR="00A75415" w:rsidRPr="00E25933">
              <w:rPr>
                <w:rFonts w:cstheme="minorHAnsi"/>
                <w:sz w:val="16"/>
                <w:szCs w:val="16"/>
              </w:rPr>
              <w:t>B</w:t>
            </w:r>
          </w:p>
        </w:tc>
        <w:tc>
          <w:tcPr>
            <w:tcW w:w="492" w:type="pct"/>
            <w:hideMark/>
          </w:tcPr>
          <w:p w14:paraId="25F5BE13" w14:textId="77777777" w:rsidR="00C65CD9" w:rsidRPr="00E25933" w:rsidRDefault="00C65CD9" w:rsidP="00E25933">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PC</w:t>
            </w:r>
          </w:p>
        </w:tc>
        <w:tc>
          <w:tcPr>
            <w:tcW w:w="439" w:type="pct"/>
            <w:noWrap/>
            <w:hideMark/>
          </w:tcPr>
          <w:p w14:paraId="5F899B98" w14:textId="5B1265C1" w:rsidR="00C65CD9" w:rsidRPr="00E25933" w:rsidRDefault="00951F25"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5.8</w:t>
            </w:r>
          </w:p>
        </w:tc>
        <w:tc>
          <w:tcPr>
            <w:tcW w:w="822" w:type="pct"/>
            <w:noWrap/>
            <w:hideMark/>
          </w:tcPr>
          <w:p w14:paraId="3D22F501" w14:textId="6CB32C6D"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(-16.9 to 28.</w:t>
            </w:r>
            <w:r w:rsidR="00250454" w:rsidRPr="00E25933">
              <w:rPr>
                <w:rFonts w:cstheme="minorHAnsi"/>
                <w:sz w:val="16"/>
                <w:szCs w:val="16"/>
              </w:rPr>
              <w:t>5</w:t>
            </w:r>
            <w:r w:rsidRPr="00E25933">
              <w:rPr>
                <w:rFonts w:cstheme="minorHAnsi"/>
                <w:sz w:val="16"/>
                <w:szCs w:val="16"/>
              </w:rPr>
              <w:t>)</w:t>
            </w:r>
          </w:p>
        </w:tc>
        <w:tc>
          <w:tcPr>
            <w:tcW w:w="518" w:type="pct"/>
            <w:tcBorders>
              <w:right w:val="single" w:sz="8" w:space="0" w:color="000000"/>
            </w:tcBorders>
            <w:noWrap/>
            <w:hideMark/>
          </w:tcPr>
          <w:p w14:paraId="011DF897"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0.616</w:t>
            </w:r>
          </w:p>
        </w:tc>
        <w:tc>
          <w:tcPr>
            <w:tcW w:w="454" w:type="pct"/>
            <w:tcBorders>
              <w:left w:val="single" w:sz="8" w:space="0" w:color="000000"/>
            </w:tcBorders>
            <w:noWrap/>
            <w:hideMark/>
          </w:tcPr>
          <w:p w14:paraId="75D6686F"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w:t>
            </w:r>
          </w:p>
        </w:tc>
        <w:tc>
          <w:tcPr>
            <w:tcW w:w="830" w:type="pct"/>
            <w:noWrap/>
            <w:hideMark/>
          </w:tcPr>
          <w:p w14:paraId="3D715147"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w:t>
            </w:r>
          </w:p>
        </w:tc>
        <w:tc>
          <w:tcPr>
            <w:tcW w:w="518" w:type="pct"/>
            <w:noWrap/>
            <w:hideMark/>
          </w:tcPr>
          <w:p w14:paraId="3F47E5D6"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w:t>
            </w:r>
          </w:p>
        </w:tc>
      </w:tr>
      <w:tr w:rsidR="00E25933" w:rsidRPr="00E25933" w14:paraId="5DF4A345" w14:textId="77777777" w:rsidTr="00E25933">
        <w:trPr>
          <w:trHeight w:val="567"/>
        </w:trPr>
        <w:tc>
          <w:tcPr>
            <w:cnfStyle w:val="001000000000" w:firstRow="0" w:lastRow="0" w:firstColumn="1" w:lastColumn="0" w:oddVBand="0" w:evenVBand="0" w:oddHBand="0" w:evenHBand="0" w:firstRowFirstColumn="0" w:firstRowLastColumn="0" w:lastRowFirstColumn="0" w:lastRowLastColumn="0"/>
            <w:tcW w:w="556" w:type="pct"/>
            <w:vMerge/>
            <w:tcBorders>
              <w:bottom w:val="single" w:sz="8" w:space="0" w:color="auto"/>
            </w:tcBorders>
            <w:hideMark/>
          </w:tcPr>
          <w:p w14:paraId="44C8E711" w14:textId="77777777" w:rsidR="00C65CD9" w:rsidRPr="00E25933" w:rsidRDefault="00C65CD9" w:rsidP="00E25933">
            <w:pPr>
              <w:pStyle w:val="TableText"/>
              <w:keepNext/>
              <w:keepLines/>
              <w:jc w:val="center"/>
              <w:rPr>
                <w:rFonts w:cstheme="minorHAnsi"/>
                <w:sz w:val="16"/>
                <w:szCs w:val="16"/>
              </w:rPr>
            </w:pPr>
          </w:p>
        </w:tc>
        <w:tc>
          <w:tcPr>
            <w:tcW w:w="372" w:type="pct"/>
            <w:vMerge/>
            <w:tcBorders>
              <w:bottom w:val="single" w:sz="8" w:space="0" w:color="auto"/>
            </w:tcBorders>
            <w:hideMark/>
          </w:tcPr>
          <w:p w14:paraId="6A5553C9" w14:textId="77777777" w:rsidR="00C65CD9" w:rsidRPr="00E25933" w:rsidRDefault="00C65CD9" w:rsidP="00E25933">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492" w:type="pct"/>
            <w:tcBorders>
              <w:bottom w:val="single" w:sz="8" w:space="0" w:color="auto"/>
            </w:tcBorders>
            <w:hideMark/>
          </w:tcPr>
          <w:p w14:paraId="667C3356" w14:textId="77777777" w:rsidR="00C65CD9" w:rsidRPr="00E25933" w:rsidRDefault="00C65CD9" w:rsidP="00E25933">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Mobile phone</w:t>
            </w:r>
          </w:p>
        </w:tc>
        <w:tc>
          <w:tcPr>
            <w:tcW w:w="439" w:type="pct"/>
            <w:tcBorders>
              <w:bottom w:val="single" w:sz="8" w:space="0" w:color="auto"/>
            </w:tcBorders>
            <w:noWrap/>
            <w:hideMark/>
          </w:tcPr>
          <w:p w14:paraId="45CA6AF8" w14:textId="502CD438" w:rsidR="00C65CD9" w:rsidRPr="00E25933" w:rsidRDefault="00951F25"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-59.7</w:t>
            </w:r>
          </w:p>
        </w:tc>
        <w:tc>
          <w:tcPr>
            <w:tcW w:w="822" w:type="pct"/>
            <w:tcBorders>
              <w:bottom w:val="single" w:sz="8" w:space="0" w:color="auto"/>
            </w:tcBorders>
            <w:noWrap/>
            <w:hideMark/>
          </w:tcPr>
          <w:p w14:paraId="0176882F" w14:textId="3E81B470"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(-94.</w:t>
            </w:r>
            <w:r w:rsidR="00250454" w:rsidRPr="00E25933">
              <w:rPr>
                <w:rFonts w:cstheme="minorHAnsi"/>
                <w:sz w:val="16"/>
                <w:szCs w:val="16"/>
              </w:rPr>
              <w:t>2</w:t>
            </w:r>
            <w:r w:rsidRPr="00E25933">
              <w:rPr>
                <w:rFonts w:cstheme="minorHAnsi"/>
                <w:sz w:val="16"/>
                <w:szCs w:val="16"/>
              </w:rPr>
              <w:t xml:space="preserve"> to -25.</w:t>
            </w:r>
            <w:r w:rsidR="00250454" w:rsidRPr="00E25933">
              <w:rPr>
                <w:rFonts w:cstheme="minorHAnsi"/>
                <w:sz w:val="16"/>
                <w:szCs w:val="16"/>
              </w:rPr>
              <w:t>3</w:t>
            </w:r>
            <w:r w:rsidRPr="00E25933">
              <w:rPr>
                <w:rFonts w:cstheme="minorHAnsi"/>
                <w:sz w:val="16"/>
                <w:szCs w:val="16"/>
              </w:rPr>
              <w:t>)</w:t>
            </w:r>
          </w:p>
        </w:tc>
        <w:tc>
          <w:tcPr>
            <w:tcW w:w="518" w:type="pct"/>
            <w:tcBorders>
              <w:bottom w:val="single" w:sz="8" w:space="0" w:color="auto"/>
              <w:right w:val="single" w:sz="8" w:space="0" w:color="000000"/>
            </w:tcBorders>
            <w:noWrap/>
            <w:hideMark/>
          </w:tcPr>
          <w:p w14:paraId="3B532F9E" w14:textId="20142037" w:rsidR="00C65CD9" w:rsidRPr="00E25933" w:rsidRDefault="00250454"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&lt;</w:t>
            </w:r>
            <w:r w:rsidR="00C65CD9" w:rsidRPr="00E25933">
              <w:rPr>
                <w:rFonts w:cstheme="minorHAnsi"/>
                <w:sz w:val="16"/>
                <w:szCs w:val="16"/>
              </w:rPr>
              <w:t>0.001</w:t>
            </w:r>
          </w:p>
        </w:tc>
        <w:tc>
          <w:tcPr>
            <w:tcW w:w="454" w:type="pct"/>
            <w:tcBorders>
              <w:left w:val="single" w:sz="8" w:space="0" w:color="000000"/>
              <w:bottom w:val="single" w:sz="8" w:space="0" w:color="auto"/>
            </w:tcBorders>
            <w:noWrap/>
            <w:hideMark/>
          </w:tcPr>
          <w:p w14:paraId="01569140" w14:textId="3467F75D"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-65.</w:t>
            </w:r>
            <w:r w:rsidR="00250454" w:rsidRPr="00E25933">
              <w:rPr>
                <w:rFonts w:cstheme="minorHAnsi"/>
                <w:sz w:val="16"/>
                <w:szCs w:val="16"/>
              </w:rPr>
              <w:t>3</w:t>
            </w:r>
          </w:p>
        </w:tc>
        <w:tc>
          <w:tcPr>
            <w:tcW w:w="830" w:type="pct"/>
            <w:tcBorders>
              <w:bottom w:val="single" w:sz="8" w:space="0" w:color="auto"/>
            </w:tcBorders>
            <w:noWrap/>
            <w:hideMark/>
          </w:tcPr>
          <w:p w14:paraId="710F02D0" w14:textId="27BFEC1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(-106.5 to -24.</w:t>
            </w:r>
            <w:r w:rsidR="00250454" w:rsidRPr="00E25933">
              <w:rPr>
                <w:rFonts w:cstheme="minorHAnsi"/>
                <w:sz w:val="16"/>
                <w:szCs w:val="16"/>
              </w:rPr>
              <w:t>1</w:t>
            </w:r>
            <w:r w:rsidRPr="00E25933">
              <w:rPr>
                <w:rFonts w:cstheme="minorHAnsi"/>
                <w:sz w:val="16"/>
                <w:szCs w:val="16"/>
              </w:rPr>
              <w:t>)</w:t>
            </w:r>
          </w:p>
        </w:tc>
        <w:tc>
          <w:tcPr>
            <w:tcW w:w="518" w:type="pct"/>
            <w:tcBorders>
              <w:bottom w:val="single" w:sz="8" w:space="0" w:color="auto"/>
            </w:tcBorders>
            <w:noWrap/>
            <w:hideMark/>
          </w:tcPr>
          <w:p w14:paraId="67EBD91A"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0.002</w:t>
            </w:r>
          </w:p>
        </w:tc>
      </w:tr>
      <w:tr w:rsidR="00E25933" w:rsidRPr="00E25933" w14:paraId="1152392B" w14:textId="77777777" w:rsidTr="00E25933">
        <w:trPr>
          <w:trHeight w:val="567"/>
        </w:trPr>
        <w:tc>
          <w:tcPr>
            <w:cnfStyle w:val="001000000000" w:firstRow="0" w:lastRow="0" w:firstColumn="1" w:lastColumn="0" w:oddVBand="0" w:evenVBand="0" w:oddHBand="0" w:evenHBand="0" w:firstRowFirstColumn="0" w:firstRowLastColumn="0" w:lastRowFirstColumn="0" w:lastRowLastColumn="0"/>
            <w:tcW w:w="556" w:type="pct"/>
            <w:vMerge w:val="restart"/>
            <w:tcBorders>
              <w:top w:val="single" w:sz="8" w:space="0" w:color="auto"/>
            </w:tcBorders>
            <w:textDirection w:val="btLr"/>
            <w:hideMark/>
          </w:tcPr>
          <w:p w14:paraId="67C6B1B6" w14:textId="2EC10B3D" w:rsidR="00C65CD9" w:rsidRPr="00E25933" w:rsidRDefault="00C65CD9" w:rsidP="00E25933">
            <w:pPr>
              <w:pStyle w:val="TableText"/>
              <w:keepNext/>
              <w:keepLines/>
              <w:jc w:val="center"/>
              <w:rPr>
                <w:rFonts w:cstheme="minorHAnsi"/>
                <w:sz w:val="16"/>
                <w:szCs w:val="16"/>
              </w:rPr>
            </w:pPr>
            <w:r w:rsidRPr="00E25933">
              <w:rPr>
                <w:rFonts w:cstheme="minorHAnsi"/>
                <w:sz w:val="16"/>
                <w:szCs w:val="16"/>
              </w:rPr>
              <w:t xml:space="preserve">Belief in gambling </w:t>
            </w:r>
            <w:r w:rsidR="000C54B7">
              <w:rPr>
                <w:rFonts w:cstheme="minorHAnsi"/>
                <w:sz w:val="16"/>
                <w:szCs w:val="16"/>
              </w:rPr>
              <w:t>beliefs</w:t>
            </w:r>
          </w:p>
          <w:p w14:paraId="4C9C799E" w14:textId="77777777" w:rsidR="00C65CD9" w:rsidRPr="00E25933" w:rsidRDefault="00C65CD9" w:rsidP="00E25933">
            <w:pPr>
              <w:pStyle w:val="TableText"/>
              <w:keepNext/>
              <w:keepLines/>
              <w:jc w:val="center"/>
              <w:rPr>
                <w:rFonts w:cstheme="minorHAnsi"/>
                <w:sz w:val="16"/>
                <w:szCs w:val="16"/>
              </w:rPr>
            </w:pPr>
            <w:r w:rsidRPr="00E25933">
              <w:rPr>
                <w:rFonts w:cstheme="minorHAnsi"/>
                <w:sz w:val="16"/>
                <w:szCs w:val="16"/>
              </w:rPr>
              <w:t>(4 questions)</w:t>
            </w:r>
          </w:p>
        </w:tc>
        <w:tc>
          <w:tcPr>
            <w:tcW w:w="372" w:type="pct"/>
            <w:vMerge w:val="restart"/>
            <w:tcBorders>
              <w:top w:val="single" w:sz="8" w:space="0" w:color="auto"/>
            </w:tcBorders>
            <w:textDirection w:val="btLr"/>
            <w:hideMark/>
          </w:tcPr>
          <w:p w14:paraId="29F28ED2" w14:textId="7A6E6067" w:rsidR="00C65CD9" w:rsidRPr="00E25933" w:rsidRDefault="00C65CD9" w:rsidP="00E25933">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xml:space="preserve">Statement </w:t>
            </w:r>
            <w:r w:rsidR="00A75415" w:rsidRPr="00E25933">
              <w:rPr>
                <w:rFonts w:cstheme="minorHAnsi"/>
                <w:sz w:val="16"/>
                <w:szCs w:val="16"/>
              </w:rPr>
              <w:t>A</w:t>
            </w:r>
          </w:p>
        </w:tc>
        <w:tc>
          <w:tcPr>
            <w:tcW w:w="492" w:type="pct"/>
            <w:tcBorders>
              <w:top w:val="single" w:sz="8" w:space="0" w:color="auto"/>
            </w:tcBorders>
            <w:hideMark/>
          </w:tcPr>
          <w:p w14:paraId="595DE1C2" w14:textId="753292D8" w:rsidR="00C65CD9" w:rsidRPr="00E25933" w:rsidRDefault="00C65CD9" w:rsidP="000C54B7">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xml:space="preserve">Fewer </w:t>
            </w:r>
            <w:r w:rsidR="000C54B7">
              <w:rPr>
                <w:rFonts w:cstheme="minorHAnsi"/>
                <w:sz w:val="16"/>
                <w:szCs w:val="16"/>
              </w:rPr>
              <w:t>beliefs</w:t>
            </w:r>
            <w:r w:rsidRPr="00E25933">
              <w:rPr>
                <w:rFonts w:cstheme="minorHAnsi"/>
                <w:sz w:val="16"/>
                <w:szCs w:val="16"/>
              </w:rPr>
              <w:t xml:space="preserve"> (&lt;3)</w:t>
            </w:r>
          </w:p>
        </w:tc>
        <w:tc>
          <w:tcPr>
            <w:tcW w:w="439" w:type="pct"/>
            <w:tcBorders>
              <w:top w:val="single" w:sz="8" w:space="0" w:color="auto"/>
            </w:tcBorders>
            <w:noWrap/>
            <w:hideMark/>
          </w:tcPr>
          <w:p w14:paraId="01AAB6A8" w14:textId="387C0702" w:rsidR="00C65CD9" w:rsidRPr="00E25933" w:rsidRDefault="00951F25"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-18.4</w:t>
            </w:r>
          </w:p>
        </w:tc>
        <w:tc>
          <w:tcPr>
            <w:tcW w:w="822" w:type="pct"/>
            <w:tcBorders>
              <w:top w:val="single" w:sz="8" w:space="0" w:color="auto"/>
            </w:tcBorders>
            <w:noWrap/>
            <w:hideMark/>
          </w:tcPr>
          <w:p w14:paraId="0D2E0315" w14:textId="2C9CACAB" w:rsidR="00C65CD9" w:rsidRPr="00E25933" w:rsidRDefault="00250454"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(-39.9 to 3.1</w:t>
            </w:r>
            <w:r w:rsidR="00C65CD9" w:rsidRPr="00E25933">
              <w:rPr>
                <w:rFonts w:cstheme="minorHAnsi"/>
                <w:sz w:val="16"/>
                <w:szCs w:val="16"/>
              </w:rPr>
              <w:t>)</w:t>
            </w:r>
          </w:p>
        </w:tc>
        <w:tc>
          <w:tcPr>
            <w:tcW w:w="518" w:type="pct"/>
            <w:tcBorders>
              <w:top w:val="single" w:sz="8" w:space="0" w:color="auto"/>
              <w:right w:val="single" w:sz="8" w:space="0" w:color="000000"/>
            </w:tcBorders>
            <w:noWrap/>
            <w:hideMark/>
          </w:tcPr>
          <w:p w14:paraId="3938EB03"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0.094</w:t>
            </w:r>
          </w:p>
        </w:tc>
        <w:tc>
          <w:tcPr>
            <w:tcW w:w="454" w:type="pct"/>
            <w:tcBorders>
              <w:top w:val="single" w:sz="8" w:space="0" w:color="auto"/>
              <w:left w:val="single" w:sz="8" w:space="0" w:color="000000"/>
            </w:tcBorders>
            <w:noWrap/>
            <w:hideMark/>
          </w:tcPr>
          <w:p w14:paraId="579CAD44"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w:t>
            </w:r>
          </w:p>
        </w:tc>
        <w:tc>
          <w:tcPr>
            <w:tcW w:w="830" w:type="pct"/>
            <w:tcBorders>
              <w:top w:val="single" w:sz="8" w:space="0" w:color="auto"/>
            </w:tcBorders>
            <w:noWrap/>
            <w:hideMark/>
          </w:tcPr>
          <w:p w14:paraId="30AFFCCB"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w:t>
            </w:r>
          </w:p>
        </w:tc>
        <w:tc>
          <w:tcPr>
            <w:tcW w:w="518" w:type="pct"/>
            <w:tcBorders>
              <w:top w:val="single" w:sz="8" w:space="0" w:color="auto"/>
            </w:tcBorders>
            <w:noWrap/>
            <w:hideMark/>
          </w:tcPr>
          <w:p w14:paraId="6A81D195"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w:t>
            </w:r>
          </w:p>
        </w:tc>
      </w:tr>
      <w:tr w:rsidR="00E25933" w:rsidRPr="00E25933" w14:paraId="564829CA" w14:textId="77777777" w:rsidTr="00E25933">
        <w:trPr>
          <w:trHeight w:val="567"/>
        </w:trPr>
        <w:tc>
          <w:tcPr>
            <w:cnfStyle w:val="001000000000" w:firstRow="0" w:lastRow="0" w:firstColumn="1" w:lastColumn="0" w:oddVBand="0" w:evenVBand="0" w:oddHBand="0" w:evenHBand="0" w:firstRowFirstColumn="0" w:firstRowLastColumn="0" w:lastRowFirstColumn="0" w:lastRowLastColumn="0"/>
            <w:tcW w:w="556" w:type="pct"/>
            <w:vMerge/>
            <w:hideMark/>
          </w:tcPr>
          <w:p w14:paraId="1A67D9A6" w14:textId="77777777" w:rsidR="00C65CD9" w:rsidRPr="00E25933" w:rsidRDefault="00C65CD9" w:rsidP="00E25933">
            <w:pPr>
              <w:pStyle w:val="TableText"/>
              <w:keepNext/>
              <w:keepLines/>
              <w:jc w:val="center"/>
              <w:rPr>
                <w:rFonts w:cstheme="minorHAnsi"/>
                <w:sz w:val="16"/>
                <w:szCs w:val="16"/>
              </w:rPr>
            </w:pPr>
          </w:p>
        </w:tc>
        <w:tc>
          <w:tcPr>
            <w:tcW w:w="372" w:type="pct"/>
            <w:vMerge/>
            <w:hideMark/>
          </w:tcPr>
          <w:p w14:paraId="1D158388" w14:textId="77777777" w:rsidR="00C65CD9" w:rsidRPr="00E25933" w:rsidRDefault="00C65CD9" w:rsidP="00E25933">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492" w:type="pct"/>
            <w:hideMark/>
          </w:tcPr>
          <w:p w14:paraId="5D63C428" w14:textId="1E031A7A" w:rsidR="00C65CD9" w:rsidRPr="00E25933" w:rsidRDefault="00C65CD9" w:rsidP="000C54B7">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xml:space="preserve">More </w:t>
            </w:r>
            <w:r w:rsidR="000C54B7">
              <w:rPr>
                <w:rFonts w:cstheme="minorHAnsi"/>
                <w:sz w:val="16"/>
                <w:szCs w:val="16"/>
              </w:rPr>
              <w:t>beliefs</w:t>
            </w:r>
            <w:r w:rsidRPr="00E25933">
              <w:rPr>
                <w:rFonts w:cstheme="minorHAnsi"/>
                <w:sz w:val="16"/>
                <w:szCs w:val="16"/>
              </w:rPr>
              <w:t xml:space="preserve"> (3+)</w:t>
            </w:r>
          </w:p>
        </w:tc>
        <w:tc>
          <w:tcPr>
            <w:tcW w:w="439" w:type="pct"/>
            <w:noWrap/>
            <w:hideMark/>
          </w:tcPr>
          <w:p w14:paraId="576924DF" w14:textId="50CE5384" w:rsidR="00C65CD9" w:rsidRPr="00E25933" w:rsidRDefault="00951F25"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-43.4</w:t>
            </w:r>
          </w:p>
        </w:tc>
        <w:tc>
          <w:tcPr>
            <w:tcW w:w="822" w:type="pct"/>
            <w:noWrap/>
            <w:hideMark/>
          </w:tcPr>
          <w:p w14:paraId="77B85FE4" w14:textId="2B954472" w:rsidR="00C65CD9" w:rsidRPr="00E25933" w:rsidRDefault="00250454"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(-75.2 to -11.6</w:t>
            </w:r>
            <w:r w:rsidR="00C65CD9" w:rsidRPr="00E25933">
              <w:rPr>
                <w:rFonts w:cstheme="minorHAnsi"/>
                <w:sz w:val="16"/>
                <w:szCs w:val="16"/>
              </w:rPr>
              <w:t>)</w:t>
            </w:r>
          </w:p>
        </w:tc>
        <w:tc>
          <w:tcPr>
            <w:tcW w:w="518" w:type="pct"/>
            <w:tcBorders>
              <w:right w:val="single" w:sz="8" w:space="0" w:color="000000"/>
            </w:tcBorders>
            <w:noWrap/>
            <w:hideMark/>
          </w:tcPr>
          <w:p w14:paraId="7743A8B5"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0.008</w:t>
            </w:r>
          </w:p>
        </w:tc>
        <w:tc>
          <w:tcPr>
            <w:tcW w:w="454" w:type="pct"/>
            <w:tcBorders>
              <w:left w:val="single" w:sz="8" w:space="0" w:color="000000"/>
            </w:tcBorders>
            <w:noWrap/>
            <w:hideMark/>
          </w:tcPr>
          <w:p w14:paraId="79AC23C2" w14:textId="78160D8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-24.</w:t>
            </w:r>
            <w:r w:rsidR="00250454" w:rsidRPr="00E25933">
              <w:rPr>
                <w:rFonts w:cstheme="minorHAnsi"/>
                <w:sz w:val="16"/>
                <w:szCs w:val="16"/>
              </w:rPr>
              <w:t>4</w:t>
            </w:r>
          </w:p>
        </w:tc>
        <w:tc>
          <w:tcPr>
            <w:tcW w:w="830" w:type="pct"/>
            <w:noWrap/>
            <w:hideMark/>
          </w:tcPr>
          <w:p w14:paraId="5BE4BAFE" w14:textId="5E730F76"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(-62.</w:t>
            </w:r>
            <w:r w:rsidR="00250454" w:rsidRPr="00E25933">
              <w:rPr>
                <w:rFonts w:cstheme="minorHAnsi"/>
                <w:sz w:val="16"/>
                <w:szCs w:val="16"/>
              </w:rPr>
              <w:t>6</w:t>
            </w:r>
            <w:r w:rsidRPr="00E25933">
              <w:rPr>
                <w:rFonts w:cstheme="minorHAnsi"/>
                <w:sz w:val="16"/>
                <w:szCs w:val="16"/>
              </w:rPr>
              <w:t xml:space="preserve"> to 13.</w:t>
            </w:r>
            <w:r w:rsidR="00250454" w:rsidRPr="00E25933">
              <w:rPr>
                <w:rFonts w:cstheme="minorHAnsi"/>
                <w:sz w:val="16"/>
                <w:szCs w:val="16"/>
              </w:rPr>
              <w:t>9</w:t>
            </w:r>
            <w:r w:rsidRPr="00E25933">
              <w:rPr>
                <w:rFonts w:cstheme="minorHAnsi"/>
                <w:sz w:val="16"/>
                <w:szCs w:val="16"/>
              </w:rPr>
              <w:t>)</w:t>
            </w:r>
          </w:p>
        </w:tc>
        <w:tc>
          <w:tcPr>
            <w:tcW w:w="518" w:type="pct"/>
            <w:noWrap/>
            <w:hideMark/>
          </w:tcPr>
          <w:p w14:paraId="70E6834E"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0.212</w:t>
            </w:r>
          </w:p>
        </w:tc>
      </w:tr>
      <w:tr w:rsidR="00E25933" w:rsidRPr="00E25933" w14:paraId="45E95FFD" w14:textId="77777777" w:rsidTr="00E25933">
        <w:trPr>
          <w:trHeight w:val="567"/>
        </w:trPr>
        <w:tc>
          <w:tcPr>
            <w:cnfStyle w:val="001000000000" w:firstRow="0" w:lastRow="0" w:firstColumn="1" w:lastColumn="0" w:oddVBand="0" w:evenVBand="0" w:oddHBand="0" w:evenHBand="0" w:firstRowFirstColumn="0" w:firstRowLastColumn="0" w:lastRowFirstColumn="0" w:lastRowLastColumn="0"/>
            <w:tcW w:w="556" w:type="pct"/>
            <w:vMerge/>
            <w:hideMark/>
          </w:tcPr>
          <w:p w14:paraId="29781E4C" w14:textId="77777777" w:rsidR="00C65CD9" w:rsidRPr="00E25933" w:rsidRDefault="00C65CD9" w:rsidP="00E25933">
            <w:pPr>
              <w:pStyle w:val="TableText"/>
              <w:keepNext/>
              <w:keepLines/>
              <w:jc w:val="center"/>
              <w:rPr>
                <w:rFonts w:cstheme="minorHAnsi"/>
                <w:sz w:val="16"/>
                <w:szCs w:val="16"/>
              </w:rPr>
            </w:pPr>
          </w:p>
        </w:tc>
        <w:tc>
          <w:tcPr>
            <w:tcW w:w="372" w:type="pct"/>
            <w:vMerge w:val="restart"/>
            <w:textDirection w:val="btLr"/>
            <w:hideMark/>
          </w:tcPr>
          <w:p w14:paraId="002F2361" w14:textId="187CCB5F" w:rsidR="00C65CD9" w:rsidRPr="00E25933" w:rsidRDefault="00C65CD9" w:rsidP="00E25933">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xml:space="preserve">Statement </w:t>
            </w:r>
            <w:r w:rsidR="00A75415" w:rsidRPr="00E25933">
              <w:rPr>
                <w:rFonts w:cstheme="minorHAnsi"/>
                <w:sz w:val="16"/>
                <w:szCs w:val="16"/>
              </w:rPr>
              <w:t>B</w:t>
            </w:r>
          </w:p>
        </w:tc>
        <w:tc>
          <w:tcPr>
            <w:tcW w:w="492" w:type="pct"/>
            <w:hideMark/>
          </w:tcPr>
          <w:p w14:paraId="2B6CE495" w14:textId="78366C76" w:rsidR="00C65CD9" w:rsidRPr="00E25933" w:rsidRDefault="00C65CD9" w:rsidP="000C54B7">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xml:space="preserve">Fewer </w:t>
            </w:r>
            <w:r w:rsidR="000C54B7">
              <w:rPr>
                <w:rFonts w:cstheme="minorHAnsi"/>
                <w:sz w:val="16"/>
                <w:szCs w:val="16"/>
              </w:rPr>
              <w:t>beliefs</w:t>
            </w:r>
            <w:r w:rsidRPr="00E25933">
              <w:rPr>
                <w:rFonts w:cstheme="minorHAnsi"/>
                <w:sz w:val="16"/>
                <w:szCs w:val="16"/>
              </w:rPr>
              <w:t xml:space="preserve"> (&lt;3)</w:t>
            </w:r>
          </w:p>
        </w:tc>
        <w:tc>
          <w:tcPr>
            <w:tcW w:w="439" w:type="pct"/>
            <w:noWrap/>
            <w:hideMark/>
          </w:tcPr>
          <w:p w14:paraId="0B89DF48" w14:textId="1BBC3477" w:rsidR="00C65CD9" w:rsidRPr="00E25933" w:rsidRDefault="00951F25"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-15.9</w:t>
            </w:r>
          </w:p>
        </w:tc>
        <w:tc>
          <w:tcPr>
            <w:tcW w:w="822" w:type="pct"/>
            <w:noWrap/>
            <w:hideMark/>
          </w:tcPr>
          <w:p w14:paraId="43478308" w14:textId="13052F55"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(-37.</w:t>
            </w:r>
            <w:r w:rsidR="00250454" w:rsidRPr="00E25933">
              <w:rPr>
                <w:rFonts w:cstheme="minorHAnsi"/>
                <w:sz w:val="16"/>
                <w:szCs w:val="16"/>
              </w:rPr>
              <w:t>3</w:t>
            </w:r>
            <w:r w:rsidRPr="00E25933">
              <w:rPr>
                <w:rFonts w:cstheme="minorHAnsi"/>
                <w:sz w:val="16"/>
                <w:szCs w:val="16"/>
              </w:rPr>
              <w:t xml:space="preserve"> to 5.</w:t>
            </w:r>
            <w:r w:rsidR="00250454" w:rsidRPr="00E25933">
              <w:rPr>
                <w:rFonts w:cstheme="minorHAnsi"/>
                <w:sz w:val="16"/>
                <w:szCs w:val="16"/>
              </w:rPr>
              <w:t>6</w:t>
            </w:r>
            <w:r w:rsidRPr="00E25933">
              <w:rPr>
                <w:rFonts w:cstheme="minorHAnsi"/>
                <w:sz w:val="16"/>
                <w:szCs w:val="16"/>
              </w:rPr>
              <w:t>)</w:t>
            </w:r>
          </w:p>
        </w:tc>
        <w:tc>
          <w:tcPr>
            <w:tcW w:w="518" w:type="pct"/>
            <w:tcBorders>
              <w:right w:val="single" w:sz="8" w:space="0" w:color="000000"/>
            </w:tcBorders>
            <w:noWrap/>
            <w:hideMark/>
          </w:tcPr>
          <w:p w14:paraId="297A9463"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0.147</w:t>
            </w:r>
          </w:p>
        </w:tc>
        <w:tc>
          <w:tcPr>
            <w:tcW w:w="454" w:type="pct"/>
            <w:tcBorders>
              <w:left w:val="single" w:sz="8" w:space="0" w:color="000000"/>
            </w:tcBorders>
            <w:noWrap/>
            <w:hideMark/>
          </w:tcPr>
          <w:p w14:paraId="5E9B6292"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w:t>
            </w:r>
          </w:p>
        </w:tc>
        <w:tc>
          <w:tcPr>
            <w:tcW w:w="830" w:type="pct"/>
            <w:noWrap/>
            <w:hideMark/>
          </w:tcPr>
          <w:p w14:paraId="0A215542"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w:t>
            </w:r>
          </w:p>
        </w:tc>
        <w:tc>
          <w:tcPr>
            <w:tcW w:w="518" w:type="pct"/>
            <w:noWrap/>
            <w:hideMark/>
          </w:tcPr>
          <w:p w14:paraId="3BD06CC4"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w:t>
            </w:r>
          </w:p>
        </w:tc>
      </w:tr>
      <w:tr w:rsidR="00E25933" w:rsidRPr="00E25933" w14:paraId="08759070" w14:textId="77777777" w:rsidTr="00E25933">
        <w:trPr>
          <w:trHeight w:val="567"/>
        </w:trPr>
        <w:tc>
          <w:tcPr>
            <w:cnfStyle w:val="001000000000" w:firstRow="0" w:lastRow="0" w:firstColumn="1" w:lastColumn="0" w:oddVBand="0" w:evenVBand="0" w:oddHBand="0" w:evenHBand="0" w:firstRowFirstColumn="0" w:firstRowLastColumn="0" w:lastRowFirstColumn="0" w:lastRowLastColumn="0"/>
            <w:tcW w:w="556" w:type="pct"/>
            <w:vMerge/>
            <w:tcBorders>
              <w:bottom w:val="single" w:sz="8" w:space="0" w:color="auto"/>
            </w:tcBorders>
            <w:hideMark/>
          </w:tcPr>
          <w:p w14:paraId="25143D03" w14:textId="77777777" w:rsidR="00C65CD9" w:rsidRPr="00E25933" w:rsidRDefault="00C65CD9" w:rsidP="00E25933">
            <w:pPr>
              <w:pStyle w:val="TableText"/>
              <w:keepNext/>
              <w:keepLines/>
              <w:jc w:val="center"/>
              <w:rPr>
                <w:rFonts w:cstheme="minorHAnsi"/>
                <w:sz w:val="16"/>
                <w:szCs w:val="16"/>
              </w:rPr>
            </w:pPr>
          </w:p>
        </w:tc>
        <w:tc>
          <w:tcPr>
            <w:tcW w:w="372" w:type="pct"/>
            <w:vMerge/>
            <w:tcBorders>
              <w:bottom w:val="single" w:sz="8" w:space="0" w:color="auto"/>
            </w:tcBorders>
            <w:hideMark/>
          </w:tcPr>
          <w:p w14:paraId="1475563D" w14:textId="77777777" w:rsidR="00C65CD9" w:rsidRPr="00E25933" w:rsidRDefault="00C65CD9" w:rsidP="00E25933">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492" w:type="pct"/>
            <w:tcBorders>
              <w:bottom w:val="single" w:sz="8" w:space="0" w:color="auto"/>
            </w:tcBorders>
            <w:hideMark/>
          </w:tcPr>
          <w:p w14:paraId="747A13D6" w14:textId="356D172F" w:rsidR="00C65CD9" w:rsidRPr="00E25933" w:rsidRDefault="00C65CD9" w:rsidP="000C54B7">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xml:space="preserve">More </w:t>
            </w:r>
            <w:r w:rsidR="000C54B7">
              <w:rPr>
                <w:rFonts w:cstheme="minorHAnsi"/>
                <w:sz w:val="16"/>
                <w:szCs w:val="16"/>
              </w:rPr>
              <w:t>beliefs</w:t>
            </w:r>
            <w:r w:rsidRPr="00E25933">
              <w:rPr>
                <w:rFonts w:cstheme="minorHAnsi"/>
                <w:sz w:val="16"/>
                <w:szCs w:val="16"/>
              </w:rPr>
              <w:t xml:space="preserve"> (3+)</w:t>
            </w:r>
          </w:p>
        </w:tc>
        <w:tc>
          <w:tcPr>
            <w:tcW w:w="439" w:type="pct"/>
            <w:tcBorders>
              <w:bottom w:val="single" w:sz="8" w:space="0" w:color="auto"/>
            </w:tcBorders>
            <w:noWrap/>
            <w:hideMark/>
          </w:tcPr>
          <w:p w14:paraId="0A57E2FE"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-31.9</w:t>
            </w:r>
          </w:p>
        </w:tc>
        <w:tc>
          <w:tcPr>
            <w:tcW w:w="822" w:type="pct"/>
            <w:tcBorders>
              <w:bottom w:val="single" w:sz="8" w:space="0" w:color="auto"/>
            </w:tcBorders>
            <w:noWrap/>
            <w:hideMark/>
          </w:tcPr>
          <w:p w14:paraId="68ABF3A0" w14:textId="5201C3E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(-63.</w:t>
            </w:r>
            <w:r w:rsidR="00250454" w:rsidRPr="00E25933">
              <w:rPr>
                <w:rFonts w:cstheme="minorHAnsi"/>
                <w:sz w:val="16"/>
                <w:szCs w:val="16"/>
              </w:rPr>
              <w:t>8</w:t>
            </w:r>
            <w:r w:rsidRPr="00E25933">
              <w:rPr>
                <w:rFonts w:cstheme="minorHAnsi"/>
                <w:sz w:val="16"/>
                <w:szCs w:val="16"/>
              </w:rPr>
              <w:t xml:space="preserve"> to -0.</w:t>
            </w:r>
            <w:r w:rsidR="00250454" w:rsidRPr="00E25933">
              <w:rPr>
                <w:rFonts w:cstheme="minorHAnsi"/>
                <w:sz w:val="16"/>
                <w:szCs w:val="16"/>
              </w:rPr>
              <w:t>1</w:t>
            </w:r>
            <w:r w:rsidRPr="00E25933">
              <w:rPr>
                <w:rFonts w:cstheme="minorHAnsi"/>
                <w:sz w:val="16"/>
                <w:szCs w:val="16"/>
              </w:rPr>
              <w:t>)</w:t>
            </w:r>
          </w:p>
        </w:tc>
        <w:tc>
          <w:tcPr>
            <w:tcW w:w="518" w:type="pct"/>
            <w:tcBorders>
              <w:bottom w:val="single" w:sz="8" w:space="0" w:color="auto"/>
              <w:right w:val="single" w:sz="8" w:space="0" w:color="000000"/>
            </w:tcBorders>
            <w:noWrap/>
            <w:hideMark/>
          </w:tcPr>
          <w:p w14:paraId="27AE3AA9"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0.050</w:t>
            </w:r>
          </w:p>
        </w:tc>
        <w:tc>
          <w:tcPr>
            <w:tcW w:w="454" w:type="pct"/>
            <w:tcBorders>
              <w:left w:val="single" w:sz="8" w:space="0" w:color="000000"/>
              <w:bottom w:val="single" w:sz="8" w:space="0" w:color="auto"/>
            </w:tcBorders>
            <w:noWrap/>
            <w:hideMark/>
          </w:tcPr>
          <w:p w14:paraId="620D30B2" w14:textId="1529C6FF"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-15.</w:t>
            </w:r>
            <w:r w:rsidR="00250454" w:rsidRPr="00E25933">
              <w:rPr>
                <w:rFonts w:cstheme="minorHAnsi"/>
                <w:sz w:val="16"/>
                <w:szCs w:val="16"/>
              </w:rPr>
              <w:t>5</w:t>
            </w:r>
          </w:p>
        </w:tc>
        <w:tc>
          <w:tcPr>
            <w:tcW w:w="830" w:type="pct"/>
            <w:tcBorders>
              <w:bottom w:val="single" w:sz="8" w:space="0" w:color="auto"/>
            </w:tcBorders>
            <w:noWrap/>
            <w:hideMark/>
          </w:tcPr>
          <w:p w14:paraId="2F120B8F" w14:textId="3EDFD5CB" w:rsidR="00C65CD9" w:rsidRPr="00E25933" w:rsidRDefault="00250454"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(-53.7</w:t>
            </w:r>
            <w:r w:rsidR="00C65CD9" w:rsidRPr="00E25933">
              <w:rPr>
                <w:rFonts w:cstheme="minorHAnsi"/>
                <w:sz w:val="16"/>
                <w:szCs w:val="16"/>
              </w:rPr>
              <w:t xml:space="preserve"> to 22.</w:t>
            </w:r>
            <w:r w:rsidRPr="00E25933">
              <w:rPr>
                <w:rFonts w:cstheme="minorHAnsi"/>
                <w:sz w:val="16"/>
                <w:szCs w:val="16"/>
              </w:rPr>
              <w:t>8</w:t>
            </w:r>
            <w:r w:rsidR="00C65CD9" w:rsidRPr="00E25933">
              <w:rPr>
                <w:rFonts w:cstheme="minorHAnsi"/>
                <w:sz w:val="16"/>
                <w:szCs w:val="16"/>
              </w:rPr>
              <w:t>)</w:t>
            </w:r>
          </w:p>
        </w:tc>
        <w:tc>
          <w:tcPr>
            <w:tcW w:w="518" w:type="pct"/>
            <w:tcBorders>
              <w:bottom w:val="single" w:sz="8" w:space="0" w:color="auto"/>
            </w:tcBorders>
            <w:noWrap/>
            <w:hideMark/>
          </w:tcPr>
          <w:p w14:paraId="62524031"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0.427</w:t>
            </w:r>
          </w:p>
        </w:tc>
      </w:tr>
      <w:tr w:rsidR="00E25933" w:rsidRPr="00E25933" w14:paraId="41AB19BF" w14:textId="77777777" w:rsidTr="00E25933">
        <w:trPr>
          <w:trHeight w:val="567"/>
        </w:trPr>
        <w:tc>
          <w:tcPr>
            <w:cnfStyle w:val="001000000000" w:firstRow="0" w:lastRow="0" w:firstColumn="1" w:lastColumn="0" w:oddVBand="0" w:evenVBand="0" w:oddHBand="0" w:evenHBand="0" w:firstRowFirstColumn="0" w:firstRowLastColumn="0" w:lastRowFirstColumn="0" w:lastRowLastColumn="0"/>
            <w:tcW w:w="556" w:type="pct"/>
            <w:vMerge w:val="restart"/>
            <w:tcBorders>
              <w:top w:val="single" w:sz="8" w:space="0" w:color="auto"/>
            </w:tcBorders>
            <w:textDirection w:val="btLr"/>
            <w:hideMark/>
          </w:tcPr>
          <w:p w14:paraId="0C897974" w14:textId="77777777" w:rsidR="00C65CD9" w:rsidRPr="00E25933" w:rsidRDefault="00C65CD9" w:rsidP="00E25933">
            <w:pPr>
              <w:pStyle w:val="TableText"/>
              <w:keepNext/>
              <w:keepLines/>
              <w:jc w:val="center"/>
              <w:rPr>
                <w:rFonts w:cstheme="minorHAnsi"/>
                <w:sz w:val="16"/>
                <w:szCs w:val="16"/>
              </w:rPr>
            </w:pPr>
            <w:r w:rsidRPr="00E25933">
              <w:rPr>
                <w:rFonts w:cstheme="minorHAnsi"/>
                <w:sz w:val="16"/>
                <w:szCs w:val="16"/>
              </w:rPr>
              <w:t xml:space="preserve">Financial literacy measure </w:t>
            </w:r>
            <w:r w:rsidRPr="00E25933">
              <w:rPr>
                <w:rFonts w:cstheme="minorHAnsi"/>
                <w:sz w:val="16"/>
                <w:szCs w:val="16"/>
              </w:rPr>
              <w:br/>
              <w:t>(3 questions)</w:t>
            </w:r>
          </w:p>
        </w:tc>
        <w:tc>
          <w:tcPr>
            <w:tcW w:w="372" w:type="pct"/>
            <w:vMerge w:val="restart"/>
            <w:tcBorders>
              <w:top w:val="single" w:sz="8" w:space="0" w:color="auto"/>
            </w:tcBorders>
            <w:textDirection w:val="btLr"/>
            <w:hideMark/>
          </w:tcPr>
          <w:p w14:paraId="11051D34" w14:textId="0CB4E3EE" w:rsidR="00C65CD9" w:rsidRPr="00E25933" w:rsidRDefault="00C65CD9" w:rsidP="00E25933">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xml:space="preserve">Statement </w:t>
            </w:r>
            <w:r w:rsidR="00A75415" w:rsidRPr="00E25933">
              <w:rPr>
                <w:rFonts w:cstheme="minorHAnsi"/>
                <w:sz w:val="16"/>
                <w:szCs w:val="16"/>
              </w:rPr>
              <w:t>A</w:t>
            </w:r>
          </w:p>
        </w:tc>
        <w:tc>
          <w:tcPr>
            <w:tcW w:w="492" w:type="pct"/>
            <w:tcBorders>
              <w:top w:val="single" w:sz="8" w:space="0" w:color="auto"/>
            </w:tcBorders>
            <w:hideMark/>
          </w:tcPr>
          <w:p w14:paraId="0C3E0100" w14:textId="77777777" w:rsidR="00C65CD9" w:rsidRPr="00E25933" w:rsidRDefault="00C65CD9" w:rsidP="00E25933">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Poorer financial literacy</w:t>
            </w:r>
          </w:p>
        </w:tc>
        <w:tc>
          <w:tcPr>
            <w:tcW w:w="439" w:type="pct"/>
            <w:tcBorders>
              <w:top w:val="single" w:sz="8" w:space="0" w:color="auto"/>
            </w:tcBorders>
            <w:noWrap/>
            <w:hideMark/>
          </w:tcPr>
          <w:p w14:paraId="41B91DD0" w14:textId="608C7AEA" w:rsidR="00C65CD9" w:rsidRPr="00E25933" w:rsidRDefault="00250454"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-44.9</w:t>
            </w:r>
          </w:p>
        </w:tc>
        <w:tc>
          <w:tcPr>
            <w:tcW w:w="822" w:type="pct"/>
            <w:tcBorders>
              <w:top w:val="single" w:sz="8" w:space="0" w:color="auto"/>
            </w:tcBorders>
            <w:noWrap/>
            <w:hideMark/>
          </w:tcPr>
          <w:p w14:paraId="75B992F8" w14:textId="1C0BED7B" w:rsidR="00C65CD9" w:rsidRPr="00E25933" w:rsidRDefault="00250454"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(-72.6 to -17.1</w:t>
            </w:r>
            <w:r w:rsidR="00C65CD9" w:rsidRPr="00E25933">
              <w:rPr>
                <w:rFonts w:cstheme="minorHAnsi"/>
                <w:sz w:val="16"/>
                <w:szCs w:val="16"/>
              </w:rPr>
              <w:t>)</w:t>
            </w:r>
          </w:p>
        </w:tc>
        <w:tc>
          <w:tcPr>
            <w:tcW w:w="518" w:type="pct"/>
            <w:tcBorders>
              <w:top w:val="single" w:sz="8" w:space="0" w:color="auto"/>
              <w:right w:val="single" w:sz="8" w:space="0" w:color="000000"/>
            </w:tcBorders>
            <w:noWrap/>
            <w:hideMark/>
          </w:tcPr>
          <w:p w14:paraId="6B482F33"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0.002</w:t>
            </w:r>
          </w:p>
        </w:tc>
        <w:tc>
          <w:tcPr>
            <w:tcW w:w="454" w:type="pct"/>
            <w:tcBorders>
              <w:top w:val="single" w:sz="8" w:space="0" w:color="auto"/>
              <w:left w:val="single" w:sz="8" w:space="0" w:color="000000"/>
            </w:tcBorders>
            <w:noWrap/>
            <w:hideMark/>
          </w:tcPr>
          <w:p w14:paraId="4B47A226"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w:t>
            </w:r>
          </w:p>
        </w:tc>
        <w:tc>
          <w:tcPr>
            <w:tcW w:w="830" w:type="pct"/>
            <w:tcBorders>
              <w:top w:val="single" w:sz="8" w:space="0" w:color="auto"/>
            </w:tcBorders>
            <w:noWrap/>
            <w:hideMark/>
          </w:tcPr>
          <w:p w14:paraId="162477EE"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w:t>
            </w:r>
          </w:p>
        </w:tc>
        <w:tc>
          <w:tcPr>
            <w:tcW w:w="518" w:type="pct"/>
            <w:tcBorders>
              <w:top w:val="single" w:sz="8" w:space="0" w:color="auto"/>
            </w:tcBorders>
            <w:noWrap/>
            <w:hideMark/>
          </w:tcPr>
          <w:p w14:paraId="10199D10"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w:t>
            </w:r>
          </w:p>
        </w:tc>
      </w:tr>
      <w:tr w:rsidR="00E25933" w:rsidRPr="00E25933" w14:paraId="7EF724BC" w14:textId="77777777" w:rsidTr="00E25933">
        <w:trPr>
          <w:trHeight w:val="567"/>
        </w:trPr>
        <w:tc>
          <w:tcPr>
            <w:cnfStyle w:val="001000000000" w:firstRow="0" w:lastRow="0" w:firstColumn="1" w:lastColumn="0" w:oddVBand="0" w:evenVBand="0" w:oddHBand="0" w:evenHBand="0" w:firstRowFirstColumn="0" w:firstRowLastColumn="0" w:lastRowFirstColumn="0" w:lastRowLastColumn="0"/>
            <w:tcW w:w="556" w:type="pct"/>
            <w:vMerge/>
            <w:hideMark/>
          </w:tcPr>
          <w:p w14:paraId="5C07914C" w14:textId="77777777" w:rsidR="00C65CD9" w:rsidRPr="00E25933" w:rsidRDefault="00C65CD9" w:rsidP="00E25933">
            <w:pPr>
              <w:pStyle w:val="TableText"/>
              <w:keepNext/>
              <w:keepLines/>
              <w:jc w:val="center"/>
              <w:rPr>
                <w:rFonts w:cstheme="minorHAnsi"/>
                <w:sz w:val="16"/>
                <w:szCs w:val="16"/>
              </w:rPr>
            </w:pPr>
          </w:p>
        </w:tc>
        <w:tc>
          <w:tcPr>
            <w:tcW w:w="372" w:type="pct"/>
            <w:vMerge/>
            <w:hideMark/>
          </w:tcPr>
          <w:p w14:paraId="295DF371" w14:textId="77777777" w:rsidR="00C65CD9" w:rsidRPr="00E25933" w:rsidRDefault="00C65CD9" w:rsidP="00E25933">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492" w:type="pct"/>
            <w:hideMark/>
          </w:tcPr>
          <w:p w14:paraId="1450FFEF" w14:textId="77777777" w:rsidR="00C65CD9" w:rsidRPr="00E25933" w:rsidRDefault="00C65CD9" w:rsidP="00E25933">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xml:space="preserve">Better financial literacy </w:t>
            </w:r>
            <w:r w:rsidRPr="00E25933">
              <w:rPr>
                <w:rFonts w:cstheme="minorHAnsi"/>
                <w:sz w:val="16"/>
                <w:szCs w:val="16"/>
              </w:rPr>
              <w:br/>
              <w:t>(all correct)</w:t>
            </w:r>
          </w:p>
        </w:tc>
        <w:tc>
          <w:tcPr>
            <w:tcW w:w="439" w:type="pct"/>
            <w:noWrap/>
            <w:hideMark/>
          </w:tcPr>
          <w:p w14:paraId="02772B0D" w14:textId="257BF337" w:rsidR="00C65CD9" w:rsidRPr="00E25933" w:rsidRDefault="00250454"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-16.0</w:t>
            </w:r>
          </w:p>
        </w:tc>
        <w:tc>
          <w:tcPr>
            <w:tcW w:w="822" w:type="pct"/>
            <w:noWrap/>
            <w:hideMark/>
          </w:tcPr>
          <w:p w14:paraId="30BB402E" w14:textId="19793660" w:rsidR="00C65CD9" w:rsidRPr="00E25933" w:rsidRDefault="00250454"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(-38.9 to 6.9</w:t>
            </w:r>
            <w:r w:rsidR="00C65CD9" w:rsidRPr="00E25933">
              <w:rPr>
                <w:rFonts w:cstheme="minorHAnsi"/>
                <w:sz w:val="16"/>
                <w:szCs w:val="16"/>
              </w:rPr>
              <w:t>)</w:t>
            </w:r>
          </w:p>
        </w:tc>
        <w:tc>
          <w:tcPr>
            <w:tcW w:w="518" w:type="pct"/>
            <w:tcBorders>
              <w:right w:val="single" w:sz="8" w:space="0" w:color="000000"/>
            </w:tcBorders>
            <w:noWrap/>
            <w:hideMark/>
          </w:tcPr>
          <w:p w14:paraId="1A99EFDE"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0.170</w:t>
            </w:r>
          </w:p>
        </w:tc>
        <w:tc>
          <w:tcPr>
            <w:tcW w:w="454" w:type="pct"/>
            <w:tcBorders>
              <w:left w:val="single" w:sz="8" w:space="0" w:color="000000"/>
            </w:tcBorders>
            <w:noWrap/>
            <w:hideMark/>
          </w:tcPr>
          <w:p w14:paraId="1E93E93F" w14:textId="78B9CDC4"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30.</w:t>
            </w:r>
            <w:r w:rsidR="00250454" w:rsidRPr="00E25933">
              <w:rPr>
                <w:rFonts w:cstheme="minorHAnsi"/>
                <w:sz w:val="16"/>
                <w:szCs w:val="16"/>
              </w:rPr>
              <w:t>2</w:t>
            </w:r>
          </w:p>
        </w:tc>
        <w:tc>
          <w:tcPr>
            <w:tcW w:w="830" w:type="pct"/>
            <w:noWrap/>
            <w:hideMark/>
          </w:tcPr>
          <w:p w14:paraId="2B67E84F" w14:textId="74613015" w:rsidR="00C65CD9" w:rsidRPr="00E25933" w:rsidRDefault="006144C1"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(-5.7</w:t>
            </w:r>
            <w:r w:rsidR="00C65CD9" w:rsidRPr="00E25933">
              <w:rPr>
                <w:rFonts w:cstheme="minorHAnsi"/>
                <w:sz w:val="16"/>
                <w:szCs w:val="16"/>
              </w:rPr>
              <w:t xml:space="preserve"> to 66.1)</w:t>
            </w:r>
          </w:p>
        </w:tc>
        <w:tc>
          <w:tcPr>
            <w:tcW w:w="518" w:type="pct"/>
            <w:noWrap/>
            <w:hideMark/>
          </w:tcPr>
          <w:p w14:paraId="4C47F10C"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0.099</w:t>
            </w:r>
          </w:p>
        </w:tc>
      </w:tr>
      <w:tr w:rsidR="00E25933" w:rsidRPr="00E25933" w14:paraId="08D1451D" w14:textId="77777777" w:rsidTr="00E25933">
        <w:trPr>
          <w:trHeight w:val="567"/>
        </w:trPr>
        <w:tc>
          <w:tcPr>
            <w:cnfStyle w:val="001000000000" w:firstRow="0" w:lastRow="0" w:firstColumn="1" w:lastColumn="0" w:oddVBand="0" w:evenVBand="0" w:oddHBand="0" w:evenHBand="0" w:firstRowFirstColumn="0" w:firstRowLastColumn="0" w:lastRowFirstColumn="0" w:lastRowLastColumn="0"/>
            <w:tcW w:w="556" w:type="pct"/>
            <w:vMerge/>
            <w:hideMark/>
          </w:tcPr>
          <w:p w14:paraId="6A493628" w14:textId="77777777" w:rsidR="00C65CD9" w:rsidRPr="00E25933" w:rsidRDefault="00C65CD9" w:rsidP="00E25933">
            <w:pPr>
              <w:pStyle w:val="TableText"/>
              <w:keepNext/>
              <w:keepLines/>
              <w:jc w:val="center"/>
              <w:rPr>
                <w:rFonts w:cstheme="minorHAnsi"/>
                <w:sz w:val="16"/>
                <w:szCs w:val="16"/>
              </w:rPr>
            </w:pPr>
          </w:p>
        </w:tc>
        <w:tc>
          <w:tcPr>
            <w:tcW w:w="372" w:type="pct"/>
            <w:vMerge w:val="restart"/>
            <w:textDirection w:val="btLr"/>
            <w:hideMark/>
          </w:tcPr>
          <w:p w14:paraId="15AF9219" w14:textId="461167FD" w:rsidR="00C65CD9" w:rsidRPr="00E25933" w:rsidRDefault="00C65CD9" w:rsidP="00E25933">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xml:space="preserve">Statement </w:t>
            </w:r>
            <w:r w:rsidR="00A75415" w:rsidRPr="00E25933">
              <w:rPr>
                <w:rFonts w:cstheme="minorHAnsi"/>
                <w:sz w:val="16"/>
                <w:szCs w:val="16"/>
              </w:rPr>
              <w:t>B</w:t>
            </w:r>
          </w:p>
        </w:tc>
        <w:tc>
          <w:tcPr>
            <w:tcW w:w="492" w:type="pct"/>
            <w:hideMark/>
          </w:tcPr>
          <w:p w14:paraId="0B847C56" w14:textId="77777777" w:rsidR="00C65CD9" w:rsidRPr="00E25933" w:rsidRDefault="00C65CD9" w:rsidP="00E25933">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Poorer financial literacy</w:t>
            </w:r>
          </w:p>
        </w:tc>
        <w:tc>
          <w:tcPr>
            <w:tcW w:w="439" w:type="pct"/>
            <w:noWrap/>
            <w:hideMark/>
          </w:tcPr>
          <w:p w14:paraId="74A2AC02" w14:textId="0710631F" w:rsidR="00C65CD9" w:rsidRPr="00E25933" w:rsidRDefault="00250454"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-35.2</w:t>
            </w:r>
          </w:p>
        </w:tc>
        <w:tc>
          <w:tcPr>
            <w:tcW w:w="822" w:type="pct"/>
            <w:noWrap/>
            <w:hideMark/>
          </w:tcPr>
          <w:p w14:paraId="1FADAE7B" w14:textId="247709C2" w:rsidR="00C65CD9" w:rsidRPr="00E25933" w:rsidRDefault="00250454"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(-62.3 to -8.2</w:t>
            </w:r>
            <w:r w:rsidR="00C65CD9" w:rsidRPr="00E25933">
              <w:rPr>
                <w:rFonts w:cstheme="minorHAnsi"/>
                <w:sz w:val="16"/>
                <w:szCs w:val="16"/>
              </w:rPr>
              <w:t>)</w:t>
            </w:r>
          </w:p>
        </w:tc>
        <w:tc>
          <w:tcPr>
            <w:tcW w:w="518" w:type="pct"/>
            <w:tcBorders>
              <w:right w:val="single" w:sz="8" w:space="0" w:color="000000"/>
            </w:tcBorders>
            <w:noWrap/>
            <w:hideMark/>
          </w:tcPr>
          <w:p w14:paraId="650B71EF"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0.011</w:t>
            </w:r>
          </w:p>
        </w:tc>
        <w:tc>
          <w:tcPr>
            <w:tcW w:w="454" w:type="pct"/>
            <w:tcBorders>
              <w:left w:val="single" w:sz="8" w:space="0" w:color="000000"/>
            </w:tcBorders>
            <w:noWrap/>
            <w:hideMark/>
          </w:tcPr>
          <w:p w14:paraId="031EC215"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w:t>
            </w:r>
          </w:p>
        </w:tc>
        <w:tc>
          <w:tcPr>
            <w:tcW w:w="830" w:type="pct"/>
            <w:noWrap/>
            <w:hideMark/>
          </w:tcPr>
          <w:p w14:paraId="4E085474"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w:t>
            </w:r>
          </w:p>
        </w:tc>
        <w:tc>
          <w:tcPr>
            <w:tcW w:w="518" w:type="pct"/>
            <w:noWrap/>
            <w:hideMark/>
          </w:tcPr>
          <w:p w14:paraId="309CC228"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w:t>
            </w:r>
          </w:p>
        </w:tc>
      </w:tr>
      <w:tr w:rsidR="00E25933" w:rsidRPr="00E25933" w14:paraId="644EF2E6" w14:textId="77777777" w:rsidTr="00E25933">
        <w:trPr>
          <w:trHeight w:val="567"/>
        </w:trPr>
        <w:tc>
          <w:tcPr>
            <w:cnfStyle w:val="001000000000" w:firstRow="0" w:lastRow="0" w:firstColumn="1" w:lastColumn="0" w:oddVBand="0" w:evenVBand="0" w:oddHBand="0" w:evenHBand="0" w:firstRowFirstColumn="0" w:firstRowLastColumn="0" w:lastRowFirstColumn="0" w:lastRowLastColumn="0"/>
            <w:tcW w:w="556" w:type="pct"/>
            <w:vMerge/>
            <w:hideMark/>
          </w:tcPr>
          <w:p w14:paraId="5F550F13" w14:textId="77777777" w:rsidR="00C65CD9" w:rsidRPr="00E25933" w:rsidRDefault="00C65CD9" w:rsidP="00E25933">
            <w:pPr>
              <w:pStyle w:val="TableText"/>
              <w:keepNext/>
              <w:keepLines/>
              <w:jc w:val="center"/>
              <w:rPr>
                <w:rFonts w:cstheme="minorHAnsi"/>
                <w:sz w:val="16"/>
                <w:szCs w:val="16"/>
              </w:rPr>
            </w:pPr>
          </w:p>
        </w:tc>
        <w:tc>
          <w:tcPr>
            <w:tcW w:w="372" w:type="pct"/>
            <w:vMerge/>
            <w:hideMark/>
          </w:tcPr>
          <w:p w14:paraId="5D3025D1" w14:textId="77777777" w:rsidR="00C65CD9" w:rsidRPr="00E25933" w:rsidRDefault="00C65CD9" w:rsidP="00E25933">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492" w:type="pct"/>
            <w:hideMark/>
          </w:tcPr>
          <w:p w14:paraId="1B279B92" w14:textId="77777777" w:rsidR="00C65CD9" w:rsidRPr="00E25933" w:rsidRDefault="00C65CD9" w:rsidP="00E25933">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xml:space="preserve">Better financial literacy </w:t>
            </w:r>
            <w:r w:rsidRPr="00E25933">
              <w:rPr>
                <w:rFonts w:cstheme="minorHAnsi"/>
                <w:sz w:val="16"/>
                <w:szCs w:val="16"/>
              </w:rPr>
              <w:br/>
              <w:t>(all correct)</w:t>
            </w:r>
          </w:p>
        </w:tc>
        <w:tc>
          <w:tcPr>
            <w:tcW w:w="439" w:type="pct"/>
            <w:noWrap/>
            <w:hideMark/>
          </w:tcPr>
          <w:p w14:paraId="5987DEF1" w14:textId="45C1782E"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-9.</w:t>
            </w:r>
            <w:r w:rsidR="00250454" w:rsidRPr="00E25933">
              <w:rPr>
                <w:rFonts w:cstheme="minorHAnsi"/>
                <w:sz w:val="16"/>
                <w:szCs w:val="16"/>
              </w:rPr>
              <w:t>3</w:t>
            </w:r>
          </w:p>
        </w:tc>
        <w:tc>
          <w:tcPr>
            <w:tcW w:w="822" w:type="pct"/>
            <w:noWrap/>
            <w:hideMark/>
          </w:tcPr>
          <w:p w14:paraId="4C80B883" w14:textId="12360C13" w:rsidR="00C65CD9" w:rsidRPr="00E25933" w:rsidRDefault="00250454"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(-32.7 to 14.2</w:t>
            </w:r>
            <w:r w:rsidR="00C65CD9" w:rsidRPr="00E25933">
              <w:rPr>
                <w:rFonts w:cstheme="minorHAnsi"/>
                <w:sz w:val="16"/>
                <w:szCs w:val="16"/>
              </w:rPr>
              <w:t>)</w:t>
            </w:r>
          </w:p>
        </w:tc>
        <w:tc>
          <w:tcPr>
            <w:tcW w:w="518" w:type="pct"/>
            <w:tcBorders>
              <w:right w:val="single" w:sz="8" w:space="0" w:color="000000"/>
            </w:tcBorders>
            <w:noWrap/>
            <w:hideMark/>
          </w:tcPr>
          <w:p w14:paraId="01336830"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0.438</w:t>
            </w:r>
          </w:p>
        </w:tc>
        <w:tc>
          <w:tcPr>
            <w:tcW w:w="454" w:type="pct"/>
            <w:tcBorders>
              <w:left w:val="single" w:sz="8" w:space="0" w:color="000000"/>
            </w:tcBorders>
            <w:noWrap/>
            <w:hideMark/>
          </w:tcPr>
          <w:p w14:paraId="2C30B0D0" w14:textId="2A785F8A" w:rsidR="00C65CD9" w:rsidRPr="00E25933" w:rsidRDefault="006144C1"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27.0</w:t>
            </w:r>
          </w:p>
        </w:tc>
        <w:tc>
          <w:tcPr>
            <w:tcW w:w="830" w:type="pct"/>
            <w:noWrap/>
            <w:hideMark/>
          </w:tcPr>
          <w:p w14:paraId="62FBD7F4" w14:textId="644EA141" w:rsidR="00C65CD9" w:rsidRPr="00E25933" w:rsidRDefault="006144C1"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(-8.9 to 62.8</w:t>
            </w:r>
            <w:r w:rsidR="00C65CD9" w:rsidRPr="00E25933">
              <w:rPr>
                <w:rFonts w:cstheme="minorHAnsi"/>
                <w:sz w:val="16"/>
                <w:szCs w:val="16"/>
              </w:rPr>
              <w:t>)</w:t>
            </w:r>
          </w:p>
        </w:tc>
        <w:tc>
          <w:tcPr>
            <w:tcW w:w="518" w:type="pct"/>
            <w:noWrap/>
            <w:hideMark/>
          </w:tcPr>
          <w:p w14:paraId="7298A06A"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0.140</w:t>
            </w:r>
          </w:p>
        </w:tc>
      </w:tr>
    </w:tbl>
    <w:p w14:paraId="42810048" w14:textId="4E062E2E" w:rsidR="00530535" w:rsidRPr="002D13C1" w:rsidRDefault="00E25933" w:rsidP="00530535">
      <w:pPr>
        <w:pStyle w:val="TableText"/>
        <w:rPr>
          <w:sz w:val="18"/>
          <w:szCs w:val="18"/>
        </w:rPr>
      </w:pPr>
      <w:r w:rsidRPr="002D13C1">
        <w:rPr>
          <w:sz w:val="18"/>
          <w:szCs w:val="18"/>
        </w:rPr>
        <w:t xml:space="preserve">Note: The columns under “Difference between treatment and control” are the results from OLS regressions </w:t>
      </w:r>
      <w:r w:rsidR="00530535" w:rsidRPr="002D13C1">
        <w:rPr>
          <w:sz w:val="18"/>
          <w:szCs w:val="18"/>
        </w:rPr>
        <w:t xml:space="preserve">ran as per Table E1 within </w:t>
      </w:r>
      <w:r w:rsidR="009E239C">
        <w:rPr>
          <w:sz w:val="18"/>
          <w:szCs w:val="18"/>
        </w:rPr>
        <w:t>sub-group</w:t>
      </w:r>
      <w:r w:rsidR="00530535" w:rsidRPr="002D13C1">
        <w:rPr>
          <w:sz w:val="18"/>
          <w:szCs w:val="18"/>
        </w:rPr>
        <w:t xml:space="preserve">s. The difference in effect size between </w:t>
      </w:r>
      <w:r w:rsidR="009E239C">
        <w:rPr>
          <w:sz w:val="18"/>
          <w:szCs w:val="18"/>
        </w:rPr>
        <w:t>sub-group</w:t>
      </w:r>
      <w:r w:rsidR="00530535" w:rsidRPr="002D13C1">
        <w:rPr>
          <w:sz w:val="18"/>
          <w:szCs w:val="18"/>
        </w:rPr>
        <w:t xml:space="preserve">s was tested by interacting an indicator for </w:t>
      </w:r>
      <w:r w:rsidR="009E239C">
        <w:rPr>
          <w:sz w:val="18"/>
          <w:szCs w:val="18"/>
        </w:rPr>
        <w:t>sub-group</w:t>
      </w:r>
      <w:r w:rsidR="00530535" w:rsidRPr="002D13C1">
        <w:rPr>
          <w:sz w:val="18"/>
          <w:szCs w:val="18"/>
        </w:rPr>
        <w:t xml:space="preserve"> membership with an indicator for treatment group membership. These model also includes a mean</w:t>
      </w:r>
      <w:r w:rsidR="00530535" w:rsidRPr="002D13C1">
        <w:rPr>
          <w:sz w:val="18"/>
          <w:szCs w:val="18"/>
        </w:rPr>
        <w:noBreakHyphen/>
        <w:t>centred covariate (total $ bet in gambles 1</w:t>
      </w:r>
      <w:r w:rsidR="00530535" w:rsidRPr="002D13C1">
        <w:rPr>
          <w:rFonts w:ascii="Times New Roman" w:hAnsi="Times New Roman"/>
          <w:sz w:val="18"/>
          <w:szCs w:val="18"/>
        </w:rPr>
        <w:t>‒</w:t>
      </w:r>
      <w:r w:rsidR="00530535" w:rsidRPr="002D13C1">
        <w:rPr>
          <w:sz w:val="18"/>
          <w:szCs w:val="18"/>
        </w:rPr>
        <w:t>8).</w:t>
      </w:r>
    </w:p>
    <w:p w14:paraId="307E7C90" w14:textId="0E72C686" w:rsidR="00E25933" w:rsidRPr="00E25933" w:rsidRDefault="00E25933" w:rsidP="00E25933">
      <w:pPr>
        <w:pStyle w:val="TableText"/>
        <w:rPr>
          <w:sz w:val="16"/>
        </w:rPr>
      </w:pPr>
    </w:p>
    <w:p w14:paraId="7BA058D6" w14:textId="539318D2" w:rsidR="000E7610" w:rsidRDefault="000E7610" w:rsidP="000E7610">
      <w:pPr>
        <w:pStyle w:val="Heading3"/>
      </w:pPr>
      <w:r>
        <w:lastRenderedPageBreak/>
        <w:t>Comprehension</w:t>
      </w:r>
      <w:r w:rsidR="00347481">
        <w:t xml:space="preserve"> by prototype</w:t>
      </w:r>
    </w:p>
    <w:p w14:paraId="5A634724" w14:textId="2EC058BE" w:rsidR="00C37D1E" w:rsidRDefault="004642CA" w:rsidP="000E7610">
      <w:r>
        <w:t xml:space="preserve">To test comprehension participants were presented with a prototype in the post-game survey and asked to identify specific amounts (see Appendix D). </w:t>
      </w:r>
      <w:r w:rsidR="000E7610">
        <w:t xml:space="preserve">The </w:t>
      </w:r>
      <w:r w:rsidR="009E239C">
        <w:t>5</w:t>
      </w:r>
      <w:r w:rsidR="000E7610">
        <w:t xml:space="preserve"> comprehension questions were </w:t>
      </w:r>
      <w:r w:rsidR="009150AD">
        <w:t>combined</w:t>
      </w:r>
      <w:r w:rsidR="000E7610">
        <w:t xml:space="preserve"> into a binary variable. Participants who got all comprehension questions correct were considered to have perfect comprehension (72 percent of total participants). The table below shows the breakdown between the group shown Activity Statement A (graph) in the post</w:t>
      </w:r>
      <w:r w:rsidR="00D52E98">
        <w:noBreakHyphen/>
      </w:r>
      <w:r w:rsidR="000E7610">
        <w:t>game survey and the group shown Activity Statement B (table).</w:t>
      </w:r>
    </w:p>
    <w:p w14:paraId="6C9BDCBE" w14:textId="2E4E798B" w:rsidR="00545A11" w:rsidRPr="00545A11" w:rsidRDefault="00856671" w:rsidP="006144C1">
      <w:pPr>
        <w:pStyle w:val="Heading3"/>
        <w:rPr>
          <w:sz w:val="20"/>
        </w:rPr>
      </w:pPr>
      <w:r>
        <w:rPr>
          <w:sz w:val="20"/>
        </w:rPr>
        <w:t>Table</w:t>
      </w:r>
      <w:r w:rsidR="00643AE9">
        <w:rPr>
          <w:sz w:val="20"/>
        </w:rPr>
        <w:t xml:space="preserve"> E</w:t>
      </w:r>
      <w:r w:rsidR="00C14821">
        <w:rPr>
          <w:sz w:val="20"/>
        </w:rPr>
        <w:t>5</w:t>
      </w:r>
      <w:r w:rsidR="00545A11" w:rsidRPr="00545A11">
        <w:rPr>
          <w:sz w:val="20"/>
        </w:rPr>
        <w:t>: Comprehension by prototype</w:t>
      </w:r>
    </w:p>
    <w:tbl>
      <w:tblPr>
        <w:tblStyle w:val="DefaultTable"/>
        <w:tblW w:w="5000" w:type="pct"/>
        <w:tblLook w:val="0420" w:firstRow="1" w:lastRow="0" w:firstColumn="0" w:lastColumn="0" w:noHBand="0" w:noVBand="1"/>
        <w:tblCaption w:val="Table E5: Comprehension by prototype"/>
        <w:tblDescription w:val="Table E5 shows the proportion of participants responding correctly to all comprehension questions and those with one or more errors, for statement A, statement B and both groups combined. There were no meaningful differences in comprehension of the activity statements between the group who saw activity statement A and the group who saw statement B."/>
      </w:tblPr>
      <w:tblGrid>
        <w:gridCol w:w="4846"/>
        <w:gridCol w:w="1144"/>
        <w:gridCol w:w="1144"/>
        <w:gridCol w:w="1144"/>
      </w:tblGrid>
      <w:tr w:rsidR="00D973E7" w:rsidRPr="00D52E98" w14:paraId="0B064DB2" w14:textId="424C0319" w:rsidTr="007F632C">
        <w:trPr>
          <w:cnfStyle w:val="100000000000" w:firstRow="1" w:lastRow="0" w:firstColumn="0" w:lastColumn="0" w:oddVBand="0" w:evenVBand="0" w:oddHBand="0" w:evenHBand="0" w:firstRowFirstColumn="0" w:firstRowLastColumn="0" w:lastRowFirstColumn="0" w:lastRowLastColumn="0"/>
          <w:cantSplit w:val="0"/>
        </w:trPr>
        <w:tc>
          <w:tcPr>
            <w:tcW w:w="2927" w:type="pct"/>
          </w:tcPr>
          <w:p w14:paraId="65753B33" w14:textId="77777777" w:rsidR="00D973E7" w:rsidRPr="00D52E98" w:rsidRDefault="00D973E7" w:rsidP="00D52E98">
            <w:pPr>
              <w:pStyle w:val="TableHeading"/>
              <w:rPr>
                <w:sz w:val="16"/>
              </w:rPr>
            </w:pPr>
            <w:r w:rsidRPr="00D52E98">
              <w:rPr>
                <w:sz w:val="16"/>
              </w:rPr>
              <w:t>Overall statement comprehension between two prototypes</w:t>
            </w:r>
          </w:p>
          <w:p w14:paraId="4091ADC9" w14:textId="358095C4" w:rsidR="00D973E7" w:rsidRPr="00D52E98" w:rsidRDefault="00104F8D" w:rsidP="00D52E98">
            <w:pPr>
              <w:pStyle w:val="TableHeading"/>
              <w:rPr>
                <w:sz w:val="16"/>
              </w:rPr>
            </w:pPr>
            <w:r w:rsidRPr="00D52E98">
              <w:rPr>
                <w:sz w:val="16"/>
              </w:rPr>
              <w:t>(</w:t>
            </w:r>
            <w:r w:rsidR="00C83E1E" w:rsidRPr="00D52E98">
              <w:rPr>
                <w:sz w:val="16"/>
              </w:rPr>
              <w:t>n=</w:t>
            </w:r>
            <w:r w:rsidR="007F0B69" w:rsidRPr="00D52E98">
              <w:rPr>
                <w:sz w:val="16"/>
              </w:rPr>
              <w:t>1</w:t>
            </w:r>
            <w:r w:rsidR="00C7300C" w:rsidRPr="00D52E98">
              <w:rPr>
                <w:sz w:val="16"/>
              </w:rPr>
              <w:t>,</w:t>
            </w:r>
            <w:r w:rsidR="007F0B69" w:rsidRPr="00D52E98">
              <w:rPr>
                <w:sz w:val="16"/>
              </w:rPr>
              <w:t>477</w:t>
            </w:r>
            <w:r w:rsidRPr="00D52E98">
              <w:rPr>
                <w:sz w:val="16"/>
              </w:rPr>
              <w:t>)</w:t>
            </w:r>
          </w:p>
        </w:tc>
        <w:tc>
          <w:tcPr>
            <w:tcW w:w="691" w:type="pct"/>
          </w:tcPr>
          <w:p w14:paraId="2FC4DED3" w14:textId="34FC28BD" w:rsidR="00D973E7" w:rsidRPr="00D52E98" w:rsidRDefault="00D973E7" w:rsidP="00C34B23">
            <w:pPr>
              <w:pStyle w:val="TableHeading"/>
              <w:jc w:val="right"/>
              <w:rPr>
                <w:sz w:val="16"/>
              </w:rPr>
            </w:pPr>
            <w:r w:rsidRPr="00D52E98">
              <w:rPr>
                <w:sz w:val="16"/>
              </w:rPr>
              <w:t>Statement A (graph) percentage</w:t>
            </w:r>
          </w:p>
        </w:tc>
        <w:tc>
          <w:tcPr>
            <w:tcW w:w="691" w:type="pct"/>
          </w:tcPr>
          <w:p w14:paraId="2EA50039" w14:textId="66F9A08A" w:rsidR="00D973E7" w:rsidRPr="00D52E98" w:rsidRDefault="00D973E7" w:rsidP="00C34B23">
            <w:pPr>
              <w:pStyle w:val="TableHeading"/>
              <w:jc w:val="right"/>
              <w:rPr>
                <w:sz w:val="16"/>
              </w:rPr>
            </w:pPr>
            <w:r w:rsidRPr="00D52E98">
              <w:rPr>
                <w:sz w:val="16"/>
              </w:rPr>
              <w:t>Statement B (table) percentage</w:t>
            </w:r>
          </w:p>
        </w:tc>
        <w:tc>
          <w:tcPr>
            <w:tcW w:w="691" w:type="pct"/>
          </w:tcPr>
          <w:p w14:paraId="791FB038" w14:textId="6B4CB01B" w:rsidR="00D973E7" w:rsidRPr="00D52E98" w:rsidRDefault="00D973E7" w:rsidP="00C34B23">
            <w:pPr>
              <w:pStyle w:val="TableHeading"/>
              <w:jc w:val="right"/>
              <w:rPr>
                <w:sz w:val="16"/>
              </w:rPr>
            </w:pPr>
            <w:r w:rsidRPr="00D52E98">
              <w:rPr>
                <w:sz w:val="16"/>
              </w:rPr>
              <w:t>Combined</w:t>
            </w:r>
          </w:p>
        </w:tc>
      </w:tr>
      <w:tr w:rsidR="00D973E7" w14:paraId="23E45823" w14:textId="4FB841E3" w:rsidTr="007F632C">
        <w:trPr>
          <w:cantSplit w:val="0"/>
        </w:trPr>
        <w:tc>
          <w:tcPr>
            <w:tcW w:w="2927" w:type="pct"/>
          </w:tcPr>
          <w:p w14:paraId="65702426" w14:textId="2BBBCE3A" w:rsidR="00D973E7" w:rsidRDefault="00D973E7" w:rsidP="006144C1">
            <w:pPr>
              <w:pStyle w:val="TableText"/>
              <w:keepNext/>
              <w:keepLines/>
            </w:pPr>
            <w:r>
              <w:t>Perfect comprehension</w:t>
            </w:r>
          </w:p>
        </w:tc>
        <w:tc>
          <w:tcPr>
            <w:tcW w:w="691" w:type="pct"/>
          </w:tcPr>
          <w:p w14:paraId="1A27AAD0" w14:textId="0A77E758" w:rsidR="00D973E7" w:rsidRDefault="001F4C53" w:rsidP="006144C1">
            <w:pPr>
              <w:pStyle w:val="TableText"/>
              <w:keepNext/>
              <w:keepLines/>
              <w:jc w:val="right"/>
            </w:pPr>
            <w:r>
              <w:t>70.0</w:t>
            </w:r>
          </w:p>
        </w:tc>
        <w:tc>
          <w:tcPr>
            <w:tcW w:w="691" w:type="pct"/>
          </w:tcPr>
          <w:p w14:paraId="7ED09B57" w14:textId="2934F568" w:rsidR="00D973E7" w:rsidRDefault="001F4C53" w:rsidP="006144C1">
            <w:pPr>
              <w:pStyle w:val="TableText"/>
              <w:keepNext/>
              <w:keepLines/>
              <w:jc w:val="right"/>
            </w:pPr>
            <w:r>
              <w:t>73.1</w:t>
            </w:r>
          </w:p>
        </w:tc>
        <w:tc>
          <w:tcPr>
            <w:tcW w:w="691" w:type="pct"/>
          </w:tcPr>
          <w:p w14:paraId="6AC490E2" w14:textId="25FFF132" w:rsidR="00D973E7" w:rsidRDefault="00D973E7" w:rsidP="006144C1">
            <w:pPr>
              <w:pStyle w:val="TableText"/>
              <w:keepNext/>
              <w:keepLines/>
              <w:jc w:val="right"/>
            </w:pPr>
            <w:r>
              <w:t>71.6</w:t>
            </w:r>
          </w:p>
        </w:tc>
      </w:tr>
      <w:tr w:rsidR="00D973E7" w14:paraId="01CD26C8" w14:textId="11F70BC4" w:rsidTr="007F632C">
        <w:trPr>
          <w:cantSplit w:val="0"/>
        </w:trPr>
        <w:tc>
          <w:tcPr>
            <w:tcW w:w="2927" w:type="pct"/>
          </w:tcPr>
          <w:p w14:paraId="0A15F030" w14:textId="7B65FE4E" w:rsidR="00D973E7" w:rsidRDefault="00D973E7" w:rsidP="006144C1">
            <w:pPr>
              <w:pStyle w:val="TableText"/>
              <w:keepNext/>
              <w:keepLines/>
            </w:pPr>
            <w:r>
              <w:t xml:space="preserve">One or more errors </w:t>
            </w:r>
          </w:p>
        </w:tc>
        <w:tc>
          <w:tcPr>
            <w:tcW w:w="691" w:type="pct"/>
          </w:tcPr>
          <w:p w14:paraId="06AC2121" w14:textId="12D2CD49" w:rsidR="00D973E7" w:rsidRDefault="001F4C53" w:rsidP="006144C1">
            <w:pPr>
              <w:pStyle w:val="TableText"/>
              <w:keepNext/>
              <w:keepLines/>
              <w:jc w:val="right"/>
            </w:pPr>
            <w:r>
              <w:t>30.0</w:t>
            </w:r>
          </w:p>
        </w:tc>
        <w:tc>
          <w:tcPr>
            <w:tcW w:w="691" w:type="pct"/>
          </w:tcPr>
          <w:p w14:paraId="147FB19A" w14:textId="1B7EEBA6" w:rsidR="00D973E7" w:rsidRDefault="001F4C53" w:rsidP="006144C1">
            <w:pPr>
              <w:pStyle w:val="TableText"/>
              <w:keepNext/>
              <w:keepLines/>
              <w:jc w:val="right"/>
            </w:pPr>
            <w:r>
              <w:t>26.9</w:t>
            </w:r>
          </w:p>
        </w:tc>
        <w:tc>
          <w:tcPr>
            <w:tcW w:w="691" w:type="pct"/>
          </w:tcPr>
          <w:p w14:paraId="4D8B13A0" w14:textId="1BF9E430" w:rsidR="00D973E7" w:rsidRDefault="00D973E7" w:rsidP="006144C1">
            <w:pPr>
              <w:pStyle w:val="TableText"/>
              <w:keepNext/>
              <w:keepLines/>
              <w:jc w:val="right"/>
            </w:pPr>
            <w:r>
              <w:t>28.4</w:t>
            </w:r>
          </w:p>
        </w:tc>
      </w:tr>
      <w:tr w:rsidR="00D973E7" w14:paraId="5ADA0492" w14:textId="6B7CCE85" w:rsidTr="007F632C">
        <w:trPr>
          <w:cantSplit w:val="0"/>
        </w:trPr>
        <w:tc>
          <w:tcPr>
            <w:tcW w:w="2927" w:type="pct"/>
          </w:tcPr>
          <w:p w14:paraId="36558539" w14:textId="142ECEDB" w:rsidR="00D973E7" w:rsidRDefault="007E28B0" w:rsidP="006144C1">
            <w:pPr>
              <w:pStyle w:val="TableText"/>
              <w:keepNext/>
              <w:keepLines/>
            </w:pPr>
            <w:r>
              <w:t>Total</w:t>
            </w:r>
          </w:p>
        </w:tc>
        <w:tc>
          <w:tcPr>
            <w:tcW w:w="691" w:type="pct"/>
          </w:tcPr>
          <w:p w14:paraId="09E4A8E4" w14:textId="6669CF04" w:rsidR="00D973E7" w:rsidRDefault="007E28B0" w:rsidP="006144C1">
            <w:pPr>
              <w:pStyle w:val="TableText"/>
              <w:keepNext/>
              <w:keepLines/>
              <w:jc w:val="right"/>
            </w:pPr>
            <w:r>
              <w:t>100</w:t>
            </w:r>
          </w:p>
        </w:tc>
        <w:tc>
          <w:tcPr>
            <w:tcW w:w="691" w:type="pct"/>
          </w:tcPr>
          <w:p w14:paraId="242FDA64" w14:textId="53D0EA75" w:rsidR="00D973E7" w:rsidRDefault="007E28B0" w:rsidP="006144C1">
            <w:pPr>
              <w:pStyle w:val="TableText"/>
              <w:keepNext/>
              <w:keepLines/>
              <w:jc w:val="right"/>
            </w:pPr>
            <w:r>
              <w:t>100</w:t>
            </w:r>
          </w:p>
        </w:tc>
        <w:tc>
          <w:tcPr>
            <w:tcW w:w="691" w:type="pct"/>
          </w:tcPr>
          <w:p w14:paraId="2E0BA5A6" w14:textId="317CF1F7" w:rsidR="00D973E7" w:rsidRDefault="007E28B0" w:rsidP="006144C1">
            <w:pPr>
              <w:pStyle w:val="TableText"/>
              <w:keepNext/>
              <w:keepLines/>
              <w:jc w:val="right"/>
            </w:pPr>
            <w:r>
              <w:t>100</w:t>
            </w:r>
          </w:p>
        </w:tc>
      </w:tr>
    </w:tbl>
    <w:p w14:paraId="49991023" w14:textId="5C56295D" w:rsidR="00D973E7" w:rsidRDefault="00347481" w:rsidP="00347481">
      <w:pPr>
        <w:pStyle w:val="Heading3"/>
      </w:pPr>
      <w:r>
        <w:t>Comprehension by P</w:t>
      </w:r>
      <w:r w:rsidR="00687084">
        <w:t xml:space="preserve">roblem </w:t>
      </w:r>
      <w:r>
        <w:t>G</w:t>
      </w:r>
      <w:r w:rsidR="00687084">
        <w:t xml:space="preserve">ambling </w:t>
      </w:r>
      <w:r>
        <w:t>S</w:t>
      </w:r>
      <w:r w:rsidR="00687084">
        <w:t xml:space="preserve">everity </w:t>
      </w:r>
      <w:r>
        <w:t>I</w:t>
      </w:r>
      <w:r w:rsidR="00687084">
        <w:t>ndex (PGSI)</w:t>
      </w:r>
      <w:r>
        <w:t xml:space="preserve"> score</w:t>
      </w:r>
    </w:p>
    <w:p w14:paraId="7F020B92" w14:textId="20218137" w:rsidR="007B4AF4" w:rsidRDefault="009150AD" w:rsidP="007B4AF4">
      <w:r>
        <w:t>We compared c</w:t>
      </w:r>
      <w:r w:rsidR="007B4AF4">
        <w:t xml:space="preserve">omprehension of the activity statements across </w:t>
      </w:r>
      <w:r w:rsidR="005E4F4E">
        <w:t>PGSI groups</w:t>
      </w:r>
      <w:r>
        <w:t>.</w:t>
      </w:r>
      <w:r w:rsidR="00217636">
        <w:t xml:space="preserve"> </w:t>
      </w:r>
      <w:r w:rsidR="007B4AF4">
        <w:t>There w</w:t>
      </w:r>
      <w:r w:rsidR="000C5815">
        <w:t>ere</w:t>
      </w:r>
      <w:r w:rsidR="007B4AF4">
        <w:t xml:space="preserve"> no </w:t>
      </w:r>
      <w:r>
        <w:t xml:space="preserve">meaningful </w:t>
      </w:r>
      <w:r w:rsidR="007B4AF4">
        <w:t xml:space="preserve">differences in comprehension </w:t>
      </w:r>
      <w:r w:rsidR="005E4F4E">
        <w:t xml:space="preserve">of the activity statements </w:t>
      </w:r>
      <w:r w:rsidR="007B4AF4">
        <w:t>between the no/low-risk group and the moderate-risk group</w:t>
      </w:r>
      <w:r>
        <w:t>.</w:t>
      </w:r>
    </w:p>
    <w:p w14:paraId="474935BF" w14:textId="255C05F8" w:rsidR="006144C1" w:rsidRPr="006144C1" w:rsidRDefault="00856671" w:rsidP="006144C1">
      <w:pPr>
        <w:pStyle w:val="Heading3"/>
        <w:rPr>
          <w:sz w:val="20"/>
        </w:rPr>
      </w:pPr>
      <w:r>
        <w:rPr>
          <w:sz w:val="20"/>
        </w:rPr>
        <w:t>Table</w:t>
      </w:r>
      <w:r w:rsidR="006144C1">
        <w:rPr>
          <w:sz w:val="20"/>
        </w:rPr>
        <w:t xml:space="preserve"> E</w:t>
      </w:r>
      <w:r w:rsidR="00C14821">
        <w:rPr>
          <w:sz w:val="20"/>
        </w:rPr>
        <w:t>6</w:t>
      </w:r>
      <w:r w:rsidR="006144C1" w:rsidRPr="00545A11">
        <w:rPr>
          <w:sz w:val="20"/>
        </w:rPr>
        <w:t xml:space="preserve">: Comprehension by </w:t>
      </w:r>
      <w:r w:rsidR="006144C1">
        <w:rPr>
          <w:sz w:val="20"/>
        </w:rPr>
        <w:t>PGSI risk group</w:t>
      </w:r>
    </w:p>
    <w:tbl>
      <w:tblPr>
        <w:tblStyle w:val="DefaultTable"/>
        <w:tblW w:w="5000" w:type="pct"/>
        <w:tblLook w:val="0420" w:firstRow="1" w:lastRow="0" w:firstColumn="0" w:lastColumn="0" w:noHBand="0" w:noVBand="1"/>
        <w:tblCaption w:val="Table E6: Comprehension by PGSI risk group"/>
        <w:tblDescription w:val="Table E6 shows the proportion of participants responding correctly to all comprehension questions and those with one or more errors, for participants at no/low-risk of gambling, for those at moderate-risk gambling level, and for these groups combined. There were no meaningful differences in comprehension of the activity statements between the no/low-risk group and the moderate-risk group."/>
      </w:tblPr>
      <w:tblGrid>
        <w:gridCol w:w="4306"/>
        <w:gridCol w:w="1324"/>
        <w:gridCol w:w="1324"/>
        <w:gridCol w:w="1324"/>
      </w:tblGrid>
      <w:tr w:rsidR="005E4F4E" w:rsidRPr="00D52E98" w14:paraId="3641E1B1" w14:textId="77777777" w:rsidTr="007F632C">
        <w:trPr>
          <w:cnfStyle w:val="100000000000" w:firstRow="1" w:lastRow="0" w:firstColumn="0" w:lastColumn="0" w:oddVBand="0" w:evenVBand="0" w:oddHBand="0" w:evenHBand="0" w:firstRowFirstColumn="0" w:firstRowLastColumn="0" w:lastRowFirstColumn="0" w:lastRowLastColumn="0"/>
          <w:cantSplit w:val="0"/>
        </w:trPr>
        <w:tc>
          <w:tcPr>
            <w:tcW w:w="2600" w:type="pct"/>
          </w:tcPr>
          <w:p w14:paraId="3E870C55" w14:textId="77777777" w:rsidR="005E4F4E" w:rsidRPr="00D52E98" w:rsidRDefault="005E4F4E" w:rsidP="006144C1">
            <w:pPr>
              <w:pStyle w:val="TableHeading"/>
              <w:keepNext/>
              <w:keepLines/>
              <w:rPr>
                <w:sz w:val="16"/>
                <w:szCs w:val="14"/>
              </w:rPr>
            </w:pPr>
            <w:r w:rsidRPr="00D52E98">
              <w:rPr>
                <w:sz w:val="16"/>
                <w:szCs w:val="14"/>
              </w:rPr>
              <w:t xml:space="preserve">Overall statement comprehension between </w:t>
            </w:r>
            <w:r w:rsidR="00893B08" w:rsidRPr="00D52E98">
              <w:rPr>
                <w:sz w:val="16"/>
                <w:szCs w:val="14"/>
              </w:rPr>
              <w:t>PGSI risk groups</w:t>
            </w:r>
          </w:p>
          <w:p w14:paraId="1CE7B78F" w14:textId="31FA9174" w:rsidR="005E4F4E" w:rsidRPr="00D52E98" w:rsidRDefault="00104F8D" w:rsidP="006144C1">
            <w:pPr>
              <w:pStyle w:val="TableHeading"/>
              <w:keepNext/>
              <w:keepLines/>
              <w:rPr>
                <w:sz w:val="16"/>
                <w:szCs w:val="14"/>
              </w:rPr>
            </w:pPr>
            <w:r w:rsidRPr="00D52E98">
              <w:rPr>
                <w:sz w:val="16"/>
                <w:szCs w:val="14"/>
              </w:rPr>
              <w:t>(</w:t>
            </w:r>
            <w:r w:rsidR="00C83E1E" w:rsidRPr="00D52E98">
              <w:rPr>
                <w:sz w:val="16"/>
                <w:szCs w:val="14"/>
              </w:rPr>
              <w:t>n=</w:t>
            </w:r>
            <w:r w:rsidR="007F0B69" w:rsidRPr="00D52E98">
              <w:rPr>
                <w:sz w:val="16"/>
                <w:szCs w:val="14"/>
              </w:rPr>
              <w:t>1</w:t>
            </w:r>
            <w:r w:rsidR="00C7300C" w:rsidRPr="00D52E98">
              <w:rPr>
                <w:sz w:val="16"/>
                <w:szCs w:val="14"/>
              </w:rPr>
              <w:t>,</w:t>
            </w:r>
            <w:r w:rsidR="007F0B69" w:rsidRPr="00D52E98">
              <w:rPr>
                <w:sz w:val="16"/>
                <w:szCs w:val="14"/>
              </w:rPr>
              <w:t>477</w:t>
            </w:r>
            <w:r w:rsidRPr="00D52E98">
              <w:rPr>
                <w:sz w:val="16"/>
                <w:szCs w:val="14"/>
              </w:rPr>
              <w:t>)</w:t>
            </w:r>
          </w:p>
        </w:tc>
        <w:tc>
          <w:tcPr>
            <w:tcW w:w="800" w:type="pct"/>
          </w:tcPr>
          <w:p w14:paraId="5E0DAECA" w14:textId="6D228523" w:rsidR="00893B08" w:rsidRPr="00D52E98" w:rsidRDefault="00893B08" w:rsidP="00C34B23">
            <w:pPr>
              <w:pStyle w:val="TableHeading"/>
              <w:keepNext/>
              <w:keepLines/>
              <w:jc w:val="right"/>
              <w:rPr>
                <w:sz w:val="16"/>
                <w:szCs w:val="14"/>
              </w:rPr>
            </w:pPr>
            <w:r w:rsidRPr="00D52E98">
              <w:rPr>
                <w:sz w:val="16"/>
                <w:szCs w:val="14"/>
              </w:rPr>
              <w:t>No/low</w:t>
            </w:r>
            <w:r w:rsidR="00687084">
              <w:rPr>
                <w:sz w:val="16"/>
                <w:szCs w:val="14"/>
              </w:rPr>
              <w:noBreakHyphen/>
            </w:r>
            <w:r w:rsidRPr="00D52E98">
              <w:rPr>
                <w:sz w:val="16"/>
                <w:szCs w:val="14"/>
              </w:rPr>
              <w:t>risk</w:t>
            </w:r>
            <w:r w:rsidR="000961EA" w:rsidRPr="00D52E98">
              <w:rPr>
                <w:sz w:val="16"/>
                <w:szCs w:val="14"/>
              </w:rPr>
              <w:t xml:space="preserve"> </w:t>
            </w:r>
          </w:p>
          <w:p w14:paraId="0079A9EB" w14:textId="422DE60B" w:rsidR="005E4F4E" w:rsidRPr="00D52E98" w:rsidRDefault="00893B08" w:rsidP="00C34B23">
            <w:pPr>
              <w:pStyle w:val="TableHeading"/>
              <w:keepNext/>
              <w:keepLines/>
              <w:jc w:val="right"/>
              <w:rPr>
                <w:sz w:val="16"/>
                <w:szCs w:val="14"/>
              </w:rPr>
            </w:pPr>
            <w:r w:rsidRPr="00D52E98">
              <w:rPr>
                <w:sz w:val="16"/>
                <w:szCs w:val="14"/>
              </w:rPr>
              <w:t>(percentage)</w:t>
            </w:r>
          </w:p>
        </w:tc>
        <w:tc>
          <w:tcPr>
            <w:tcW w:w="800" w:type="pct"/>
          </w:tcPr>
          <w:p w14:paraId="5C6C787C" w14:textId="3929E595" w:rsidR="00893B08" w:rsidRPr="00D52E98" w:rsidRDefault="00EF6E5E" w:rsidP="00C34B23">
            <w:pPr>
              <w:pStyle w:val="TableHeading"/>
              <w:keepNext/>
              <w:keepLines/>
              <w:jc w:val="right"/>
              <w:rPr>
                <w:sz w:val="16"/>
                <w:szCs w:val="14"/>
              </w:rPr>
            </w:pPr>
            <w:r w:rsidRPr="00D52E98">
              <w:rPr>
                <w:sz w:val="16"/>
                <w:szCs w:val="14"/>
              </w:rPr>
              <w:t>Moderate-</w:t>
            </w:r>
            <w:r w:rsidR="00893B08" w:rsidRPr="00D52E98">
              <w:rPr>
                <w:sz w:val="16"/>
                <w:szCs w:val="14"/>
              </w:rPr>
              <w:t>risk</w:t>
            </w:r>
          </w:p>
          <w:p w14:paraId="56783BFD" w14:textId="0FFC8B4B" w:rsidR="005E4F4E" w:rsidRPr="00D52E98" w:rsidRDefault="00893B08" w:rsidP="00C34B23">
            <w:pPr>
              <w:pStyle w:val="TableHeading"/>
              <w:keepNext/>
              <w:keepLines/>
              <w:jc w:val="right"/>
              <w:rPr>
                <w:sz w:val="16"/>
                <w:szCs w:val="14"/>
              </w:rPr>
            </w:pPr>
            <w:r w:rsidRPr="00D52E98">
              <w:rPr>
                <w:sz w:val="16"/>
                <w:szCs w:val="14"/>
              </w:rPr>
              <w:t>(percentage)</w:t>
            </w:r>
          </w:p>
        </w:tc>
        <w:tc>
          <w:tcPr>
            <w:tcW w:w="800" w:type="pct"/>
          </w:tcPr>
          <w:p w14:paraId="5DA24BC6" w14:textId="77777777" w:rsidR="005E4F4E" w:rsidRPr="00D52E98" w:rsidRDefault="005E4F4E" w:rsidP="00C34B23">
            <w:pPr>
              <w:pStyle w:val="TableHeading"/>
              <w:keepNext/>
              <w:keepLines/>
              <w:jc w:val="right"/>
              <w:rPr>
                <w:sz w:val="16"/>
                <w:szCs w:val="14"/>
              </w:rPr>
            </w:pPr>
            <w:r w:rsidRPr="00D52E98">
              <w:rPr>
                <w:sz w:val="16"/>
                <w:szCs w:val="14"/>
              </w:rPr>
              <w:t>Combined</w:t>
            </w:r>
          </w:p>
        </w:tc>
      </w:tr>
      <w:tr w:rsidR="005E4F4E" w14:paraId="51DC6D03" w14:textId="77777777" w:rsidTr="007F632C">
        <w:trPr>
          <w:cantSplit w:val="0"/>
        </w:trPr>
        <w:tc>
          <w:tcPr>
            <w:tcW w:w="2600" w:type="pct"/>
          </w:tcPr>
          <w:p w14:paraId="187C1952" w14:textId="77777777" w:rsidR="005E4F4E" w:rsidRDefault="005E4F4E" w:rsidP="006144C1">
            <w:pPr>
              <w:pStyle w:val="TableText"/>
              <w:keepNext/>
              <w:keepLines/>
            </w:pPr>
            <w:r>
              <w:t>Perfect comprehension</w:t>
            </w:r>
          </w:p>
        </w:tc>
        <w:tc>
          <w:tcPr>
            <w:tcW w:w="800" w:type="pct"/>
          </w:tcPr>
          <w:p w14:paraId="6BE42658" w14:textId="25145804" w:rsidR="005E4F4E" w:rsidRDefault="005E4F4E" w:rsidP="006144C1">
            <w:pPr>
              <w:pStyle w:val="TableText"/>
              <w:keepNext/>
              <w:keepLines/>
              <w:jc w:val="right"/>
            </w:pPr>
            <w:r>
              <w:t>7</w:t>
            </w:r>
            <w:r w:rsidR="00893B08">
              <w:t>2</w:t>
            </w:r>
            <w:r w:rsidR="00E557B6">
              <w:t>.0</w:t>
            </w:r>
          </w:p>
        </w:tc>
        <w:tc>
          <w:tcPr>
            <w:tcW w:w="800" w:type="pct"/>
          </w:tcPr>
          <w:p w14:paraId="2A9FE9B8" w14:textId="28225B6D" w:rsidR="005E4F4E" w:rsidRDefault="00893B08" w:rsidP="006144C1">
            <w:pPr>
              <w:pStyle w:val="TableText"/>
              <w:keepNext/>
              <w:keepLines/>
              <w:jc w:val="right"/>
            </w:pPr>
            <w:r>
              <w:t>70.9</w:t>
            </w:r>
          </w:p>
        </w:tc>
        <w:tc>
          <w:tcPr>
            <w:tcW w:w="800" w:type="pct"/>
          </w:tcPr>
          <w:p w14:paraId="53D5F31C" w14:textId="77777777" w:rsidR="005E4F4E" w:rsidRDefault="005E4F4E" w:rsidP="006144C1">
            <w:pPr>
              <w:pStyle w:val="TableText"/>
              <w:keepNext/>
              <w:keepLines/>
              <w:jc w:val="right"/>
            </w:pPr>
            <w:r>
              <w:t>71.6</w:t>
            </w:r>
          </w:p>
        </w:tc>
      </w:tr>
      <w:tr w:rsidR="005E4F4E" w14:paraId="44F1B351" w14:textId="77777777" w:rsidTr="007F632C">
        <w:trPr>
          <w:cantSplit w:val="0"/>
        </w:trPr>
        <w:tc>
          <w:tcPr>
            <w:tcW w:w="2600" w:type="pct"/>
          </w:tcPr>
          <w:p w14:paraId="104EDEE4" w14:textId="77777777" w:rsidR="005E4F4E" w:rsidRDefault="005E4F4E" w:rsidP="006144C1">
            <w:pPr>
              <w:pStyle w:val="TableText"/>
              <w:keepNext/>
              <w:keepLines/>
            </w:pPr>
            <w:r>
              <w:t xml:space="preserve">One or more errors </w:t>
            </w:r>
          </w:p>
        </w:tc>
        <w:tc>
          <w:tcPr>
            <w:tcW w:w="800" w:type="pct"/>
          </w:tcPr>
          <w:p w14:paraId="3CC9794A" w14:textId="0166E6D2" w:rsidR="005E4F4E" w:rsidRDefault="005E4F4E" w:rsidP="006144C1">
            <w:pPr>
              <w:pStyle w:val="TableText"/>
              <w:keepNext/>
              <w:keepLines/>
              <w:jc w:val="right"/>
            </w:pPr>
            <w:r>
              <w:t>2</w:t>
            </w:r>
            <w:r w:rsidR="00893B08">
              <w:t>8</w:t>
            </w:r>
            <w:r w:rsidR="00E557B6">
              <w:t>.0</w:t>
            </w:r>
          </w:p>
        </w:tc>
        <w:tc>
          <w:tcPr>
            <w:tcW w:w="800" w:type="pct"/>
          </w:tcPr>
          <w:p w14:paraId="183EE905" w14:textId="6883F93A" w:rsidR="005E4F4E" w:rsidRDefault="00893B08" w:rsidP="006144C1">
            <w:pPr>
              <w:pStyle w:val="TableText"/>
              <w:keepNext/>
              <w:keepLines/>
              <w:jc w:val="right"/>
            </w:pPr>
            <w:r>
              <w:t>29.1</w:t>
            </w:r>
          </w:p>
        </w:tc>
        <w:tc>
          <w:tcPr>
            <w:tcW w:w="800" w:type="pct"/>
          </w:tcPr>
          <w:p w14:paraId="407E3630" w14:textId="77777777" w:rsidR="005E4F4E" w:rsidRDefault="005E4F4E" w:rsidP="006144C1">
            <w:pPr>
              <w:pStyle w:val="TableText"/>
              <w:keepNext/>
              <w:keepLines/>
              <w:jc w:val="right"/>
            </w:pPr>
            <w:r>
              <w:t>28.4</w:t>
            </w:r>
          </w:p>
        </w:tc>
      </w:tr>
      <w:tr w:rsidR="005E4F4E" w14:paraId="242ED533" w14:textId="77777777" w:rsidTr="007F632C">
        <w:trPr>
          <w:cantSplit w:val="0"/>
        </w:trPr>
        <w:tc>
          <w:tcPr>
            <w:tcW w:w="2600" w:type="pct"/>
          </w:tcPr>
          <w:p w14:paraId="07790924" w14:textId="77777777" w:rsidR="005E4F4E" w:rsidRDefault="005E4F4E" w:rsidP="006144C1">
            <w:pPr>
              <w:pStyle w:val="TableText"/>
              <w:keepNext/>
              <w:keepLines/>
            </w:pPr>
            <w:r>
              <w:t>Total</w:t>
            </w:r>
          </w:p>
        </w:tc>
        <w:tc>
          <w:tcPr>
            <w:tcW w:w="800" w:type="pct"/>
          </w:tcPr>
          <w:p w14:paraId="49604DF8" w14:textId="77777777" w:rsidR="005E4F4E" w:rsidRDefault="005E4F4E" w:rsidP="006144C1">
            <w:pPr>
              <w:pStyle w:val="TableText"/>
              <w:keepNext/>
              <w:keepLines/>
              <w:jc w:val="right"/>
            </w:pPr>
            <w:r>
              <w:t>100</w:t>
            </w:r>
          </w:p>
        </w:tc>
        <w:tc>
          <w:tcPr>
            <w:tcW w:w="800" w:type="pct"/>
          </w:tcPr>
          <w:p w14:paraId="0E9BFD29" w14:textId="77777777" w:rsidR="005E4F4E" w:rsidRDefault="005E4F4E" w:rsidP="006144C1">
            <w:pPr>
              <w:pStyle w:val="TableText"/>
              <w:keepNext/>
              <w:keepLines/>
              <w:jc w:val="right"/>
            </w:pPr>
            <w:r>
              <w:t>100</w:t>
            </w:r>
          </w:p>
        </w:tc>
        <w:tc>
          <w:tcPr>
            <w:tcW w:w="800" w:type="pct"/>
          </w:tcPr>
          <w:p w14:paraId="114BCE1C" w14:textId="77777777" w:rsidR="005E4F4E" w:rsidRDefault="005E4F4E" w:rsidP="006144C1">
            <w:pPr>
              <w:pStyle w:val="TableText"/>
              <w:keepNext/>
              <w:keepLines/>
              <w:jc w:val="right"/>
            </w:pPr>
            <w:r>
              <w:t>100</w:t>
            </w:r>
          </w:p>
        </w:tc>
      </w:tr>
    </w:tbl>
    <w:p w14:paraId="50A864EA" w14:textId="77777777" w:rsidR="00D504DC" w:rsidRDefault="00D504DC" w:rsidP="0014630E"/>
    <w:p w14:paraId="5E2A67AA" w14:textId="77777777" w:rsidR="00D504DC" w:rsidRDefault="00D504DC" w:rsidP="00D504DC">
      <w:pPr>
        <w:rPr>
          <w:rFonts w:asciiTheme="majorHAnsi" w:hAnsiTheme="majorHAnsi"/>
          <w:color w:val="auto"/>
          <w:sz w:val="22"/>
          <w:szCs w:val="28"/>
        </w:rPr>
      </w:pPr>
      <w:r>
        <w:br w:type="page"/>
      </w:r>
    </w:p>
    <w:p w14:paraId="37D2F0F8" w14:textId="44FE2283" w:rsidR="007B4AF4" w:rsidRDefault="00D504DC" w:rsidP="007B4AF4">
      <w:pPr>
        <w:pStyle w:val="Heading3"/>
      </w:pPr>
      <w:r>
        <w:lastRenderedPageBreak/>
        <w:t>Differences in usefulness by prototype</w:t>
      </w:r>
      <w:r w:rsidR="008E5378">
        <w:t xml:space="preserve"> and by PGSI </w:t>
      </w:r>
      <w:r w:rsidR="00687084">
        <w:t>score</w:t>
      </w:r>
    </w:p>
    <w:p w14:paraId="07325788" w14:textId="6F1076FF" w:rsidR="008E5378" w:rsidRDefault="00FF7A22" w:rsidP="007B4AF4">
      <w:r>
        <w:t xml:space="preserve">There were no </w:t>
      </w:r>
      <w:r w:rsidR="00AD4171">
        <w:t xml:space="preserve">meaningful </w:t>
      </w:r>
      <w:r>
        <w:t xml:space="preserve">differences between the two prototypes for </w:t>
      </w:r>
      <w:r w:rsidR="00687084">
        <w:t xml:space="preserve">ratings of </w:t>
      </w:r>
      <w:r>
        <w:t>how useful participants found the different elements.</w:t>
      </w:r>
      <w:r w:rsidR="00687084">
        <w:t xml:space="preserve"> </w:t>
      </w:r>
      <w:r w:rsidR="009D413C">
        <w:t>Nor were there meaningful</w:t>
      </w:r>
      <w:r w:rsidR="008E5378">
        <w:t xml:space="preserve"> differenc</w:t>
      </w:r>
      <w:r w:rsidR="00687084">
        <w:t>es between no/low</w:t>
      </w:r>
      <w:r w:rsidR="00687084">
        <w:noBreakHyphen/>
      </w:r>
      <w:r w:rsidR="008E5378">
        <w:t>risk par</w:t>
      </w:r>
      <w:r w:rsidR="00687084">
        <w:t>ticipants and moderate</w:t>
      </w:r>
      <w:r w:rsidR="00687084">
        <w:noBreakHyphen/>
      </w:r>
      <w:r w:rsidR="008E5378">
        <w:t>risk participants for how useful they found the different activity statement elements.</w:t>
      </w:r>
    </w:p>
    <w:p w14:paraId="291579F6" w14:textId="5A5B7F70" w:rsidR="006144C1" w:rsidRPr="006144C1" w:rsidRDefault="00856671" w:rsidP="00D504DC">
      <w:pPr>
        <w:pStyle w:val="Heading3"/>
        <w:keepNext w:val="0"/>
        <w:rPr>
          <w:sz w:val="20"/>
        </w:rPr>
      </w:pPr>
      <w:r>
        <w:rPr>
          <w:sz w:val="20"/>
        </w:rPr>
        <w:t>Table</w:t>
      </w:r>
      <w:r w:rsidR="002D13C1">
        <w:rPr>
          <w:sz w:val="20"/>
        </w:rPr>
        <w:t xml:space="preserve"> E</w:t>
      </w:r>
      <w:r w:rsidR="00C14821">
        <w:rPr>
          <w:sz w:val="20"/>
        </w:rPr>
        <w:t>7</w:t>
      </w:r>
      <w:r w:rsidR="006144C1" w:rsidRPr="00545A11">
        <w:rPr>
          <w:sz w:val="20"/>
        </w:rPr>
        <w:t xml:space="preserve">: </w:t>
      </w:r>
      <w:r w:rsidR="006144C1">
        <w:rPr>
          <w:sz w:val="20"/>
        </w:rPr>
        <w:t>Usefulness of different elements of activity statements</w:t>
      </w:r>
      <w:r w:rsidR="00D504DC">
        <w:rPr>
          <w:sz w:val="20"/>
        </w:rPr>
        <w:t xml:space="preserve"> by </w:t>
      </w:r>
      <w:r w:rsidR="00FD62AA">
        <w:rPr>
          <w:sz w:val="20"/>
        </w:rPr>
        <w:t>prototype and by PGSI risk group</w:t>
      </w:r>
    </w:p>
    <w:tbl>
      <w:tblPr>
        <w:tblStyle w:val="DefaultTable"/>
        <w:tblW w:w="5000" w:type="pct"/>
        <w:tblLook w:val="0420" w:firstRow="1" w:lastRow="0" w:firstColumn="0" w:lastColumn="0" w:noHBand="0" w:noVBand="1"/>
        <w:tblCaption w:val="Table E7: Usefulness of different elements of activity statements by prototype and by PGSI risk group"/>
        <w:tblDescription w:val="Table E7 shows the rating of usefulness from &quot;not at all useful&quot; to &quot;very useful&quot;, broken down by activity statement A and B, as well as by no/low-risk and moderate-risk, for the amount spent, amount won and amount lost."/>
      </w:tblPr>
      <w:tblGrid>
        <w:gridCol w:w="1893"/>
        <w:gridCol w:w="1277"/>
        <w:gridCol w:w="1277"/>
        <w:gridCol w:w="1277"/>
        <w:gridCol w:w="1277"/>
        <w:gridCol w:w="1277"/>
      </w:tblGrid>
      <w:tr w:rsidR="00FD62AA" w:rsidRPr="000417F1" w14:paraId="4DEFE733" w14:textId="4479B872" w:rsidTr="000C5815">
        <w:trPr>
          <w:cnfStyle w:val="100000000000" w:firstRow="1" w:lastRow="0" w:firstColumn="0" w:lastColumn="0" w:oddVBand="0" w:evenVBand="0" w:oddHBand="0" w:evenHBand="0" w:firstRowFirstColumn="0" w:firstRowLastColumn="0" w:lastRowFirstColumn="0" w:lastRowLastColumn="0"/>
          <w:cantSplit w:val="0"/>
          <w:trHeight w:val="283"/>
        </w:trPr>
        <w:tc>
          <w:tcPr>
            <w:tcW w:w="1143" w:type="pct"/>
            <w:tcBorders>
              <w:right w:val="single" w:sz="8" w:space="0" w:color="auto"/>
            </w:tcBorders>
          </w:tcPr>
          <w:p w14:paraId="1F34C0CC" w14:textId="681B4779" w:rsidR="00FD62AA" w:rsidRPr="000417F1" w:rsidRDefault="00FD62AA" w:rsidP="00FD62AA">
            <w:pPr>
              <w:pStyle w:val="TableHeading"/>
              <w:keepLines/>
              <w:rPr>
                <w:i/>
                <w:sz w:val="14"/>
                <w:szCs w:val="16"/>
              </w:rPr>
            </w:pPr>
            <w:r w:rsidRPr="000417F1">
              <w:rPr>
                <w:sz w:val="14"/>
                <w:szCs w:val="16"/>
              </w:rPr>
              <w:t>Amount spent (n=1</w:t>
            </w:r>
            <w:r w:rsidR="00C7300C" w:rsidRPr="000417F1">
              <w:rPr>
                <w:sz w:val="14"/>
                <w:szCs w:val="16"/>
              </w:rPr>
              <w:t>,</w:t>
            </w:r>
            <w:r w:rsidRPr="000417F1">
              <w:rPr>
                <w:sz w:val="14"/>
                <w:szCs w:val="16"/>
              </w:rPr>
              <w:t>496)</w:t>
            </w:r>
          </w:p>
        </w:tc>
        <w:tc>
          <w:tcPr>
            <w:tcW w:w="771" w:type="pct"/>
            <w:tcBorders>
              <w:left w:val="single" w:sz="8" w:space="0" w:color="auto"/>
            </w:tcBorders>
          </w:tcPr>
          <w:p w14:paraId="45D51D1D" w14:textId="30993B96" w:rsidR="00FD62AA" w:rsidRPr="000417F1" w:rsidRDefault="00FD62AA" w:rsidP="000417F1">
            <w:pPr>
              <w:pStyle w:val="TableHeading"/>
              <w:keepLines/>
              <w:jc w:val="right"/>
              <w:rPr>
                <w:sz w:val="14"/>
                <w:szCs w:val="16"/>
              </w:rPr>
            </w:pPr>
            <w:r w:rsidRPr="000417F1">
              <w:rPr>
                <w:sz w:val="14"/>
                <w:szCs w:val="16"/>
              </w:rPr>
              <w:t>Statement A (graph) percentage</w:t>
            </w:r>
          </w:p>
        </w:tc>
        <w:tc>
          <w:tcPr>
            <w:tcW w:w="771" w:type="pct"/>
            <w:tcBorders>
              <w:right w:val="single" w:sz="8" w:space="0" w:color="auto"/>
            </w:tcBorders>
          </w:tcPr>
          <w:p w14:paraId="1BCAB48F" w14:textId="77777777" w:rsidR="00FD62AA" w:rsidRPr="000417F1" w:rsidRDefault="00FD62AA" w:rsidP="000417F1">
            <w:pPr>
              <w:pStyle w:val="TableHeading"/>
              <w:keepLines/>
              <w:jc w:val="right"/>
              <w:rPr>
                <w:sz w:val="14"/>
                <w:szCs w:val="16"/>
              </w:rPr>
            </w:pPr>
            <w:r w:rsidRPr="000417F1">
              <w:rPr>
                <w:sz w:val="14"/>
                <w:szCs w:val="16"/>
              </w:rPr>
              <w:t>Statement B (table) percentage</w:t>
            </w:r>
          </w:p>
        </w:tc>
        <w:tc>
          <w:tcPr>
            <w:tcW w:w="771" w:type="pct"/>
            <w:tcBorders>
              <w:left w:val="single" w:sz="8" w:space="0" w:color="auto"/>
            </w:tcBorders>
          </w:tcPr>
          <w:p w14:paraId="46A451D5" w14:textId="39C6F6A8" w:rsidR="00FD62AA" w:rsidRPr="000417F1" w:rsidRDefault="00FD62AA" w:rsidP="000417F1">
            <w:pPr>
              <w:pStyle w:val="TableHeading"/>
              <w:keepLines/>
              <w:jc w:val="right"/>
              <w:rPr>
                <w:sz w:val="14"/>
                <w:szCs w:val="16"/>
              </w:rPr>
            </w:pPr>
            <w:r w:rsidRPr="000417F1">
              <w:rPr>
                <w:sz w:val="14"/>
                <w:szCs w:val="16"/>
              </w:rPr>
              <w:t>No/low-risk percentage</w:t>
            </w:r>
          </w:p>
        </w:tc>
        <w:tc>
          <w:tcPr>
            <w:tcW w:w="771" w:type="pct"/>
            <w:tcBorders>
              <w:right w:val="single" w:sz="8" w:space="0" w:color="auto"/>
            </w:tcBorders>
          </w:tcPr>
          <w:p w14:paraId="28E43837" w14:textId="20F15EE1" w:rsidR="00FD62AA" w:rsidRPr="000417F1" w:rsidRDefault="00FD62AA" w:rsidP="000417F1">
            <w:pPr>
              <w:pStyle w:val="TableHeading"/>
              <w:keepLines/>
              <w:jc w:val="right"/>
              <w:rPr>
                <w:sz w:val="14"/>
                <w:szCs w:val="16"/>
              </w:rPr>
            </w:pPr>
            <w:r w:rsidRPr="000417F1">
              <w:rPr>
                <w:sz w:val="14"/>
                <w:szCs w:val="16"/>
              </w:rPr>
              <w:t>Moderate-risk percentage</w:t>
            </w:r>
          </w:p>
        </w:tc>
        <w:tc>
          <w:tcPr>
            <w:tcW w:w="771" w:type="pct"/>
            <w:tcBorders>
              <w:left w:val="single" w:sz="8" w:space="0" w:color="auto"/>
            </w:tcBorders>
          </w:tcPr>
          <w:p w14:paraId="0CA5C60F" w14:textId="1BE39EF8" w:rsidR="00FD62AA" w:rsidRPr="000417F1" w:rsidRDefault="00FD62AA" w:rsidP="000417F1">
            <w:pPr>
              <w:pStyle w:val="TableHeading"/>
              <w:keepLines/>
              <w:jc w:val="right"/>
              <w:rPr>
                <w:sz w:val="14"/>
                <w:szCs w:val="16"/>
              </w:rPr>
            </w:pPr>
            <w:r w:rsidRPr="000417F1">
              <w:rPr>
                <w:sz w:val="14"/>
                <w:szCs w:val="16"/>
              </w:rPr>
              <w:t>Total</w:t>
            </w:r>
          </w:p>
        </w:tc>
      </w:tr>
      <w:tr w:rsidR="00FD62AA" w:rsidRPr="000417F1" w14:paraId="12D1B46E" w14:textId="2AE2E4A1" w:rsidTr="000C5815">
        <w:trPr>
          <w:cantSplit w:val="0"/>
          <w:trHeight w:val="283"/>
        </w:trPr>
        <w:tc>
          <w:tcPr>
            <w:tcW w:w="1143" w:type="pct"/>
            <w:tcBorders>
              <w:right w:val="single" w:sz="8" w:space="0" w:color="auto"/>
            </w:tcBorders>
          </w:tcPr>
          <w:p w14:paraId="07856207" w14:textId="37435446" w:rsidR="00FD62AA" w:rsidRPr="000417F1" w:rsidRDefault="00FD62AA" w:rsidP="00FD62AA">
            <w:pPr>
              <w:pStyle w:val="TableText"/>
              <w:keepLines/>
              <w:rPr>
                <w:sz w:val="16"/>
                <w:szCs w:val="16"/>
              </w:rPr>
            </w:pPr>
            <w:r w:rsidRPr="000417F1">
              <w:rPr>
                <w:sz w:val="16"/>
                <w:szCs w:val="16"/>
              </w:rPr>
              <w:t>Not at all useful</w:t>
            </w:r>
          </w:p>
        </w:tc>
        <w:tc>
          <w:tcPr>
            <w:tcW w:w="771" w:type="pct"/>
            <w:tcBorders>
              <w:left w:val="single" w:sz="8" w:space="0" w:color="auto"/>
            </w:tcBorders>
          </w:tcPr>
          <w:p w14:paraId="230E597F" w14:textId="212C37A2" w:rsidR="00FD62AA" w:rsidRPr="000417F1" w:rsidRDefault="00FD62AA" w:rsidP="00FD62AA">
            <w:pPr>
              <w:pStyle w:val="TableText"/>
              <w:keepLines/>
              <w:jc w:val="right"/>
              <w:rPr>
                <w:sz w:val="16"/>
                <w:szCs w:val="16"/>
              </w:rPr>
            </w:pPr>
            <w:r w:rsidRPr="000417F1">
              <w:rPr>
                <w:sz w:val="16"/>
                <w:szCs w:val="16"/>
              </w:rPr>
              <w:t>2.3</w:t>
            </w:r>
          </w:p>
        </w:tc>
        <w:tc>
          <w:tcPr>
            <w:tcW w:w="771" w:type="pct"/>
            <w:tcBorders>
              <w:right w:val="single" w:sz="8" w:space="0" w:color="auto"/>
            </w:tcBorders>
          </w:tcPr>
          <w:p w14:paraId="788C2464" w14:textId="234A40E1" w:rsidR="00FD62AA" w:rsidRPr="000417F1" w:rsidRDefault="00FD62AA" w:rsidP="00FD62AA">
            <w:pPr>
              <w:pStyle w:val="TableText"/>
              <w:keepLines/>
              <w:jc w:val="right"/>
              <w:rPr>
                <w:sz w:val="16"/>
                <w:szCs w:val="16"/>
              </w:rPr>
            </w:pPr>
            <w:r w:rsidRPr="000417F1">
              <w:rPr>
                <w:sz w:val="16"/>
                <w:szCs w:val="16"/>
              </w:rPr>
              <w:t>2.3</w:t>
            </w:r>
          </w:p>
        </w:tc>
        <w:tc>
          <w:tcPr>
            <w:tcW w:w="771" w:type="pct"/>
            <w:tcBorders>
              <w:left w:val="single" w:sz="8" w:space="0" w:color="auto"/>
            </w:tcBorders>
            <w:vAlign w:val="bottom"/>
          </w:tcPr>
          <w:p w14:paraId="47847B70" w14:textId="12354BB7" w:rsidR="00FD62AA" w:rsidRPr="000417F1" w:rsidRDefault="00FD62AA" w:rsidP="00FD62AA">
            <w:pPr>
              <w:pStyle w:val="TableText"/>
              <w:keepLines/>
              <w:jc w:val="right"/>
              <w:rPr>
                <w:sz w:val="16"/>
                <w:szCs w:val="16"/>
              </w:rPr>
            </w:pPr>
            <w:r w:rsidRPr="000417F1">
              <w:rPr>
                <w:rFonts w:cstheme="minorHAnsi"/>
                <w:sz w:val="16"/>
                <w:szCs w:val="16"/>
              </w:rPr>
              <w:t>2.5</w:t>
            </w:r>
          </w:p>
        </w:tc>
        <w:tc>
          <w:tcPr>
            <w:tcW w:w="771" w:type="pct"/>
            <w:tcBorders>
              <w:right w:val="single" w:sz="8" w:space="0" w:color="auto"/>
            </w:tcBorders>
            <w:vAlign w:val="bottom"/>
          </w:tcPr>
          <w:p w14:paraId="40805BF1" w14:textId="21A65BBD" w:rsidR="00FD62AA" w:rsidRPr="000417F1" w:rsidRDefault="00FD62AA" w:rsidP="00FD62AA">
            <w:pPr>
              <w:pStyle w:val="TableText"/>
              <w:keepLines/>
              <w:jc w:val="right"/>
              <w:rPr>
                <w:sz w:val="16"/>
                <w:szCs w:val="16"/>
              </w:rPr>
            </w:pPr>
            <w:r w:rsidRPr="000417F1">
              <w:rPr>
                <w:rFonts w:cstheme="minorHAnsi"/>
                <w:sz w:val="16"/>
                <w:szCs w:val="16"/>
              </w:rPr>
              <w:t>1.9</w:t>
            </w:r>
          </w:p>
        </w:tc>
        <w:tc>
          <w:tcPr>
            <w:tcW w:w="771" w:type="pct"/>
            <w:tcBorders>
              <w:left w:val="single" w:sz="8" w:space="0" w:color="auto"/>
            </w:tcBorders>
          </w:tcPr>
          <w:p w14:paraId="5D69ABDC" w14:textId="06564273" w:rsidR="00FD62AA" w:rsidRPr="000417F1" w:rsidRDefault="00FD62AA" w:rsidP="00FD62AA">
            <w:pPr>
              <w:pStyle w:val="TableText"/>
              <w:keepLines/>
              <w:jc w:val="right"/>
              <w:rPr>
                <w:rFonts w:cstheme="minorHAnsi"/>
                <w:sz w:val="16"/>
                <w:szCs w:val="16"/>
              </w:rPr>
            </w:pPr>
            <w:r w:rsidRPr="000417F1">
              <w:rPr>
                <w:sz w:val="16"/>
                <w:szCs w:val="16"/>
              </w:rPr>
              <w:t>2.3</w:t>
            </w:r>
          </w:p>
        </w:tc>
      </w:tr>
      <w:tr w:rsidR="00FD62AA" w:rsidRPr="000417F1" w14:paraId="6304D6CC" w14:textId="648BC5F7" w:rsidTr="000C5815">
        <w:trPr>
          <w:cantSplit w:val="0"/>
          <w:trHeight w:val="283"/>
        </w:trPr>
        <w:tc>
          <w:tcPr>
            <w:tcW w:w="1143" w:type="pct"/>
            <w:tcBorders>
              <w:right w:val="single" w:sz="8" w:space="0" w:color="auto"/>
            </w:tcBorders>
          </w:tcPr>
          <w:p w14:paraId="1203ABF1" w14:textId="2DFE2C00" w:rsidR="00FD62AA" w:rsidRPr="000417F1" w:rsidRDefault="00FD62AA" w:rsidP="00FD62AA">
            <w:pPr>
              <w:pStyle w:val="TableText"/>
              <w:keepLines/>
              <w:rPr>
                <w:sz w:val="16"/>
                <w:szCs w:val="16"/>
              </w:rPr>
            </w:pPr>
            <w:r w:rsidRPr="000417F1">
              <w:rPr>
                <w:sz w:val="16"/>
                <w:szCs w:val="16"/>
              </w:rPr>
              <w:t xml:space="preserve">Slightly useful </w:t>
            </w:r>
          </w:p>
        </w:tc>
        <w:tc>
          <w:tcPr>
            <w:tcW w:w="771" w:type="pct"/>
            <w:tcBorders>
              <w:left w:val="single" w:sz="8" w:space="0" w:color="auto"/>
            </w:tcBorders>
          </w:tcPr>
          <w:p w14:paraId="31E7F712" w14:textId="01CC2987" w:rsidR="00FD62AA" w:rsidRPr="000417F1" w:rsidRDefault="00FD62AA" w:rsidP="00FD62AA">
            <w:pPr>
              <w:pStyle w:val="TableText"/>
              <w:keepLines/>
              <w:jc w:val="right"/>
              <w:rPr>
                <w:sz w:val="16"/>
                <w:szCs w:val="16"/>
              </w:rPr>
            </w:pPr>
            <w:r w:rsidRPr="000417F1">
              <w:rPr>
                <w:sz w:val="16"/>
                <w:szCs w:val="16"/>
              </w:rPr>
              <w:t>12.0</w:t>
            </w:r>
          </w:p>
        </w:tc>
        <w:tc>
          <w:tcPr>
            <w:tcW w:w="771" w:type="pct"/>
            <w:tcBorders>
              <w:right w:val="single" w:sz="8" w:space="0" w:color="auto"/>
            </w:tcBorders>
          </w:tcPr>
          <w:p w14:paraId="2AFE420F" w14:textId="2D958C0C" w:rsidR="00FD62AA" w:rsidRPr="000417F1" w:rsidRDefault="00FD62AA" w:rsidP="00FD62AA">
            <w:pPr>
              <w:pStyle w:val="TableText"/>
              <w:keepLines/>
              <w:jc w:val="right"/>
              <w:rPr>
                <w:sz w:val="16"/>
                <w:szCs w:val="16"/>
              </w:rPr>
            </w:pPr>
            <w:r w:rsidRPr="000417F1">
              <w:rPr>
                <w:sz w:val="16"/>
                <w:szCs w:val="16"/>
              </w:rPr>
              <w:t>14.1</w:t>
            </w:r>
          </w:p>
        </w:tc>
        <w:tc>
          <w:tcPr>
            <w:tcW w:w="771" w:type="pct"/>
            <w:tcBorders>
              <w:left w:val="single" w:sz="8" w:space="0" w:color="auto"/>
            </w:tcBorders>
            <w:vAlign w:val="bottom"/>
          </w:tcPr>
          <w:p w14:paraId="504EE6FB" w14:textId="318732F1" w:rsidR="00FD62AA" w:rsidRPr="000417F1" w:rsidRDefault="00FD62AA" w:rsidP="00FD62AA">
            <w:pPr>
              <w:pStyle w:val="TableText"/>
              <w:keepLines/>
              <w:jc w:val="right"/>
              <w:rPr>
                <w:sz w:val="16"/>
                <w:szCs w:val="16"/>
              </w:rPr>
            </w:pPr>
            <w:r w:rsidRPr="000417F1">
              <w:rPr>
                <w:rFonts w:cstheme="minorHAnsi"/>
                <w:sz w:val="16"/>
                <w:szCs w:val="16"/>
              </w:rPr>
              <w:t>13.6</w:t>
            </w:r>
          </w:p>
        </w:tc>
        <w:tc>
          <w:tcPr>
            <w:tcW w:w="771" w:type="pct"/>
            <w:tcBorders>
              <w:right w:val="single" w:sz="8" w:space="0" w:color="auto"/>
            </w:tcBorders>
            <w:vAlign w:val="bottom"/>
          </w:tcPr>
          <w:p w14:paraId="7E0003E5" w14:textId="2ABA05AB" w:rsidR="00FD62AA" w:rsidRPr="000417F1" w:rsidRDefault="00FD62AA" w:rsidP="00FD62AA">
            <w:pPr>
              <w:pStyle w:val="TableText"/>
              <w:keepLines/>
              <w:jc w:val="right"/>
              <w:rPr>
                <w:sz w:val="16"/>
                <w:szCs w:val="16"/>
              </w:rPr>
            </w:pPr>
            <w:r w:rsidRPr="000417F1">
              <w:rPr>
                <w:rFonts w:cstheme="minorHAnsi"/>
                <w:sz w:val="16"/>
                <w:szCs w:val="16"/>
              </w:rPr>
              <w:t>12.2</w:t>
            </w:r>
          </w:p>
        </w:tc>
        <w:tc>
          <w:tcPr>
            <w:tcW w:w="771" w:type="pct"/>
            <w:tcBorders>
              <w:left w:val="single" w:sz="8" w:space="0" w:color="auto"/>
            </w:tcBorders>
          </w:tcPr>
          <w:p w14:paraId="61368F89" w14:textId="363FEBA7" w:rsidR="00FD62AA" w:rsidRPr="000417F1" w:rsidRDefault="00FD62AA" w:rsidP="00FD62AA">
            <w:pPr>
              <w:pStyle w:val="TableText"/>
              <w:keepLines/>
              <w:jc w:val="right"/>
              <w:rPr>
                <w:rFonts w:cstheme="minorHAnsi"/>
                <w:sz w:val="16"/>
                <w:szCs w:val="16"/>
              </w:rPr>
            </w:pPr>
            <w:r w:rsidRPr="000417F1">
              <w:rPr>
                <w:sz w:val="16"/>
                <w:szCs w:val="16"/>
              </w:rPr>
              <w:t>13.0</w:t>
            </w:r>
          </w:p>
        </w:tc>
      </w:tr>
      <w:tr w:rsidR="00FD62AA" w:rsidRPr="000417F1" w14:paraId="1F76E0FB" w14:textId="681F4DAB" w:rsidTr="000C5815">
        <w:trPr>
          <w:cantSplit w:val="0"/>
          <w:trHeight w:val="283"/>
        </w:trPr>
        <w:tc>
          <w:tcPr>
            <w:tcW w:w="1143" w:type="pct"/>
            <w:tcBorders>
              <w:right w:val="single" w:sz="8" w:space="0" w:color="auto"/>
            </w:tcBorders>
          </w:tcPr>
          <w:p w14:paraId="14C1AE1D" w14:textId="3622C5C9" w:rsidR="00FD62AA" w:rsidRPr="000417F1" w:rsidRDefault="00FD62AA" w:rsidP="00FD62AA">
            <w:pPr>
              <w:pStyle w:val="TableText"/>
              <w:keepLines/>
              <w:rPr>
                <w:sz w:val="16"/>
                <w:szCs w:val="16"/>
              </w:rPr>
            </w:pPr>
            <w:r w:rsidRPr="000417F1">
              <w:rPr>
                <w:sz w:val="16"/>
                <w:szCs w:val="16"/>
              </w:rPr>
              <w:t>Moderately useful</w:t>
            </w:r>
          </w:p>
        </w:tc>
        <w:tc>
          <w:tcPr>
            <w:tcW w:w="771" w:type="pct"/>
            <w:tcBorders>
              <w:left w:val="single" w:sz="8" w:space="0" w:color="auto"/>
            </w:tcBorders>
          </w:tcPr>
          <w:p w14:paraId="65415AE3" w14:textId="6D893A36" w:rsidR="00FD62AA" w:rsidRPr="000417F1" w:rsidRDefault="00FD62AA" w:rsidP="00FD62AA">
            <w:pPr>
              <w:pStyle w:val="TableText"/>
              <w:keepLines/>
              <w:jc w:val="right"/>
              <w:rPr>
                <w:sz w:val="16"/>
                <w:szCs w:val="16"/>
              </w:rPr>
            </w:pPr>
            <w:r w:rsidRPr="000417F1">
              <w:rPr>
                <w:sz w:val="16"/>
                <w:szCs w:val="16"/>
              </w:rPr>
              <w:t>24.5</w:t>
            </w:r>
          </w:p>
        </w:tc>
        <w:tc>
          <w:tcPr>
            <w:tcW w:w="771" w:type="pct"/>
            <w:tcBorders>
              <w:right w:val="single" w:sz="8" w:space="0" w:color="auto"/>
            </w:tcBorders>
          </w:tcPr>
          <w:p w14:paraId="174893D4" w14:textId="3B62E070" w:rsidR="00FD62AA" w:rsidRPr="000417F1" w:rsidRDefault="00FD62AA" w:rsidP="00FD62AA">
            <w:pPr>
              <w:pStyle w:val="TableText"/>
              <w:keepLines/>
              <w:jc w:val="right"/>
              <w:rPr>
                <w:sz w:val="16"/>
                <w:szCs w:val="16"/>
              </w:rPr>
            </w:pPr>
            <w:r w:rsidRPr="000417F1">
              <w:rPr>
                <w:sz w:val="16"/>
                <w:szCs w:val="16"/>
              </w:rPr>
              <w:t>23.3</w:t>
            </w:r>
          </w:p>
        </w:tc>
        <w:tc>
          <w:tcPr>
            <w:tcW w:w="771" w:type="pct"/>
            <w:tcBorders>
              <w:left w:val="single" w:sz="8" w:space="0" w:color="auto"/>
            </w:tcBorders>
            <w:vAlign w:val="bottom"/>
          </w:tcPr>
          <w:p w14:paraId="3C73682B" w14:textId="48768CD8" w:rsidR="00FD62AA" w:rsidRPr="000417F1" w:rsidRDefault="00FD62AA" w:rsidP="00FD62AA">
            <w:pPr>
              <w:pStyle w:val="TableText"/>
              <w:keepLines/>
              <w:jc w:val="right"/>
              <w:rPr>
                <w:sz w:val="16"/>
                <w:szCs w:val="16"/>
              </w:rPr>
            </w:pPr>
            <w:r w:rsidRPr="000417F1">
              <w:rPr>
                <w:rFonts w:cstheme="minorHAnsi"/>
                <w:sz w:val="16"/>
                <w:szCs w:val="16"/>
              </w:rPr>
              <w:t>23.1</w:t>
            </w:r>
          </w:p>
        </w:tc>
        <w:tc>
          <w:tcPr>
            <w:tcW w:w="771" w:type="pct"/>
            <w:tcBorders>
              <w:right w:val="single" w:sz="8" w:space="0" w:color="auto"/>
            </w:tcBorders>
            <w:vAlign w:val="bottom"/>
          </w:tcPr>
          <w:p w14:paraId="326FFAE3" w14:textId="07061789" w:rsidR="00FD62AA" w:rsidRPr="000417F1" w:rsidRDefault="00FD62AA" w:rsidP="00FD62AA">
            <w:pPr>
              <w:pStyle w:val="TableText"/>
              <w:keepLines/>
              <w:jc w:val="right"/>
              <w:rPr>
                <w:sz w:val="16"/>
                <w:szCs w:val="16"/>
              </w:rPr>
            </w:pPr>
            <w:r w:rsidRPr="000417F1">
              <w:rPr>
                <w:rFonts w:cstheme="minorHAnsi"/>
                <w:sz w:val="16"/>
                <w:szCs w:val="16"/>
              </w:rPr>
              <w:t>25.0</w:t>
            </w:r>
          </w:p>
        </w:tc>
        <w:tc>
          <w:tcPr>
            <w:tcW w:w="771" w:type="pct"/>
            <w:tcBorders>
              <w:left w:val="single" w:sz="8" w:space="0" w:color="auto"/>
            </w:tcBorders>
          </w:tcPr>
          <w:p w14:paraId="13F37C41" w14:textId="4D403025" w:rsidR="00FD62AA" w:rsidRPr="000417F1" w:rsidRDefault="00FD62AA" w:rsidP="00FD62AA">
            <w:pPr>
              <w:pStyle w:val="TableText"/>
              <w:keepLines/>
              <w:jc w:val="right"/>
              <w:rPr>
                <w:rFonts w:cstheme="minorHAnsi"/>
                <w:sz w:val="16"/>
                <w:szCs w:val="16"/>
              </w:rPr>
            </w:pPr>
            <w:r w:rsidRPr="000417F1">
              <w:rPr>
                <w:sz w:val="16"/>
                <w:szCs w:val="16"/>
              </w:rPr>
              <w:t>23.9</w:t>
            </w:r>
          </w:p>
        </w:tc>
      </w:tr>
      <w:tr w:rsidR="00FD62AA" w:rsidRPr="000417F1" w14:paraId="23D12894" w14:textId="4D77839F" w:rsidTr="000C5815">
        <w:trPr>
          <w:cantSplit w:val="0"/>
          <w:trHeight w:val="283"/>
        </w:trPr>
        <w:tc>
          <w:tcPr>
            <w:tcW w:w="1143" w:type="pct"/>
            <w:tcBorders>
              <w:right w:val="single" w:sz="8" w:space="0" w:color="auto"/>
            </w:tcBorders>
          </w:tcPr>
          <w:p w14:paraId="6369B34E" w14:textId="023B43EF" w:rsidR="00FD62AA" w:rsidRPr="000417F1" w:rsidRDefault="00FD62AA" w:rsidP="00FD62AA">
            <w:pPr>
              <w:pStyle w:val="TableText"/>
              <w:keepLines/>
              <w:rPr>
                <w:sz w:val="16"/>
                <w:szCs w:val="16"/>
              </w:rPr>
            </w:pPr>
            <w:r w:rsidRPr="000417F1">
              <w:rPr>
                <w:sz w:val="16"/>
                <w:szCs w:val="16"/>
              </w:rPr>
              <w:t>Very useful</w:t>
            </w:r>
          </w:p>
        </w:tc>
        <w:tc>
          <w:tcPr>
            <w:tcW w:w="771" w:type="pct"/>
            <w:tcBorders>
              <w:left w:val="single" w:sz="8" w:space="0" w:color="auto"/>
            </w:tcBorders>
          </w:tcPr>
          <w:p w14:paraId="6910B450" w14:textId="3FB745F9" w:rsidR="00FD62AA" w:rsidRPr="000417F1" w:rsidRDefault="00FD62AA" w:rsidP="00FD62AA">
            <w:pPr>
              <w:pStyle w:val="TableText"/>
              <w:keepLines/>
              <w:jc w:val="right"/>
              <w:rPr>
                <w:sz w:val="16"/>
                <w:szCs w:val="16"/>
              </w:rPr>
            </w:pPr>
            <w:r w:rsidRPr="000417F1">
              <w:rPr>
                <w:sz w:val="16"/>
                <w:szCs w:val="16"/>
              </w:rPr>
              <w:t>61.3</w:t>
            </w:r>
          </w:p>
        </w:tc>
        <w:tc>
          <w:tcPr>
            <w:tcW w:w="771" w:type="pct"/>
            <w:tcBorders>
              <w:right w:val="single" w:sz="8" w:space="0" w:color="auto"/>
            </w:tcBorders>
          </w:tcPr>
          <w:p w14:paraId="40E2605E" w14:textId="191C5E22" w:rsidR="00FD62AA" w:rsidRPr="000417F1" w:rsidRDefault="00FD62AA" w:rsidP="00FD62AA">
            <w:pPr>
              <w:pStyle w:val="TableText"/>
              <w:keepLines/>
              <w:jc w:val="right"/>
              <w:rPr>
                <w:sz w:val="16"/>
                <w:szCs w:val="16"/>
              </w:rPr>
            </w:pPr>
            <w:r w:rsidRPr="000417F1">
              <w:rPr>
                <w:sz w:val="16"/>
                <w:szCs w:val="16"/>
              </w:rPr>
              <w:t>60.2</w:t>
            </w:r>
          </w:p>
        </w:tc>
        <w:tc>
          <w:tcPr>
            <w:tcW w:w="771" w:type="pct"/>
            <w:tcBorders>
              <w:left w:val="single" w:sz="8" w:space="0" w:color="auto"/>
            </w:tcBorders>
            <w:vAlign w:val="bottom"/>
          </w:tcPr>
          <w:p w14:paraId="4A96E7EF" w14:textId="0E5D9B34" w:rsidR="00FD62AA" w:rsidRPr="000417F1" w:rsidRDefault="00FD62AA" w:rsidP="00FD62AA">
            <w:pPr>
              <w:pStyle w:val="TableText"/>
              <w:keepLines/>
              <w:jc w:val="right"/>
              <w:rPr>
                <w:sz w:val="16"/>
                <w:szCs w:val="16"/>
              </w:rPr>
            </w:pPr>
            <w:r w:rsidRPr="000417F1">
              <w:rPr>
                <w:rFonts w:cstheme="minorHAnsi"/>
                <w:sz w:val="16"/>
                <w:szCs w:val="16"/>
              </w:rPr>
              <w:t>60.6</w:t>
            </w:r>
          </w:p>
        </w:tc>
        <w:tc>
          <w:tcPr>
            <w:tcW w:w="771" w:type="pct"/>
            <w:tcBorders>
              <w:right w:val="single" w:sz="8" w:space="0" w:color="auto"/>
            </w:tcBorders>
            <w:vAlign w:val="bottom"/>
          </w:tcPr>
          <w:p w14:paraId="1A4C9C1C" w14:textId="3817D1DD" w:rsidR="00FD62AA" w:rsidRPr="000417F1" w:rsidRDefault="00FD62AA" w:rsidP="00FD62AA">
            <w:pPr>
              <w:pStyle w:val="TableText"/>
              <w:keepLines/>
              <w:jc w:val="right"/>
              <w:rPr>
                <w:sz w:val="16"/>
                <w:szCs w:val="16"/>
              </w:rPr>
            </w:pPr>
            <w:r w:rsidRPr="000417F1">
              <w:rPr>
                <w:rFonts w:cstheme="minorHAnsi"/>
                <w:sz w:val="16"/>
                <w:szCs w:val="16"/>
              </w:rPr>
              <w:t>61.0</w:t>
            </w:r>
          </w:p>
        </w:tc>
        <w:tc>
          <w:tcPr>
            <w:tcW w:w="771" w:type="pct"/>
            <w:tcBorders>
              <w:left w:val="single" w:sz="8" w:space="0" w:color="auto"/>
            </w:tcBorders>
          </w:tcPr>
          <w:p w14:paraId="7D015528" w14:textId="3283EA69" w:rsidR="00FD62AA" w:rsidRPr="000417F1" w:rsidRDefault="00FD62AA" w:rsidP="00FD62AA">
            <w:pPr>
              <w:pStyle w:val="TableText"/>
              <w:keepLines/>
              <w:jc w:val="right"/>
              <w:rPr>
                <w:rFonts w:cstheme="minorHAnsi"/>
                <w:sz w:val="16"/>
                <w:szCs w:val="16"/>
              </w:rPr>
            </w:pPr>
            <w:r w:rsidRPr="000417F1">
              <w:rPr>
                <w:sz w:val="16"/>
                <w:szCs w:val="16"/>
              </w:rPr>
              <w:t>60.8</w:t>
            </w:r>
          </w:p>
        </w:tc>
      </w:tr>
      <w:tr w:rsidR="00FD62AA" w:rsidRPr="000417F1" w14:paraId="4E3BB08F" w14:textId="609DFF4A" w:rsidTr="000C5815">
        <w:trPr>
          <w:cantSplit w:val="0"/>
          <w:trHeight w:val="283"/>
        </w:trPr>
        <w:tc>
          <w:tcPr>
            <w:tcW w:w="1143" w:type="pct"/>
            <w:tcBorders>
              <w:right w:val="single" w:sz="8" w:space="0" w:color="auto"/>
            </w:tcBorders>
          </w:tcPr>
          <w:p w14:paraId="4BB12A3F" w14:textId="77777777" w:rsidR="00FD62AA" w:rsidRPr="000417F1" w:rsidRDefault="00FD62AA" w:rsidP="00FD62AA">
            <w:pPr>
              <w:pStyle w:val="TableText"/>
              <w:keepLines/>
              <w:rPr>
                <w:sz w:val="16"/>
                <w:szCs w:val="16"/>
              </w:rPr>
            </w:pPr>
            <w:r w:rsidRPr="000417F1">
              <w:rPr>
                <w:sz w:val="16"/>
                <w:szCs w:val="16"/>
              </w:rPr>
              <w:t>Total</w:t>
            </w:r>
          </w:p>
        </w:tc>
        <w:tc>
          <w:tcPr>
            <w:tcW w:w="771" w:type="pct"/>
            <w:tcBorders>
              <w:left w:val="single" w:sz="8" w:space="0" w:color="auto"/>
            </w:tcBorders>
          </w:tcPr>
          <w:p w14:paraId="66AEA06E" w14:textId="78DCB585" w:rsidR="00FD62AA" w:rsidRPr="000417F1" w:rsidRDefault="00FD62AA" w:rsidP="00FD62AA">
            <w:pPr>
              <w:pStyle w:val="TableText"/>
              <w:keepLines/>
              <w:jc w:val="right"/>
              <w:rPr>
                <w:sz w:val="16"/>
                <w:szCs w:val="16"/>
              </w:rPr>
            </w:pPr>
            <w:r w:rsidRPr="000417F1">
              <w:rPr>
                <w:sz w:val="16"/>
                <w:szCs w:val="16"/>
              </w:rPr>
              <w:t>100</w:t>
            </w:r>
          </w:p>
        </w:tc>
        <w:tc>
          <w:tcPr>
            <w:tcW w:w="771" w:type="pct"/>
            <w:tcBorders>
              <w:right w:val="single" w:sz="8" w:space="0" w:color="auto"/>
            </w:tcBorders>
          </w:tcPr>
          <w:p w14:paraId="544D8B3B" w14:textId="77777777" w:rsidR="00FD62AA" w:rsidRPr="000417F1" w:rsidRDefault="00FD62AA" w:rsidP="00FD62AA">
            <w:pPr>
              <w:pStyle w:val="TableText"/>
              <w:keepLines/>
              <w:jc w:val="right"/>
              <w:rPr>
                <w:sz w:val="16"/>
                <w:szCs w:val="16"/>
              </w:rPr>
            </w:pPr>
            <w:r w:rsidRPr="000417F1">
              <w:rPr>
                <w:sz w:val="16"/>
                <w:szCs w:val="16"/>
              </w:rPr>
              <w:t>100</w:t>
            </w:r>
          </w:p>
        </w:tc>
        <w:tc>
          <w:tcPr>
            <w:tcW w:w="771" w:type="pct"/>
            <w:tcBorders>
              <w:left w:val="single" w:sz="8" w:space="0" w:color="auto"/>
            </w:tcBorders>
          </w:tcPr>
          <w:p w14:paraId="21C1D858" w14:textId="5AC6031E" w:rsidR="00FD62AA" w:rsidRPr="000417F1" w:rsidRDefault="00FD62AA" w:rsidP="00FD62AA">
            <w:pPr>
              <w:pStyle w:val="TableText"/>
              <w:keepLines/>
              <w:jc w:val="right"/>
              <w:rPr>
                <w:sz w:val="16"/>
                <w:szCs w:val="16"/>
              </w:rPr>
            </w:pPr>
            <w:r w:rsidRPr="000417F1">
              <w:rPr>
                <w:sz w:val="16"/>
                <w:szCs w:val="16"/>
              </w:rPr>
              <w:t>100</w:t>
            </w:r>
          </w:p>
        </w:tc>
        <w:tc>
          <w:tcPr>
            <w:tcW w:w="771" w:type="pct"/>
            <w:tcBorders>
              <w:right w:val="single" w:sz="8" w:space="0" w:color="auto"/>
            </w:tcBorders>
          </w:tcPr>
          <w:p w14:paraId="24957539" w14:textId="79727A99" w:rsidR="00FD62AA" w:rsidRPr="000417F1" w:rsidRDefault="00FD62AA" w:rsidP="00FD62AA">
            <w:pPr>
              <w:pStyle w:val="TableText"/>
              <w:keepLines/>
              <w:jc w:val="right"/>
              <w:rPr>
                <w:sz w:val="16"/>
                <w:szCs w:val="16"/>
              </w:rPr>
            </w:pPr>
            <w:r w:rsidRPr="000417F1">
              <w:rPr>
                <w:sz w:val="16"/>
                <w:szCs w:val="16"/>
              </w:rPr>
              <w:t>100</w:t>
            </w:r>
          </w:p>
        </w:tc>
        <w:tc>
          <w:tcPr>
            <w:tcW w:w="771" w:type="pct"/>
            <w:tcBorders>
              <w:left w:val="single" w:sz="8" w:space="0" w:color="auto"/>
            </w:tcBorders>
          </w:tcPr>
          <w:p w14:paraId="28579CDD" w14:textId="09C4985D" w:rsidR="00FD62AA" w:rsidRPr="000417F1" w:rsidRDefault="00FD62AA" w:rsidP="00FD62AA">
            <w:pPr>
              <w:pStyle w:val="TableText"/>
              <w:keepLines/>
              <w:jc w:val="right"/>
              <w:rPr>
                <w:sz w:val="16"/>
                <w:szCs w:val="16"/>
              </w:rPr>
            </w:pPr>
            <w:r w:rsidRPr="000417F1">
              <w:rPr>
                <w:sz w:val="16"/>
                <w:szCs w:val="16"/>
              </w:rPr>
              <w:t>100</w:t>
            </w:r>
          </w:p>
        </w:tc>
      </w:tr>
      <w:tr w:rsidR="00FD62AA" w:rsidRPr="000417F1" w14:paraId="7C278BAC" w14:textId="0B24DEF4" w:rsidTr="000C5815">
        <w:tblPrEx>
          <w:tblLook w:val="04A0" w:firstRow="1" w:lastRow="0" w:firstColumn="1" w:lastColumn="0" w:noHBand="0" w:noVBand="1"/>
        </w:tblPrEx>
        <w:trPr>
          <w:cantSplit w:val="0"/>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shd w:val="clear" w:color="auto" w:fill="142E3B"/>
          </w:tcPr>
          <w:p w14:paraId="5D3BAA27" w14:textId="5A0564A1" w:rsidR="00FD62AA" w:rsidRPr="000417F1" w:rsidRDefault="00FD62AA" w:rsidP="00FD62AA">
            <w:pPr>
              <w:pStyle w:val="TableHeading"/>
              <w:keepLines/>
              <w:rPr>
                <w:b/>
                <w:sz w:val="14"/>
                <w:szCs w:val="16"/>
              </w:rPr>
            </w:pPr>
            <w:r w:rsidRPr="000417F1">
              <w:rPr>
                <w:b/>
                <w:sz w:val="14"/>
                <w:szCs w:val="16"/>
              </w:rPr>
              <w:t>Amount won (n=1</w:t>
            </w:r>
            <w:r w:rsidR="00C7300C" w:rsidRPr="000417F1">
              <w:rPr>
                <w:b/>
                <w:sz w:val="14"/>
                <w:szCs w:val="16"/>
              </w:rPr>
              <w:t>,</w:t>
            </w:r>
            <w:r w:rsidRPr="000417F1">
              <w:rPr>
                <w:b/>
                <w:sz w:val="14"/>
                <w:szCs w:val="16"/>
              </w:rPr>
              <w:t>496)</w:t>
            </w:r>
          </w:p>
        </w:tc>
        <w:tc>
          <w:tcPr>
            <w:tcW w:w="771" w:type="pct"/>
            <w:tcBorders>
              <w:left w:val="single" w:sz="8" w:space="0" w:color="auto"/>
            </w:tcBorders>
            <w:shd w:val="clear" w:color="auto" w:fill="142E3B"/>
          </w:tcPr>
          <w:p w14:paraId="54FB901B" w14:textId="391FFFEB" w:rsidR="00FD62AA" w:rsidRPr="000417F1" w:rsidRDefault="00FD62AA" w:rsidP="000417F1">
            <w:pPr>
              <w:pStyle w:val="TableHeading"/>
              <w:keepLines/>
              <w:jc w:val="right"/>
              <w:cnfStyle w:val="000000000000" w:firstRow="0" w:lastRow="0" w:firstColumn="0" w:lastColumn="0" w:oddVBand="0" w:evenVBand="0" w:oddHBand="0" w:evenHBand="0" w:firstRowFirstColumn="0" w:firstRowLastColumn="0" w:lastRowFirstColumn="0" w:lastRowLastColumn="0"/>
              <w:rPr>
                <w:b/>
                <w:sz w:val="14"/>
                <w:szCs w:val="16"/>
              </w:rPr>
            </w:pPr>
            <w:r w:rsidRPr="000417F1">
              <w:rPr>
                <w:b/>
                <w:sz w:val="14"/>
                <w:szCs w:val="16"/>
              </w:rPr>
              <w:t>Statement A (graph) percentage</w:t>
            </w:r>
          </w:p>
        </w:tc>
        <w:tc>
          <w:tcPr>
            <w:tcW w:w="771" w:type="pct"/>
            <w:tcBorders>
              <w:right w:val="single" w:sz="8" w:space="0" w:color="auto"/>
            </w:tcBorders>
            <w:shd w:val="clear" w:color="auto" w:fill="142E3B"/>
          </w:tcPr>
          <w:p w14:paraId="51D431E7" w14:textId="77777777" w:rsidR="00FD62AA" w:rsidRPr="000417F1" w:rsidRDefault="00FD62AA" w:rsidP="000417F1">
            <w:pPr>
              <w:pStyle w:val="TableHeading"/>
              <w:keepLines/>
              <w:jc w:val="right"/>
              <w:cnfStyle w:val="000000000000" w:firstRow="0" w:lastRow="0" w:firstColumn="0" w:lastColumn="0" w:oddVBand="0" w:evenVBand="0" w:oddHBand="0" w:evenHBand="0" w:firstRowFirstColumn="0" w:firstRowLastColumn="0" w:lastRowFirstColumn="0" w:lastRowLastColumn="0"/>
              <w:rPr>
                <w:b/>
                <w:sz w:val="14"/>
                <w:szCs w:val="16"/>
              </w:rPr>
            </w:pPr>
            <w:r w:rsidRPr="000417F1">
              <w:rPr>
                <w:b/>
                <w:sz w:val="14"/>
                <w:szCs w:val="16"/>
              </w:rPr>
              <w:t>Statement B (table) percentage</w:t>
            </w:r>
          </w:p>
        </w:tc>
        <w:tc>
          <w:tcPr>
            <w:tcW w:w="771" w:type="pct"/>
            <w:tcBorders>
              <w:left w:val="single" w:sz="8" w:space="0" w:color="auto"/>
            </w:tcBorders>
            <w:shd w:val="clear" w:color="auto" w:fill="142E3B"/>
          </w:tcPr>
          <w:p w14:paraId="4DAF3D5C" w14:textId="3211CB7E" w:rsidR="00FD62AA" w:rsidRPr="000417F1" w:rsidRDefault="00FD62AA" w:rsidP="000417F1">
            <w:pPr>
              <w:pStyle w:val="TableHeading"/>
              <w:keepLines/>
              <w:jc w:val="right"/>
              <w:cnfStyle w:val="000000000000" w:firstRow="0" w:lastRow="0" w:firstColumn="0" w:lastColumn="0" w:oddVBand="0" w:evenVBand="0" w:oddHBand="0" w:evenHBand="0" w:firstRowFirstColumn="0" w:firstRowLastColumn="0" w:lastRowFirstColumn="0" w:lastRowLastColumn="0"/>
              <w:rPr>
                <w:b/>
                <w:sz w:val="14"/>
                <w:szCs w:val="16"/>
              </w:rPr>
            </w:pPr>
            <w:r w:rsidRPr="000417F1">
              <w:rPr>
                <w:b/>
                <w:sz w:val="14"/>
                <w:szCs w:val="16"/>
              </w:rPr>
              <w:t>No/low-risk percentage</w:t>
            </w:r>
          </w:p>
        </w:tc>
        <w:tc>
          <w:tcPr>
            <w:tcW w:w="771" w:type="pct"/>
            <w:tcBorders>
              <w:right w:val="single" w:sz="8" w:space="0" w:color="auto"/>
            </w:tcBorders>
            <w:shd w:val="clear" w:color="auto" w:fill="142E3B"/>
          </w:tcPr>
          <w:p w14:paraId="56D1CB83" w14:textId="6FB85F90" w:rsidR="00FD62AA" w:rsidRPr="000417F1" w:rsidRDefault="00FD62AA" w:rsidP="000417F1">
            <w:pPr>
              <w:pStyle w:val="TableHeading"/>
              <w:keepLines/>
              <w:jc w:val="right"/>
              <w:cnfStyle w:val="000000000000" w:firstRow="0" w:lastRow="0" w:firstColumn="0" w:lastColumn="0" w:oddVBand="0" w:evenVBand="0" w:oddHBand="0" w:evenHBand="0" w:firstRowFirstColumn="0" w:firstRowLastColumn="0" w:lastRowFirstColumn="0" w:lastRowLastColumn="0"/>
              <w:rPr>
                <w:b/>
                <w:sz w:val="14"/>
                <w:szCs w:val="16"/>
              </w:rPr>
            </w:pPr>
            <w:r w:rsidRPr="000417F1">
              <w:rPr>
                <w:b/>
                <w:sz w:val="14"/>
                <w:szCs w:val="16"/>
              </w:rPr>
              <w:t>Moderate-risk percentage</w:t>
            </w:r>
          </w:p>
        </w:tc>
        <w:tc>
          <w:tcPr>
            <w:tcW w:w="771" w:type="pct"/>
            <w:tcBorders>
              <w:left w:val="single" w:sz="8" w:space="0" w:color="auto"/>
            </w:tcBorders>
            <w:shd w:val="clear" w:color="auto" w:fill="142E3B"/>
          </w:tcPr>
          <w:p w14:paraId="2089FAC1" w14:textId="5615CF92" w:rsidR="00FD62AA" w:rsidRPr="000417F1" w:rsidRDefault="00FD62AA" w:rsidP="000417F1">
            <w:pPr>
              <w:pStyle w:val="TableHeading"/>
              <w:keepLines/>
              <w:jc w:val="right"/>
              <w:cnfStyle w:val="000000000000" w:firstRow="0" w:lastRow="0" w:firstColumn="0" w:lastColumn="0" w:oddVBand="0" w:evenVBand="0" w:oddHBand="0" w:evenHBand="0" w:firstRowFirstColumn="0" w:firstRowLastColumn="0" w:lastRowFirstColumn="0" w:lastRowLastColumn="0"/>
              <w:rPr>
                <w:b/>
                <w:sz w:val="14"/>
                <w:szCs w:val="16"/>
              </w:rPr>
            </w:pPr>
            <w:r w:rsidRPr="000417F1">
              <w:rPr>
                <w:b/>
                <w:sz w:val="14"/>
                <w:szCs w:val="16"/>
              </w:rPr>
              <w:t>Total</w:t>
            </w:r>
          </w:p>
        </w:tc>
      </w:tr>
      <w:tr w:rsidR="00FD62AA" w:rsidRPr="000417F1" w14:paraId="536FA859" w14:textId="72ADCB33" w:rsidTr="000C5815">
        <w:tblPrEx>
          <w:tblLook w:val="04A0" w:firstRow="1" w:lastRow="0" w:firstColumn="1" w:lastColumn="0" w:noHBand="0" w:noVBand="1"/>
        </w:tblPrEx>
        <w:trPr>
          <w:cantSplit w:val="0"/>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14264DB5" w14:textId="7B8E411A" w:rsidR="00FD62AA" w:rsidRPr="000417F1" w:rsidRDefault="00FD62AA" w:rsidP="00FD62AA">
            <w:pPr>
              <w:pStyle w:val="TableText"/>
              <w:keepLines/>
              <w:rPr>
                <w:sz w:val="16"/>
                <w:szCs w:val="16"/>
              </w:rPr>
            </w:pPr>
            <w:r w:rsidRPr="000417F1">
              <w:rPr>
                <w:sz w:val="16"/>
                <w:szCs w:val="16"/>
              </w:rPr>
              <w:t>Not at all useful</w:t>
            </w:r>
          </w:p>
        </w:tc>
        <w:tc>
          <w:tcPr>
            <w:tcW w:w="771" w:type="pct"/>
            <w:tcBorders>
              <w:left w:val="single" w:sz="8" w:space="0" w:color="auto"/>
            </w:tcBorders>
            <w:vAlign w:val="bottom"/>
          </w:tcPr>
          <w:p w14:paraId="1C7FD4EC" w14:textId="1943CAA1" w:rsidR="00FD62AA" w:rsidRPr="000417F1" w:rsidRDefault="005E6AD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2.6</w:t>
            </w:r>
          </w:p>
        </w:tc>
        <w:tc>
          <w:tcPr>
            <w:tcW w:w="771" w:type="pct"/>
            <w:tcBorders>
              <w:right w:val="single" w:sz="8" w:space="0" w:color="auto"/>
            </w:tcBorders>
            <w:vAlign w:val="bottom"/>
          </w:tcPr>
          <w:p w14:paraId="6F18361A" w14:textId="4D9BB945"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2.8</w:t>
            </w:r>
          </w:p>
        </w:tc>
        <w:tc>
          <w:tcPr>
            <w:tcW w:w="771" w:type="pct"/>
            <w:tcBorders>
              <w:left w:val="single" w:sz="8" w:space="0" w:color="auto"/>
            </w:tcBorders>
            <w:vAlign w:val="bottom"/>
          </w:tcPr>
          <w:p w14:paraId="5422A5F7" w14:textId="4B0A68B0"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3.0</w:t>
            </w:r>
          </w:p>
        </w:tc>
        <w:tc>
          <w:tcPr>
            <w:tcW w:w="771" w:type="pct"/>
            <w:tcBorders>
              <w:right w:val="single" w:sz="8" w:space="0" w:color="auto"/>
            </w:tcBorders>
            <w:vAlign w:val="bottom"/>
          </w:tcPr>
          <w:p w14:paraId="5045E93E" w14:textId="695F0F56"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2.2</w:t>
            </w:r>
          </w:p>
        </w:tc>
        <w:tc>
          <w:tcPr>
            <w:tcW w:w="771" w:type="pct"/>
            <w:tcBorders>
              <w:left w:val="single" w:sz="8" w:space="0" w:color="auto"/>
            </w:tcBorders>
            <w:vAlign w:val="bottom"/>
          </w:tcPr>
          <w:p w14:paraId="1059471C" w14:textId="1DC8FF30"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2.7</w:t>
            </w:r>
          </w:p>
        </w:tc>
      </w:tr>
      <w:tr w:rsidR="00FD62AA" w:rsidRPr="000417F1" w14:paraId="1503CAE1" w14:textId="775E02AF" w:rsidTr="000C5815">
        <w:tblPrEx>
          <w:tblLook w:val="04A0" w:firstRow="1" w:lastRow="0" w:firstColumn="1" w:lastColumn="0" w:noHBand="0" w:noVBand="1"/>
        </w:tblPrEx>
        <w:trPr>
          <w:cantSplit w:val="0"/>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7D9A3E89" w14:textId="70A40E32" w:rsidR="00FD62AA" w:rsidRPr="000417F1" w:rsidRDefault="00FD62AA" w:rsidP="00FD62AA">
            <w:pPr>
              <w:pStyle w:val="TableText"/>
              <w:keepLines/>
              <w:rPr>
                <w:sz w:val="16"/>
                <w:szCs w:val="16"/>
              </w:rPr>
            </w:pPr>
            <w:r w:rsidRPr="000417F1">
              <w:rPr>
                <w:sz w:val="16"/>
                <w:szCs w:val="16"/>
              </w:rPr>
              <w:t xml:space="preserve">Slightly useful </w:t>
            </w:r>
          </w:p>
        </w:tc>
        <w:tc>
          <w:tcPr>
            <w:tcW w:w="771" w:type="pct"/>
            <w:tcBorders>
              <w:left w:val="single" w:sz="8" w:space="0" w:color="auto"/>
            </w:tcBorders>
            <w:vAlign w:val="bottom"/>
          </w:tcPr>
          <w:p w14:paraId="215E16AA" w14:textId="282CBF04" w:rsidR="00FD62AA" w:rsidRPr="000417F1" w:rsidRDefault="005E6AD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9.7</w:t>
            </w:r>
          </w:p>
        </w:tc>
        <w:tc>
          <w:tcPr>
            <w:tcW w:w="771" w:type="pct"/>
            <w:tcBorders>
              <w:right w:val="single" w:sz="8" w:space="0" w:color="auto"/>
            </w:tcBorders>
            <w:vAlign w:val="bottom"/>
          </w:tcPr>
          <w:p w14:paraId="31984C34" w14:textId="53641221"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11.4</w:t>
            </w:r>
          </w:p>
        </w:tc>
        <w:tc>
          <w:tcPr>
            <w:tcW w:w="771" w:type="pct"/>
            <w:tcBorders>
              <w:left w:val="single" w:sz="8" w:space="0" w:color="auto"/>
            </w:tcBorders>
            <w:vAlign w:val="bottom"/>
          </w:tcPr>
          <w:p w14:paraId="192074DD" w14:textId="63FEBB54"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10.1</w:t>
            </w:r>
          </w:p>
        </w:tc>
        <w:tc>
          <w:tcPr>
            <w:tcW w:w="771" w:type="pct"/>
            <w:tcBorders>
              <w:right w:val="single" w:sz="8" w:space="0" w:color="auto"/>
            </w:tcBorders>
            <w:vAlign w:val="bottom"/>
          </w:tcPr>
          <w:p w14:paraId="0D300B7E" w14:textId="3E657156"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11.3</w:t>
            </w:r>
          </w:p>
        </w:tc>
        <w:tc>
          <w:tcPr>
            <w:tcW w:w="771" w:type="pct"/>
            <w:tcBorders>
              <w:left w:val="single" w:sz="8" w:space="0" w:color="auto"/>
            </w:tcBorders>
            <w:vAlign w:val="bottom"/>
          </w:tcPr>
          <w:p w14:paraId="6C99E89C" w14:textId="42F2A489"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10.6</w:t>
            </w:r>
          </w:p>
        </w:tc>
      </w:tr>
      <w:tr w:rsidR="00FD62AA" w:rsidRPr="000417F1" w14:paraId="1DB4737F" w14:textId="6DCC7BED" w:rsidTr="000C5815">
        <w:tblPrEx>
          <w:tblLook w:val="04A0" w:firstRow="1" w:lastRow="0" w:firstColumn="1" w:lastColumn="0" w:noHBand="0" w:noVBand="1"/>
        </w:tblPrEx>
        <w:trPr>
          <w:cantSplit w:val="0"/>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4D8ACCFD" w14:textId="12739027" w:rsidR="00FD62AA" w:rsidRPr="000417F1" w:rsidRDefault="00FD62AA" w:rsidP="00FD62AA">
            <w:pPr>
              <w:pStyle w:val="TableText"/>
              <w:keepLines/>
              <w:rPr>
                <w:sz w:val="16"/>
                <w:szCs w:val="16"/>
              </w:rPr>
            </w:pPr>
            <w:r w:rsidRPr="000417F1">
              <w:rPr>
                <w:sz w:val="16"/>
                <w:szCs w:val="16"/>
              </w:rPr>
              <w:t>Moderately useful</w:t>
            </w:r>
          </w:p>
        </w:tc>
        <w:tc>
          <w:tcPr>
            <w:tcW w:w="771" w:type="pct"/>
            <w:tcBorders>
              <w:left w:val="single" w:sz="8" w:space="0" w:color="auto"/>
            </w:tcBorders>
            <w:vAlign w:val="bottom"/>
          </w:tcPr>
          <w:p w14:paraId="60E6E90A" w14:textId="450391EE" w:rsidR="00FD62AA" w:rsidRPr="000417F1" w:rsidRDefault="005E6AD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26.5</w:t>
            </w:r>
          </w:p>
        </w:tc>
        <w:tc>
          <w:tcPr>
            <w:tcW w:w="771" w:type="pct"/>
            <w:tcBorders>
              <w:right w:val="single" w:sz="8" w:space="0" w:color="auto"/>
            </w:tcBorders>
            <w:vAlign w:val="bottom"/>
          </w:tcPr>
          <w:p w14:paraId="15870A63" w14:textId="6EC23EB0"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27.0</w:t>
            </w:r>
          </w:p>
        </w:tc>
        <w:tc>
          <w:tcPr>
            <w:tcW w:w="771" w:type="pct"/>
            <w:tcBorders>
              <w:left w:val="single" w:sz="8" w:space="0" w:color="auto"/>
            </w:tcBorders>
            <w:vAlign w:val="bottom"/>
          </w:tcPr>
          <w:p w14:paraId="5C9F7966" w14:textId="78BAE014"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25.7</w:t>
            </w:r>
          </w:p>
        </w:tc>
        <w:tc>
          <w:tcPr>
            <w:tcW w:w="771" w:type="pct"/>
            <w:tcBorders>
              <w:right w:val="single" w:sz="8" w:space="0" w:color="auto"/>
            </w:tcBorders>
            <w:vAlign w:val="bottom"/>
          </w:tcPr>
          <w:p w14:paraId="6D013372" w14:textId="3433610B"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28.4</w:t>
            </w:r>
          </w:p>
        </w:tc>
        <w:tc>
          <w:tcPr>
            <w:tcW w:w="771" w:type="pct"/>
            <w:tcBorders>
              <w:left w:val="single" w:sz="8" w:space="0" w:color="auto"/>
            </w:tcBorders>
            <w:vAlign w:val="bottom"/>
          </w:tcPr>
          <w:p w14:paraId="58BB157A" w14:textId="719EFC46"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26.7</w:t>
            </w:r>
          </w:p>
        </w:tc>
      </w:tr>
      <w:tr w:rsidR="00FD62AA" w:rsidRPr="000417F1" w14:paraId="02C6CB1C" w14:textId="04021D4C" w:rsidTr="000C5815">
        <w:tblPrEx>
          <w:tblLook w:val="04A0" w:firstRow="1" w:lastRow="0" w:firstColumn="1" w:lastColumn="0" w:noHBand="0" w:noVBand="1"/>
        </w:tblPrEx>
        <w:trPr>
          <w:cantSplit w:val="0"/>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2EBF8C34" w14:textId="66E4C703" w:rsidR="00FD62AA" w:rsidRPr="000417F1" w:rsidRDefault="00FD62AA" w:rsidP="00FD62AA">
            <w:pPr>
              <w:pStyle w:val="TableText"/>
              <w:keepLines/>
              <w:rPr>
                <w:sz w:val="16"/>
                <w:szCs w:val="16"/>
              </w:rPr>
            </w:pPr>
            <w:r w:rsidRPr="000417F1">
              <w:rPr>
                <w:sz w:val="16"/>
                <w:szCs w:val="16"/>
              </w:rPr>
              <w:t>Very useful</w:t>
            </w:r>
          </w:p>
        </w:tc>
        <w:tc>
          <w:tcPr>
            <w:tcW w:w="771" w:type="pct"/>
            <w:tcBorders>
              <w:left w:val="single" w:sz="8" w:space="0" w:color="auto"/>
            </w:tcBorders>
            <w:vAlign w:val="bottom"/>
          </w:tcPr>
          <w:p w14:paraId="05728228" w14:textId="3CB994B8" w:rsidR="00FD62AA" w:rsidRPr="000417F1" w:rsidRDefault="005E6AD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61.3</w:t>
            </w:r>
          </w:p>
        </w:tc>
        <w:tc>
          <w:tcPr>
            <w:tcW w:w="771" w:type="pct"/>
            <w:tcBorders>
              <w:right w:val="single" w:sz="8" w:space="0" w:color="auto"/>
            </w:tcBorders>
            <w:vAlign w:val="bottom"/>
          </w:tcPr>
          <w:p w14:paraId="14F7F527" w14:textId="619DE9C6"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58.8</w:t>
            </w:r>
          </w:p>
        </w:tc>
        <w:tc>
          <w:tcPr>
            <w:tcW w:w="771" w:type="pct"/>
            <w:tcBorders>
              <w:left w:val="single" w:sz="8" w:space="0" w:color="auto"/>
            </w:tcBorders>
            <w:vAlign w:val="bottom"/>
          </w:tcPr>
          <w:p w14:paraId="7D7222B6" w14:textId="5DF4C9CC"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61.3</w:t>
            </w:r>
          </w:p>
        </w:tc>
        <w:tc>
          <w:tcPr>
            <w:tcW w:w="771" w:type="pct"/>
            <w:tcBorders>
              <w:right w:val="single" w:sz="8" w:space="0" w:color="auto"/>
            </w:tcBorders>
            <w:vAlign w:val="bottom"/>
          </w:tcPr>
          <w:p w14:paraId="1EAA9229" w14:textId="12EE6D34"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58.1</w:t>
            </w:r>
          </w:p>
        </w:tc>
        <w:tc>
          <w:tcPr>
            <w:tcW w:w="771" w:type="pct"/>
            <w:tcBorders>
              <w:left w:val="single" w:sz="8" w:space="0" w:color="auto"/>
            </w:tcBorders>
            <w:vAlign w:val="bottom"/>
          </w:tcPr>
          <w:p w14:paraId="602AA6E7" w14:textId="7B4107D5"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60.0</w:t>
            </w:r>
          </w:p>
        </w:tc>
      </w:tr>
      <w:tr w:rsidR="00FD62AA" w:rsidRPr="000417F1" w14:paraId="6B048C9F" w14:textId="2A560E7C" w:rsidTr="000C5815">
        <w:tblPrEx>
          <w:tblLook w:val="04A0" w:firstRow="1" w:lastRow="0" w:firstColumn="1" w:lastColumn="0" w:noHBand="0" w:noVBand="1"/>
        </w:tblPrEx>
        <w:trPr>
          <w:cantSplit w:val="0"/>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1F6AA061" w14:textId="77777777" w:rsidR="00FD62AA" w:rsidRPr="000417F1" w:rsidRDefault="00FD62AA" w:rsidP="00FD62AA">
            <w:pPr>
              <w:pStyle w:val="TableText"/>
              <w:keepLines/>
              <w:rPr>
                <w:sz w:val="16"/>
                <w:szCs w:val="16"/>
              </w:rPr>
            </w:pPr>
            <w:r w:rsidRPr="000417F1">
              <w:rPr>
                <w:sz w:val="16"/>
                <w:szCs w:val="16"/>
              </w:rPr>
              <w:t>Total</w:t>
            </w:r>
          </w:p>
        </w:tc>
        <w:tc>
          <w:tcPr>
            <w:tcW w:w="771" w:type="pct"/>
            <w:tcBorders>
              <w:left w:val="single" w:sz="8" w:space="0" w:color="auto"/>
            </w:tcBorders>
          </w:tcPr>
          <w:p w14:paraId="58976D59" w14:textId="42B9D37F"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c>
          <w:tcPr>
            <w:tcW w:w="771" w:type="pct"/>
            <w:tcBorders>
              <w:right w:val="single" w:sz="8" w:space="0" w:color="auto"/>
            </w:tcBorders>
          </w:tcPr>
          <w:p w14:paraId="444AE472" w14:textId="77777777"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c>
          <w:tcPr>
            <w:tcW w:w="771" w:type="pct"/>
            <w:tcBorders>
              <w:left w:val="single" w:sz="8" w:space="0" w:color="auto"/>
            </w:tcBorders>
          </w:tcPr>
          <w:p w14:paraId="728CE256" w14:textId="36FAF422"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c>
          <w:tcPr>
            <w:tcW w:w="771" w:type="pct"/>
            <w:tcBorders>
              <w:right w:val="single" w:sz="8" w:space="0" w:color="auto"/>
            </w:tcBorders>
          </w:tcPr>
          <w:p w14:paraId="21D3F8E0" w14:textId="54749E35"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c>
          <w:tcPr>
            <w:tcW w:w="771" w:type="pct"/>
            <w:tcBorders>
              <w:left w:val="single" w:sz="8" w:space="0" w:color="auto"/>
            </w:tcBorders>
          </w:tcPr>
          <w:p w14:paraId="4276693D" w14:textId="08D660B5"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r>
      <w:tr w:rsidR="00FD62AA" w:rsidRPr="000417F1" w14:paraId="21189457" w14:textId="24689137" w:rsidTr="000C5815">
        <w:tblPrEx>
          <w:tblLook w:val="04A0" w:firstRow="1" w:lastRow="0" w:firstColumn="1" w:lastColumn="0" w:noHBand="0" w:noVBand="1"/>
        </w:tblPrEx>
        <w:trPr>
          <w:cantSplit w:val="0"/>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shd w:val="clear" w:color="auto" w:fill="142E3B"/>
          </w:tcPr>
          <w:p w14:paraId="7D7706A1" w14:textId="42271C39" w:rsidR="00FD62AA" w:rsidRPr="000417F1" w:rsidRDefault="00FD62AA" w:rsidP="00FD62AA">
            <w:pPr>
              <w:pStyle w:val="TableHeading"/>
              <w:keepLines/>
              <w:rPr>
                <w:b/>
                <w:sz w:val="14"/>
                <w:szCs w:val="16"/>
              </w:rPr>
            </w:pPr>
            <w:r w:rsidRPr="000417F1">
              <w:rPr>
                <w:b/>
                <w:sz w:val="14"/>
                <w:szCs w:val="16"/>
              </w:rPr>
              <w:t>Amount lost (n=1</w:t>
            </w:r>
            <w:r w:rsidR="00C7300C" w:rsidRPr="000417F1">
              <w:rPr>
                <w:b/>
                <w:sz w:val="14"/>
                <w:szCs w:val="16"/>
              </w:rPr>
              <w:t>,</w:t>
            </w:r>
            <w:r w:rsidRPr="000417F1">
              <w:rPr>
                <w:b/>
                <w:sz w:val="14"/>
                <w:szCs w:val="16"/>
              </w:rPr>
              <w:t>496)</w:t>
            </w:r>
          </w:p>
        </w:tc>
        <w:tc>
          <w:tcPr>
            <w:tcW w:w="771" w:type="pct"/>
            <w:tcBorders>
              <w:left w:val="single" w:sz="8" w:space="0" w:color="auto"/>
            </w:tcBorders>
            <w:shd w:val="clear" w:color="auto" w:fill="142E3B"/>
          </w:tcPr>
          <w:p w14:paraId="5A464B78" w14:textId="55CA400A" w:rsidR="00FD62AA" w:rsidRPr="000417F1" w:rsidRDefault="00FD62AA" w:rsidP="000417F1">
            <w:pPr>
              <w:pStyle w:val="TableHeading"/>
              <w:keepLines/>
              <w:jc w:val="right"/>
              <w:cnfStyle w:val="000000000000" w:firstRow="0" w:lastRow="0" w:firstColumn="0" w:lastColumn="0" w:oddVBand="0" w:evenVBand="0" w:oddHBand="0" w:evenHBand="0" w:firstRowFirstColumn="0" w:firstRowLastColumn="0" w:lastRowFirstColumn="0" w:lastRowLastColumn="0"/>
              <w:rPr>
                <w:b/>
                <w:sz w:val="14"/>
                <w:szCs w:val="16"/>
              </w:rPr>
            </w:pPr>
            <w:r w:rsidRPr="000417F1">
              <w:rPr>
                <w:b/>
                <w:sz w:val="14"/>
                <w:szCs w:val="16"/>
              </w:rPr>
              <w:t>Statement A (graph) percentage</w:t>
            </w:r>
          </w:p>
        </w:tc>
        <w:tc>
          <w:tcPr>
            <w:tcW w:w="771" w:type="pct"/>
            <w:tcBorders>
              <w:right w:val="single" w:sz="8" w:space="0" w:color="auto"/>
            </w:tcBorders>
            <w:shd w:val="clear" w:color="auto" w:fill="142E3B"/>
          </w:tcPr>
          <w:p w14:paraId="55CA1388" w14:textId="77777777" w:rsidR="00FD62AA" w:rsidRPr="000417F1" w:rsidRDefault="00FD62AA" w:rsidP="000417F1">
            <w:pPr>
              <w:pStyle w:val="TableHeading"/>
              <w:keepLines/>
              <w:jc w:val="right"/>
              <w:cnfStyle w:val="000000000000" w:firstRow="0" w:lastRow="0" w:firstColumn="0" w:lastColumn="0" w:oddVBand="0" w:evenVBand="0" w:oddHBand="0" w:evenHBand="0" w:firstRowFirstColumn="0" w:firstRowLastColumn="0" w:lastRowFirstColumn="0" w:lastRowLastColumn="0"/>
              <w:rPr>
                <w:b/>
                <w:sz w:val="14"/>
                <w:szCs w:val="16"/>
              </w:rPr>
            </w:pPr>
            <w:r w:rsidRPr="000417F1">
              <w:rPr>
                <w:b/>
                <w:sz w:val="14"/>
                <w:szCs w:val="16"/>
              </w:rPr>
              <w:t>Statement B (table) percentage</w:t>
            </w:r>
          </w:p>
        </w:tc>
        <w:tc>
          <w:tcPr>
            <w:tcW w:w="771" w:type="pct"/>
            <w:tcBorders>
              <w:left w:val="single" w:sz="8" w:space="0" w:color="auto"/>
            </w:tcBorders>
            <w:shd w:val="clear" w:color="auto" w:fill="142E3B"/>
          </w:tcPr>
          <w:p w14:paraId="5F1FECEF" w14:textId="533DE8A6" w:rsidR="00FD62AA" w:rsidRPr="000417F1" w:rsidRDefault="00FD62AA" w:rsidP="000417F1">
            <w:pPr>
              <w:pStyle w:val="TableHeading"/>
              <w:keepLines/>
              <w:jc w:val="right"/>
              <w:cnfStyle w:val="000000000000" w:firstRow="0" w:lastRow="0" w:firstColumn="0" w:lastColumn="0" w:oddVBand="0" w:evenVBand="0" w:oddHBand="0" w:evenHBand="0" w:firstRowFirstColumn="0" w:firstRowLastColumn="0" w:lastRowFirstColumn="0" w:lastRowLastColumn="0"/>
              <w:rPr>
                <w:b/>
                <w:sz w:val="14"/>
                <w:szCs w:val="16"/>
              </w:rPr>
            </w:pPr>
            <w:r w:rsidRPr="000417F1">
              <w:rPr>
                <w:b/>
                <w:sz w:val="14"/>
                <w:szCs w:val="16"/>
              </w:rPr>
              <w:t>No/low-risk percentage</w:t>
            </w:r>
          </w:p>
        </w:tc>
        <w:tc>
          <w:tcPr>
            <w:tcW w:w="771" w:type="pct"/>
            <w:tcBorders>
              <w:right w:val="single" w:sz="8" w:space="0" w:color="auto"/>
            </w:tcBorders>
            <w:shd w:val="clear" w:color="auto" w:fill="142E3B"/>
          </w:tcPr>
          <w:p w14:paraId="66D16E87" w14:textId="0912F842" w:rsidR="00FD62AA" w:rsidRPr="000417F1" w:rsidRDefault="00FD62AA" w:rsidP="000417F1">
            <w:pPr>
              <w:pStyle w:val="TableHeading"/>
              <w:keepLines/>
              <w:jc w:val="right"/>
              <w:cnfStyle w:val="000000000000" w:firstRow="0" w:lastRow="0" w:firstColumn="0" w:lastColumn="0" w:oddVBand="0" w:evenVBand="0" w:oddHBand="0" w:evenHBand="0" w:firstRowFirstColumn="0" w:firstRowLastColumn="0" w:lastRowFirstColumn="0" w:lastRowLastColumn="0"/>
              <w:rPr>
                <w:b/>
                <w:sz w:val="14"/>
                <w:szCs w:val="16"/>
              </w:rPr>
            </w:pPr>
            <w:r w:rsidRPr="000417F1">
              <w:rPr>
                <w:b/>
                <w:sz w:val="14"/>
                <w:szCs w:val="16"/>
              </w:rPr>
              <w:t>Moderate-risk percentage</w:t>
            </w:r>
          </w:p>
        </w:tc>
        <w:tc>
          <w:tcPr>
            <w:tcW w:w="771" w:type="pct"/>
            <w:tcBorders>
              <w:left w:val="single" w:sz="8" w:space="0" w:color="auto"/>
            </w:tcBorders>
            <w:shd w:val="clear" w:color="auto" w:fill="142E3B"/>
          </w:tcPr>
          <w:p w14:paraId="5A97B1DD" w14:textId="2348A9A4" w:rsidR="00FD62AA" w:rsidRPr="000417F1" w:rsidRDefault="00FD62AA" w:rsidP="000417F1">
            <w:pPr>
              <w:pStyle w:val="TableHeading"/>
              <w:keepLines/>
              <w:jc w:val="right"/>
              <w:cnfStyle w:val="000000000000" w:firstRow="0" w:lastRow="0" w:firstColumn="0" w:lastColumn="0" w:oddVBand="0" w:evenVBand="0" w:oddHBand="0" w:evenHBand="0" w:firstRowFirstColumn="0" w:firstRowLastColumn="0" w:lastRowFirstColumn="0" w:lastRowLastColumn="0"/>
              <w:rPr>
                <w:b/>
                <w:sz w:val="14"/>
                <w:szCs w:val="16"/>
              </w:rPr>
            </w:pPr>
            <w:r w:rsidRPr="000417F1">
              <w:rPr>
                <w:b/>
                <w:sz w:val="14"/>
                <w:szCs w:val="16"/>
              </w:rPr>
              <w:t>Total</w:t>
            </w:r>
          </w:p>
        </w:tc>
      </w:tr>
      <w:tr w:rsidR="00FD62AA" w:rsidRPr="000417F1" w14:paraId="3996006F" w14:textId="7B92E066" w:rsidTr="000C5815">
        <w:tblPrEx>
          <w:tblLook w:val="04A0" w:firstRow="1" w:lastRow="0" w:firstColumn="1" w:lastColumn="0" w:noHBand="0" w:noVBand="1"/>
        </w:tblPrEx>
        <w:trPr>
          <w:cantSplit w:val="0"/>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46FF9756" w14:textId="1F477AEA" w:rsidR="00FD62AA" w:rsidRPr="000417F1" w:rsidRDefault="00FD62AA" w:rsidP="00FD62AA">
            <w:pPr>
              <w:pStyle w:val="TableText"/>
              <w:keepLines/>
              <w:rPr>
                <w:sz w:val="16"/>
                <w:szCs w:val="16"/>
              </w:rPr>
            </w:pPr>
            <w:r w:rsidRPr="000417F1">
              <w:rPr>
                <w:sz w:val="16"/>
                <w:szCs w:val="16"/>
              </w:rPr>
              <w:t>Not at all useful</w:t>
            </w:r>
          </w:p>
        </w:tc>
        <w:tc>
          <w:tcPr>
            <w:tcW w:w="771" w:type="pct"/>
            <w:tcBorders>
              <w:left w:val="single" w:sz="8" w:space="0" w:color="auto"/>
            </w:tcBorders>
            <w:vAlign w:val="bottom"/>
          </w:tcPr>
          <w:p w14:paraId="565D8DE4" w14:textId="5013210C"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2.3</w:t>
            </w:r>
          </w:p>
        </w:tc>
        <w:tc>
          <w:tcPr>
            <w:tcW w:w="771" w:type="pct"/>
            <w:tcBorders>
              <w:right w:val="single" w:sz="8" w:space="0" w:color="auto"/>
            </w:tcBorders>
            <w:vAlign w:val="bottom"/>
          </w:tcPr>
          <w:p w14:paraId="5E1940E3" w14:textId="1472FAEB"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2.4</w:t>
            </w:r>
          </w:p>
        </w:tc>
        <w:tc>
          <w:tcPr>
            <w:tcW w:w="771" w:type="pct"/>
            <w:tcBorders>
              <w:left w:val="single" w:sz="8" w:space="0" w:color="auto"/>
            </w:tcBorders>
            <w:vAlign w:val="bottom"/>
          </w:tcPr>
          <w:p w14:paraId="781A4990" w14:textId="74A2F35B"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2.8</w:t>
            </w:r>
          </w:p>
        </w:tc>
        <w:tc>
          <w:tcPr>
            <w:tcW w:w="771" w:type="pct"/>
            <w:tcBorders>
              <w:right w:val="single" w:sz="8" w:space="0" w:color="auto"/>
            </w:tcBorders>
            <w:vAlign w:val="bottom"/>
          </w:tcPr>
          <w:p w14:paraId="2384FF11" w14:textId="2A5ED38F"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1.7</w:t>
            </w:r>
          </w:p>
        </w:tc>
        <w:tc>
          <w:tcPr>
            <w:tcW w:w="771" w:type="pct"/>
            <w:tcBorders>
              <w:left w:val="single" w:sz="8" w:space="0" w:color="auto"/>
            </w:tcBorders>
            <w:vAlign w:val="bottom"/>
          </w:tcPr>
          <w:p w14:paraId="4CB7A3DD" w14:textId="35A0C0A9"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2.3</w:t>
            </w:r>
          </w:p>
        </w:tc>
      </w:tr>
      <w:tr w:rsidR="00FD62AA" w:rsidRPr="000417F1" w14:paraId="302C0D21" w14:textId="6C34F52E" w:rsidTr="000C5815">
        <w:tblPrEx>
          <w:tblLook w:val="04A0" w:firstRow="1" w:lastRow="0" w:firstColumn="1" w:lastColumn="0" w:noHBand="0" w:noVBand="1"/>
        </w:tblPrEx>
        <w:trPr>
          <w:cantSplit w:val="0"/>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4A9B80A9" w14:textId="58D6A957" w:rsidR="00FD62AA" w:rsidRPr="000417F1" w:rsidRDefault="00FD62AA" w:rsidP="00FD62AA">
            <w:pPr>
              <w:pStyle w:val="TableText"/>
              <w:keepLines/>
              <w:rPr>
                <w:sz w:val="16"/>
                <w:szCs w:val="16"/>
              </w:rPr>
            </w:pPr>
            <w:r w:rsidRPr="000417F1">
              <w:rPr>
                <w:sz w:val="16"/>
                <w:szCs w:val="16"/>
              </w:rPr>
              <w:t xml:space="preserve">Slightly useful </w:t>
            </w:r>
          </w:p>
        </w:tc>
        <w:tc>
          <w:tcPr>
            <w:tcW w:w="771" w:type="pct"/>
            <w:tcBorders>
              <w:left w:val="single" w:sz="8" w:space="0" w:color="auto"/>
            </w:tcBorders>
            <w:vAlign w:val="bottom"/>
          </w:tcPr>
          <w:p w14:paraId="4AA3A12B" w14:textId="66693B85"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7.4</w:t>
            </w:r>
          </w:p>
        </w:tc>
        <w:tc>
          <w:tcPr>
            <w:tcW w:w="771" w:type="pct"/>
            <w:tcBorders>
              <w:right w:val="single" w:sz="8" w:space="0" w:color="auto"/>
            </w:tcBorders>
            <w:vAlign w:val="bottom"/>
          </w:tcPr>
          <w:p w14:paraId="026ADD4B" w14:textId="0EF5E4D6"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9.2</w:t>
            </w:r>
          </w:p>
        </w:tc>
        <w:tc>
          <w:tcPr>
            <w:tcW w:w="771" w:type="pct"/>
            <w:tcBorders>
              <w:left w:val="single" w:sz="8" w:space="0" w:color="auto"/>
            </w:tcBorders>
            <w:vAlign w:val="bottom"/>
          </w:tcPr>
          <w:p w14:paraId="1248F0FA" w14:textId="3EF39D9C"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8.3</w:t>
            </w:r>
          </w:p>
        </w:tc>
        <w:tc>
          <w:tcPr>
            <w:tcW w:w="771" w:type="pct"/>
            <w:tcBorders>
              <w:right w:val="single" w:sz="8" w:space="0" w:color="auto"/>
            </w:tcBorders>
            <w:vAlign w:val="bottom"/>
          </w:tcPr>
          <w:p w14:paraId="1351556E" w14:textId="22F23979"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8.3</w:t>
            </w:r>
          </w:p>
        </w:tc>
        <w:tc>
          <w:tcPr>
            <w:tcW w:w="771" w:type="pct"/>
            <w:tcBorders>
              <w:left w:val="single" w:sz="8" w:space="0" w:color="auto"/>
            </w:tcBorders>
            <w:vAlign w:val="bottom"/>
          </w:tcPr>
          <w:p w14:paraId="46AEC937" w14:textId="730BE331"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8.3</w:t>
            </w:r>
          </w:p>
        </w:tc>
      </w:tr>
      <w:tr w:rsidR="00FD62AA" w:rsidRPr="000417F1" w14:paraId="177717FE" w14:textId="63E88B82" w:rsidTr="000C5815">
        <w:tblPrEx>
          <w:tblLook w:val="04A0" w:firstRow="1" w:lastRow="0" w:firstColumn="1" w:lastColumn="0" w:noHBand="0" w:noVBand="1"/>
        </w:tblPrEx>
        <w:trPr>
          <w:cantSplit w:val="0"/>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25008547" w14:textId="4BE0756C" w:rsidR="00FD62AA" w:rsidRPr="000417F1" w:rsidRDefault="00FD62AA" w:rsidP="00FD62AA">
            <w:pPr>
              <w:pStyle w:val="TableText"/>
              <w:keepLines/>
              <w:rPr>
                <w:sz w:val="16"/>
                <w:szCs w:val="16"/>
              </w:rPr>
            </w:pPr>
            <w:r w:rsidRPr="000417F1">
              <w:rPr>
                <w:sz w:val="16"/>
                <w:szCs w:val="16"/>
              </w:rPr>
              <w:t>Moderately useful</w:t>
            </w:r>
          </w:p>
        </w:tc>
        <w:tc>
          <w:tcPr>
            <w:tcW w:w="771" w:type="pct"/>
            <w:tcBorders>
              <w:left w:val="single" w:sz="8" w:space="0" w:color="auto"/>
            </w:tcBorders>
            <w:vAlign w:val="bottom"/>
          </w:tcPr>
          <w:p w14:paraId="2005C9EA" w14:textId="74A562BC"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21.1</w:t>
            </w:r>
          </w:p>
        </w:tc>
        <w:tc>
          <w:tcPr>
            <w:tcW w:w="771" w:type="pct"/>
            <w:tcBorders>
              <w:right w:val="single" w:sz="8" w:space="0" w:color="auto"/>
            </w:tcBorders>
            <w:vAlign w:val="bottom"/>
          </w:tcPr>
          <w:p w14:paraId="191FD6AC" w14:textId="0A589639"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22.9</w:t>
            </w:r>
          </w:p>
        </w:tc>
        <w:tc>
          <w:tcPr>
            <w:tcW w:w="771" w:type="pct"/>
            <w:tcBorders>
              <w:left w:val="single" w:sz="8" w:space="0" w:color="auto"/>
            </w:tcBorders>
            <w:vAlign w:val="bottom"/>
          </w:tcPr>
          <w:p w14:paraId="47B04064" w14:textId="56C4D861"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21.0</w:t>
            </w:r>
          </w:p>
        </w:tc>
        <w:tc>
          <w:tcPr>
            <w:tcW w:w="771" w:type="pct"/>
            <w:tcBorders>
              <w:right w:val="single" w:sz="8" w:space="0" w:color="auto"/>
            </w:tcBorders>
            <w:vAlign w:val="bottom"/>
          </w:tcPr>
          <w:p w14:paraId="4FA31964" w14:textId="58ADE9FD"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23.5</w:t>
            </w:r>
          </w:p>
        </w:tc>
        <w:tc>
          <w:tcPr>
            <w:tcW w:w="771" w:type="pct"/>
            <w:tcBorders>
              <w:left w:val="single" w:sz="8" w:space="0" w:color="auto"/>
            </w:tcBorders>
            <w:vAlign w:val="bottom"/>
          </w:tcPr>
          <w:p w14:paraId="6B3CF269" w14:textId="2A17B9CD"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22.0</w:t>
            </w:r>
          </w:p>
        </w:tc>
      </w:tr>
      <w:tr w:rsidR="00FD62AA" w:rsidRPr="000417F1" w14:paraId="7420B269" w14:textId="41CB69EC" w:rsidTr="000C5815">
        <w:tblPrEx>
          <w:tblLook w:val="04A0" w:firstRow="1" w:lastRow="0" w:firstColumn="1" w:lastColumn="0" w:noHBand="0" w:noVBand="1"/>
        </w:tblPrEx>
        <w:trPr>
          <w:cantSplit w:val="0"/>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4EE02EC9" w14:textId="5E39714E" w:rsidR="00FD62AA" w:rsidRPr="000417F1" w:rsidRDefault="00FD62AA" w:rsidP="00FD62AA">
            <w:pPr>
              <w:pStyle w:val="TableText"/>
              <w:keepLines/>
              <w:rPr>
                <w:sz w:val="16"/>
                <w:szCs w:val="16"/>
              </w:rPr>
            </w:pPr>
            <w:r w:rsidRPr="000417F1">
              <w:rPr>
                <w:sz w:val="16"/>
                <w:szCs w:val="16"/>
              </w:rPr>
              <w:t>Very useful</w:t>
            </w:r>
          </w:p>
        </w:tc>
        <w:tc>
          <w:tcPr>
            <w:tcW w:w="771" w:type="pct"/>
            <w:tcBorders>
              <w:left w:val="single" w:sz="8" w:space="0" w:color="auto"/>
            </w:tcBorders>
            <w:vAlign w:val="bottom"/>
          </w:tcPr>
          <w:p w14:paraId="096FA1C0" w14:textId="238F88F9"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69.2</w:t>
            </w:r>
          </w:p>
        </w:tc>
        <w:tc>
          <w:tcPr>
            <w:tcW w:w="771" w:type="pct"/>
            <w:tcBorders>
              <w:right w:val="single" w:sz="8" w:space="0" w:color="auto"/>
            </w:tcBorders>
            <w:vAlign w:val="bottom"/>
          </w:tcPr>
          <w:p w14:paraId="1A9CF63A" w14:textId="0387D031"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65.4</w:t>
            </w:r>
          </w:p>
        </w:tc>
        <w:tc>
          <w:tcPr>
            <w:tcW w:w="771" w:type="pct"/>
            <w:tcBorders>
              <w:left w:val="single" w:sz="8" w:space="0" w:color="auto"/>
            </w:tcBorders>
            <w:vAlign w:val="bottom"/>
          </w:tcPr>
          <w:p w14:paraId="73E89212" w14:textId="61BBA3D1"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67.9</w:t>
            </w:r>
          </w:p>
        </w:tc>
        <w:tc>
          <w:tcPr>
            <w:tcW w:w="771" w:type="pct"/>
            <w:tcBorders>
              <w:right w:val="single" w:sz="8" w:space="0" w:color="auto"/>
            </w:tcBorders>
            <w:vAlign w:val="bottom"/>
          </w:tcPr>
          <w:p w14:paraId="3C38A55D" w14:textId="006BFBE5" w:rsidR="00FD62AA" w:rsidRPr="000417F1" w:rsidRDefault="005E6AD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66</w:t>
            </w:r>
            <w:r w:rsidR="00FD62AA" w:rsidRPr="000417F1">
              <w:rPr>
                <w:rFonts w:cstheme="minorHAnsi"/>
                <w:sz w:val="16"/>
                <w:szCs w:val="16"/>
              </w:rPr>
              <w:t>.4</w:t>
            </w:r>
          </w:p>
        </w:tc>
        <w:tc>
          <w:tcPr>
            <w:tcW w:w="771" w:type="pct"/>
            <w:tcBorders>
              <w:left w:val="single" w:sz="8" w:space="0" w:color="auto"/>
            </w:tcBorders>
            <w:vAlign w:val="bottom"/>
          </w:tcPr>
          <w:p w14:paraId="33AB6A10" w14:textId="6B3FAFA2"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67.3</w:t>
            </w:r>
          </w:p>
        </w:tc>
      </w:tr>
      <w:tr w:rsidR="00FD62AA" w:rsidRPr="000417F1" w14:paraId="5FCC4629" w14:textId="3BAA46F8" w:rsidTr="000C5815">
        <w:tblPrEx>
          <w:tblLook w:val="04A0" w:firstRow="1" w:lastRow="0" w:firstColumn="1" w:lastColumn="0" w:noHBand="0" w:noVBand="1"/>
        </w:tblPrEx>
        <w:trPr>
          <w:cantSplit w:val="0"/>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25695ABC" w14:textId="77777777" w:rsidR="00FD62AA" w:rsidRPr="000417F1" w:rsidRDefault="00FD62AA" w:rsidP="00FD62AA">
            <w:pPr>
              <w:pStyle w:val="TableText"/>
              <w:keepLines/>
              <w:rPr>
                <w:sz w:val="16"/>
                <w:szCs w:val="16"/>
              </w:rPr>
            </w:pPr>
            <w:r w:rsidRPr="000417F1">
              <w:rPr>
                <w:sz w:val="16"/>
                <w:szCs w:val="16"/>
              </w:rPr>
              <w:t>Total</w:t>
            </w:r>
          </w:p>
        </w:tc>
        <w:tc>
          <w:tcPr>
            <w:tcW w:w="771" w:type="pct"/>
            <w:tcBorders>
              <w:left w:val="single" w:sz="8" w:space="0" w:color="auto"/>
            </w:tcBorders>
          </w:tcPr>
          <w:p w14:paraId="55CAAA0C" w14:textId="55FD21E7"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c>
          <w:tcPr>
            <w:tcW w:w="771" w:type="pct"/>
            <w:tcBorders>
              <w:right w:val="single" w:sz="8" w:space="0" w:color="auto"/>
            </w:tcBorders>
          </w:tcPr>
          <w:p w14:paraId="5AEA80B3" w14:textId="77777777"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c>
          <w:tcPr>
            <w:tcW w:w="771" w:type="pct"/>
            <w:tcBorders>
              <w:left w:val="single" w:sz="8" w:space="0" w:color="auto"/>
            </w:tcBorders>
          </w:tcPr>
          <w:p w14:paraId="19A18577" w14:textId="6648790D"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c>
          <w:tcPr>
            <w:tcW w:w="771" w:type="pct"/>
            <w:tcBorders>
              <w:right w:val="single" w:sz="8" w:space="0" w:color="auto"/>
            </w:tcBorders>
          </w:tcPr>
          <w:p w14:paraId="6489E984" w14:textId="0558CBC1"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c>
          <w:tcPr>
            <w:tcW w:w="771" w:type="pct"/>
            <w:tcBorders>
              <w:left w:val="single" w:sz="8" w:space="0" w:color="auto"/>
            </w:tcBorders>
          </w:tcPr>
          <w:p w14:paraId="0E717622" w14:textId="0541C29B"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r>
    </w:tbl>
    <w:p w14:paraId="01827334" w14:textId="171FE87B" w:rsidR="000417F1" w:rsidRDefault="000417F1">
      <w:r>
        <w:br w:type="page"/>
      </w:r>
    </w:p>
    <w:tbl>
      <w:tblPr>
        <w:tblStyle w:val="DefaultTable"/>
        <w:tblW w:w="5000" w:type="pct"/>
        <w:tblLook w:val="04A0" w:firstRow="1" w:lastRow="0" w:firstColumn="1" w:lastColumn="0" w:noHBand="0" w:noVBand="1"/>
        <w:tblCaption w:val="Table E7 (continued): Usefulness of different elements of activity statements by prototype and by PGSI risk group"/>
        <w:tblDescription w:val="Table E7 continued shows the rating of usefulness from &quot;not at all useful&quot; to &quot;very useful&quot;, broken down by activity statement A and B, as well as by no/low-risk and moderate-risk, for the net result, amount spent over time and the net result over time."/>
      </w:tblPr>
      <w:tblGrid>
        <w:gridCol w:w="1893"/>
        <w:gridCol w:w="1277"/>
        <w:gridCol w:w="1277"/>
        <w:gridCol w:w="1277"/>
        <w:gridCol w:w="1277"/>
        <w:gridCol w:w="1277"/>
      </w:tblGrid>
      <w:tr w:rsidR="00FD62AA" w:rsidRPr="000417F1" w14:paraId="4AD85872" w14:textId="1415B8A0" w:rsidTr="0068708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shd w:val="clear" w:color="auto" w:fill="142E3B"/>
          </w:tcPr>
          <w:p w14:paraId="3AAC8EE7" w14:textId="5C03312D" w:rsidR="00FD62AA" w:rsidRPr="000417F1" w:rsidRDefault="00FD62AA" w:rsidP="00A01E0D">
            <w:pPr>
              <w:pStyle w:val="TableHeading"/>
              <w:keepLines/>
              <w:rPr>
                <w:sz w:val="14"/>
                <w:szCs w:val="16"/>
              </w:rPr>
            </w:pPr>
            <w:r w:rsidRPr="000417F1">
              <w:rPr>
                <w:sz w:val="14"/>
                <w:szCs w:val="16"/>
              </w:rPr>
              <w:lastRenderedPageBreak/>
              <w:t>Net result (n=1</w:t>
            </w:r>
            <w:r w:rsidR="00C7300C" w:rsidRPr="000417F1">
              <w:rPr>
                <w:sz w:val="14"/>
                <w:szCs w:val="16"/>
              </w:rPr>
              <w:t>,</w:t>
            </w:r>
            <w:r w:rsidRPr="000417F1">
              <w:rPr>
                <w:sz w:val="14"/>
                <w:szCs w:val="16"/>
              </w:rPr>
              <w:t>496)</w:t>
            </w:r>
          </w:p>
        </w:tc>
        <w:tc>
          <w:tcPr>
            <w:tcW w:w="771" w:type="pct"/>
            <w:tcBorders>
              <w:left w:val="single" w:sz="8" w:space="0" w:color="auto"/>
            </w:tcBorders>
            <w:shd w:val="clear" w:color="auto" w:fill="142E3B"/>
          </w:tcPr>
          <w:p w14:paraId="08F2FF00" w14:textId="529470E2" w:rsidR="00FD62AA" w:rsidRPr="000417F1" w:rsidRDefault="00FD62AA" w:rsidP="000417F1">
            <w:pPr>
              <w:pStyle w:val="TableHeading"/>
              <w:keepLines/>
              <w:jc w:val="right"/>
              <w:cnfStyle w:val="100000000000" w:firstRow="1" w:lastRow="0" w:firstColumn="0" w:lastColumn="0" w:oddVBand="0" w:evenVBand="0" w:oddHBand="0" w:evenHBand="0" w:firstRowFirstColumn="0" w:firstRowLastColumn="0" w:lastRowFirstColumn="0" w:lastRowLastColumn="0"/>
              <w:rPr>
                <w:sz w:val="14"/>
                <w:szCs w:val="16"/>
              </w:rPr>
            </w:pPr>
            <w:r w:rsidRPr="000417F1">
              <w:rPr>
                <w:sz w:val="14"/>
                <w:szCs w:val="16"/>
              </w:rPr>
              <w:t>Statement A (graph) percentage</w:t>
            </w:r>
          </w:p>
        </w:tc>
        <w:tc>
          <w:tcPr>
            <w:tcW w:w="771" w:type="pct"/>
            <w:tcBorders>
              <w:right w:val="single" w:sz="8" w:space="0" w:color="auto"/>
            </w:tcBorders>
            <w:shd w:val="clear" w:color="auto" w:fill="142E3B"/>
          </w:tcPr>
          <w:p w14:paraId="6D2D56A0" w14:textId="77777777" w:rsidR="00FD62AA" w:rsidRPr="000417F1" w:rsidRDefault="00FD62AA" w:rsidP="000417F1">
            <w:pPr>
              <w:pStyle w:val="TableHeading"/>
              <w:keepLines/>
              <w:jc w:val="right"/>
              <w:cnfStyle w:val="100000000000" w:firstRow="1" w:lastRow="0" w:firstColumn="0" w:lastColumn="0" w:oddVBand="0" w:evenVBand="0" w:oddHBand="0" w:evenHBand="0" w:firstRowFirstColumn="0" w:firstRowLastColumn="0" w:lastRowFirstColumn="0" w:lastRowLastColumn="0"/>
              <w:rPr>
                <w:sz w:val="14"/>
                <w:szCs w:val="16"/>
              </w:rPr>
            </w:pPr>
            <w:r w:rsidRPr="000417F1">
              <w:rPr>
                <w:sz w:val="14"/>
                <w:szCs w:val="16"/>
              </w:rPr>
              <w:t>Statement B (table) percentage</w:t>
            </w:r>
          </w:p>
        </w:tc>
        <w:tc>
          <w:tcPr>
            <w:tcW w:w="771" w:type="pct"/>
            <w:tcBorders>
              <w:left w:val="single" w:sz="8" w:space="0" w:color="auto"/>
            </w:tcBorders>
            <w:shd w:val="clear" w:color="auto" w:fill="142E3B"/>
          </w:tcPr>
          <w:p w14:paraId="472A92D4" w14:textId="5F441811" w:rsidR="00FD62AA" w:rsidRPr="000417F1" w:rsidRDefault="00FD62AA" w:rsidP="000417F1">
            <w:pPr>
              <w:pStyle w:val="TableHeading"/>
              <w:keepLines/>
              <w:jc w:val="right"/>
              <w:cnfStyle w:val="100000000000" w:firstRow="1" w:lastRow="0" w:firstColumn="0" w:lastColumn="0" w:oddVBand="0" w:evenVBand="0" w:oddHBand="0" w:evenHBand="0" w:firstRowFirstColumn="0" w:firstRowLastColumn="0" w:lastRowFirstColumn="0" w:lastRowLastColumn="0"/>
              <w:rPr>
                <w:sz w:val="14"/>
                <w:szCs w:val="16"/>
              </w:rPr>
            </w:pPr>
            <w:r w:rsidRPr="000417F1">
              <w:rPr>
                <w:sz w:val="14"/>
                <w:szCs w:val="16"/>
              </w:rPr>
              <w:t>No/low-risk percentage</w:t>
            </w:r>
          </w:p>
        </w:tc>
        <w:tc>
          <w:tcPr>
            <w:tcW w:w="771" w:type="pct"/>
            <w:tcBorders>
              <w:right w:val="single" w:sz="8" w:space="0" w:color="auto"/>
            </w:tcBorders>
            <w:shd w:val="clear" w:color="auto" w:fill="142E3B"/>
          </w:tcPr>
          <w:p w14:paraId="474FBB83" w14:textId="525C1EFD" w:rsidR="00FD62AA" w:rsidRPr="000417F1" w:rsidRDefault="00FD62AA" w:rsidP="000417F1">
            <w:pPr>
              <w:pStyle w:val="TableHeading"/>
              <w:keepLines/>
              <w:jc w:val="right"/>
              <w:cnfStyle w:val="100000000000" w:firstRow="1" w:lastRow="0" w:firstColumn="0" w:lastColumn="0" w:oddVBand="0" w:evenVBand="0" w:oddHBand="0" w:evenHBand="0" w:firstRowFirstColumn="0" w:firstRowLastColumn="0" w:lastRowFirstColumn="0" w:lastRowLastColumn="0"/>
              <w:rPr>
                <w:sz w:val="14"/>
                <w:szCs w:val="16"/>
              </w:rPr>
            </w:pPr>
            <w:r w:rsidRPr="000417F1">
              <w:rPr>
                <w:sz w:val="14"/>
                <w:szCs w:val="16"/>
              </w:rPr>
              <w:t>Moderate-risk percentage</w:t>
            </w:r>
          </w:p>
        </w:tc>
        <w:tc>
          <w:tcPr>
            <w:tcW w:w="771" w:type="pct"/>
            <w:tcBorders>
              <w:left w:val="single" w:sz="8" w:space="0" w:color="auto"/>
            </w:tcBorders>
            <w:shd w:val="clear" w:color="auto" w:fill="142E3B"/>
          </w:tcPr>
          <w:p w14:paraId="2058987C" w14:textId="46D36563" w:rsidR="00FD62AA" w:rsidRPr="000417F1" w:rsidRDefault="00FD62AA" w:rsidP="000417F1">
            <w:pPr>
              <w:pStyle w:val="TableHeading"/>
              <w:keepLines/>
              <w:jc w:val="right"/>
              <w:cnfStyle w:val="100000000000" w:firstRow="1" w:lastRow="0" w:firstColumn="0" w:lastColumn="0" w:oddVBand="0" w:evenVBand="0" w:oddHBand="0" w:evenHBand="0" w:firstRowFirstColumn="0" w:firstRowLastColumn="0" w:lastRowFirstColumn="0" w:lastRowLastColumn="0"/>
              <w:rPr>
                <w:sz w:val="14"/>
                <w:szCs w:val="16"/>
              </w:rPr>
            </w:pPr>
            <w:r w:rsidRPr="000417F1">
              <w:rPr>
                <w:sz w:val="14"/>
                <w:szCs w:val="16"/>
              </w:rPr>
              <w:t>Total</w:t>
            </w:r>
          </w:p>
        </w:tc>
      </w:tr>
      <w:tr w:rsidR="00FD62AA" w:rsidRPr="000417F1" w14:paraId="30181CA1" w14:textId="35551AB5" w:rsidTr="00687084">
        <w:trPr>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68C5DC76" w14:textId="3E89EE3A" w:rsidR="00FD62AA" w:rsidRPr="000417F1" w:rsidRDefault="00FD62AA" w:rsidP="00FD62AA">
            <w:pPr>
              <w:pStyle w:val="TableText"/>
              <w:keepNext/>
              <w:keepLines/>
              <w:rPr>
                <w:sz w:val="16"/>
                <w:szCs w:val="16"/>
              </w:rPr>
            </w:pPr>
            <w:r w:rsidRPr="000417F1">
              <w:rPr>
                <w:sz w:val="16"/>
                <w:szCs w:val="16"/>
              </w:rPr>
              <w:t>Not at all useful</w:t>
            </w:r>
          </w:p>
        </w:tc>
        <w:tc>
          <w:tcPr>
            <w:tcW w:w="771" w:type="pct"/>
            <w:tcBorders>
              <w:left w:val="single" w:sz="8" w:space="0" w:color="auto"/>
            </w:tcBorders>
            <w:vAlign w:val="bottom"/>
          </w:tcPr>
          <w:p w14:paraId="09A78CE9" w14:textId="33C4A8BC"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2.2</w:t>
            </w:r>
          </w:p>
        </w:tc>
        <w:tc>
          <w:tcPr>
            <w:tcW w:w="771" w:type="pct"/>
            <w:tcBorders>
              <w:right w:val="single" w:sz="8" w:space="0" w:color="auto"/>
            </w:tcBorders>
            <w:vAlign w:val="bottom"/>
          </w:tcPr>
          <w:p w14:paraId="7BD58BA6" w14:textId="024552F3"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2.8</w:t>
            </w:r>
          </w:p>
        </w:tc>
        <w:tc>
          <w:tcPr>
            <w:tcW w:w="771" w:type="pct"/>
            <w:tcBorders>
              <w:left w:val="single" w:sz="8" w:space="0" w:color="auto"/>
            </w:tcBorders>
            <w:vAlign w:val="bottom"/>
          </w:tcPr>
          <w:p w14:paraId="2D6D2F75" w14:textId="14E07299"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3.0</w:t>
            </w:r>
          </w:p>
        </w:tc>
        <w:tc>
          <w:tcPr>
            <w:tcW w:w="771" w:type="pct"/>
            <w:tcBorders>
              <w:right w:val="single" w:sz="8" w:space="0" w:color="auto"/>
            </w:tcBorders>
            <w:vAlign w:val="bottom"/>
          </w:tcPr>
          <w:p w14:paraId="50C25C17" w14:textId="01990452"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1.7</w:t>
            </w:r>
          </w:p>
        </w:tc>
        <w:tc>
          <w:tcPr>
            <w:tcW w:w="771" w:type="pct"/>
            <w:tcBorders>
              <w:left w:val="single" w:sz="8" w:space="0" w:color="auto"/>
            </w:tcBorders>
            <w:vAlign w:val="bottom"/>
          </w:tcPr>
          <w:p w14:paraId="1CEE6F6B" w14:textId="36E55FD5"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2.5</w:t>
            </w:r>
          </w:p>
        </w:tc>
      </w:tr>
      <w:tr w:rsidR="00FD62AA" w:rsidRPr="000417F1" w14:paraId="05F6D2F5" w14:textId="21600FEA" w:rsidTr="00687084">
        <w:trPr>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280F25A8" w14:textId="1FC851CF" w:rsidR="00FD62AA" w:rsidRPr="000417F1" w:rsidRDefault="00FD62AA" w:rsidP="00FD62AA">
            <w:pPr>
              <w:pStyle w:val="TableText"/>
              <w:keepNext/>
              <w:keepLines/>
              <w:rPr>
                <w:sz w:val="16"/>
                <w:szCs w:val="16"/>
              </w:rPr>
            </w:pPr>
            <w:r w:rsidRPr="000417F1">
              <w:rPr>
                <w:sz w:val="16"/>
                <w:szCs w:val="16"/>
              </w:rPr>
              <w:t xml:space="preserve">Slightly useful </w:t>
            </w:r>
          </w:p>
        </w:tc>
        <w:tc>
          <w:tcPr>
            <w:tcW w:w="771" w:type="pct"/>
            <w:tcBorders>
              <w:left w:val="single" w:sz="8" w:space="0" w:color="auto"/>
            </w:tcBorders>
            <w:vAlign w:val="bottom"/>
          </w:tcPr>
          <w:p w14:paraId="68245759" w14:textId="2BFA5E3F"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9.0</w:t>
            </w:r>
          </w:p>
        </w:tc>
        <w:tc>
          <w:tcPr>
            <w:tcW w:w="771" w:type="pct"/>
            <w:tcBorders>
              <w:right w:val="single" w:sz="8" w:space="0" w:color="auto"/>
            </w:tcBorders>
            <w:vAlign w:val="bottom"/>
          </w:tcPr>
          <w:p w14:paraId="5537EFCF" w14:textId="6CBC2C76"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7.2</w:t>
            </w:r>
          </w:p>
        </w:tc>
        <w:tc>
          <w:tcPr>
            <w:tcW w:w="771" w:type="pct"/>
            <w:tcBorders>
              <w:left w:val="single" w:sz="8" w:space="0" w:color="auto"/>
            </w:tcBorders>
            <w:vAlign w:val="bottom"/>
          </w:tcPr>
          <w:p w14:paraId="3AC12401" w14:textId="5A98147E"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8.7</w:t>
            </w:r>
          </w:p>
        </w:tc>
        <w:tc>
          <w:tcPr>
            <w:tcW w:w="771" w:type="pct"/>
            <w:tcBorders>
              <w:right w:val="single" w:sz="8" w:space="0" w:color="auto"/>
            </w:tcBorders>
            <w:vAlign w:val="bottom"/>
          </w:tcPr>
          <w:p w14:paraId="1E8F09CA" w14:textId="1757041C"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7.1</w:t>
            </w:r>
          </w:p>
        </w:tc>
        <w:tc>
          <w:tcPr>
            <w:tcW w:w="771" w:type="pct"/>
            <w:tcBorders>
              <w:left w:val="single" w:sz="8" w:space="0" w:color="auto"/>
            </w:tcBorders>
            <w:vAlign w:val="bottom"/>
          </w:tcPr>
          <w:p w14:paraId="7D4F4C9C" w14:textId="189A3231"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8.1</w:t>
            </w:r>
          </w:p>
        </w:tc>
      </w:tr>
      <w:tr w:rsidR="00FD62AA" w:rsidRPr="000417F1" w14:paraId="1227BB6A" w14:textId="59568A33" w:rsidTr="00687084">
        <w:trPr>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6907C69C" w14:textId="6819A9B2" w:rsidR="00FD62AA" w:rsidRPr="000417F1" w:rsidRDefault="00FD62AA" w:rsidP="00FD62AA">
            <w:pPr>
              <w:pStyle w:val="TableText"/>
              <w:keepNext/>
              <w:keepLines/>
              <w:rPr>
                <w:sz w:val="16"/>
                <w:szCs w:val="16"/>
              </w:rPr>
            </w:pPr>
            <w:r w:rsidRPr="000417F1">
              <w:rPr>
                <w:sz w:val="16"/>
                <w:szCs w:val="16"/>
              </w:rPr>
              <w:t>Moderately useful</w:t>
            </w:r>
          </w:p>
        </w:tc>
        <w:tc>
          <w:tcPr>
            <w:tcW w:w="771" w:type="pct"/>
            <w:tcBorders>
              <w:left w:val="single" w:sz="8" w:space="0" w:color="auto"/>
            </w:tcBorders>
            <w:vAlign w:val="bottom"/>
          </w:tcPr>
          <w:p w14:paraId="6A5B450E" w14:textId="5A29D51D"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20.4</w:t>
            </w:r>
          </w:p>
        </w:tc>
        <w:tc>
          <w:tcPr>
            <w:tcW w:w="771" w:type="pct"/>
            <w:tcBorders>
              <w:right w:val="single" w:sz="8" w:space="0" w:color="auto"/>
            </w:tcBorders>
            <w:vAlign w:val="bottom"/>
          </w:tcPr>
          <w:p w14:paraId="4A7529FD" w14:textId="0A02AD79"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22.6</w:t>
            </w:r>
          </w:p>
        </w:tc>
        <w:tc>
          <w:tcPr>
            <w:tcW w:w="771" w:type="pct"/>
            <w:tcBorders>
              <w:left w:val="single" w:sz="8" w:space="0" w:color="auto"/>
            </w:tcBorders>
            <w:vAlign w:val="bottom"/>
          </w:tcPr>
          <w:p w14:paraId="370658EF" w14:textId="037DF996"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20.1</w:t>
            </w:r>
          </w:p>
        </w:tc>
        <w:tc>
          <w:tcPr>
            <w:tcW w:w="771" w:type="pct"/>
            <w:tcBorders>
              <w:right w:val="single" w:sz="8" w:space="0" w:color="auto"/>
            </w:tcBorders>
            <w:vAlign w:val="bottom"/>
          </w:tcPr>
          <w:p w14:paraId="098EA342" w14:textId="12DCADD6"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23.6</w:t>
            </w:r>
          </w:p>
        </w:tc>
        <w:tc>
          <w:tcPr>
            <w:tcW w:w="771" w:type="pct"/>
            <w:tcBorders>
              <w:left w:val="single" w:sz="8" w:space="0" w:color="auto"/>
            </w:tcBorders>
            <w:vAlign w:val="bottom"/>
          </w:tcPr>
          <w:p w14:paraId="6800BCFD" w14:textId="6E844409"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21.5</w:t>
            </w:r>
          </w:p>
        </w:tc>
      </w:tr>
      <w:tr w:rsidR="00FD62AA" w:rsidRPr="000417F1" w14:paraId="705AC7C8" w14:textId="42E2C312" w:rsidTr="00687084">
        <w:trPr>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194D9E3D" w14:textId="6463E696" w:rsidR="00FD62AA" w:rsidRPr="000417F1" w:rsidRDefault="00FD62AA" w:rsidP="00FD62AA">
            <w:pPr>
              <w:pStyle w:val="TableText"/>
              <w:keepNext/>
              <w:keepLines/>
              <w:rPr>
                <w:sz w:val="16"/>
                <w:szCs w:val="16"/>
              </w:rPr>
            </w:pPr>
            <w:r w:rsidRPr="000417F1">
              <w:rPr>
                <w:sz w:val="16"/>
                <w:szCs w:val="16"/>
              </w:rPr>
              <w:t>Very useful</w:t>
            </w:r>
          </w:p>
        </w:tc>
        <w:tc>
          <w:tcPr>
            <w:tcW w:w="771" w:type="pct"/>
            <w:tcBorders>
              <w:left w:val="single" w:sz="8" w:space="0" w:color="auto"/>
            </w:tcBorders>
            <w:vAlign w:val="bottom"/>
          </w:tcPr>
          <w:p w14:paraId="51BC3DA3" w14:textId="315F696F"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68.4</w:t>
            </w:r>
          </w:p>
        </w:tc>
        <w:tc>
          <w:tcPr>
            <w:tcW w:w="771" w:type="pct"/>
            <w:tcBorders>
              <w:right w:val="single" w:sz="8" w:space="0" w:color="auto"/>
            </w:tcBorders>
            <w:vAlign w:val="bottom"/>
          </w:tcPr>
          <w:p w14:paraId="3D9567E3" w14:textId="23C59F26"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67.4</w:t>
            </w:r>
          </w:p>
        </w:tc>
        <w:tc>
          <w:tcPr>
            <w:tcW w:w="771" w:type="pct"/>
            <w:tcBorders>
              <w:left w:val="single" w:sz="8" w:space="0" w:color="auto"/>
            </w:tcBorders>
            <w:vAlign w:val="bottom"/>
          </w:tcPr>
          <w:p w14:paraId="27126284" w14:textId="7072F0ED"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68.1</w:t>
            </w:r>
          </w:p>
        </w:tc>
        <w:tc>
          <w:tcPr>
            <w:tcW w:w="771" w:type="pct"/>
            <w:tcBorders>
              <w:right w:val="single" w:sz="8" w:space="0" w:color="auto"/>
            </w:tcBorders>
            <w:vAlign w:val="bottom"/>
          </w:tcPr>
          <w:p w14:paraId="075A1AFA" w14:textId="0491A10C"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67.6</w:t>
            </w:r>
          </w:p>
        </w:tc>
        <w:tc>
          <w:tcPr>
            <w:tcW w:w="771" w:type="pct"/>
            <w:tcBorders>
              <w:left w:val="single" w:sz="8" w:space="0" w:color="auto"/>
            </w:tcBorders>
            <w:vAlign w:val="bottom"/>
          </w:tcPr>
          <w:p w14:paraId="10625140" w14:textId="6332FCFC"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67.9</w:t>
            </w:r>
          </w:p>
        </w:tc>
      </w:tr>
      <w:tr w:rsidR="00FD62AA" w:rsidRPr="000417F1" w14:paraId="57666024" w14:textId="5C8C236C" w:rsidTr="00687084">
        <w:trPr>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65AF35C5" w14:textId="77777777" w:rsidR="00FD62AA" w:rsidRPr="000417F1" w:rsidRDefault="00FD62AA" w:rsidP="00FD62AA">
            <w:pPr>
              <w:pStyle w:val="TableText"/>
              <w:keepNext/>
              <w:keepLines/>
              <w:rPr>
                <w:sz w:val="16"/>
                <w:szCs w:val="16"/>
              </w:rPr>
            </w:pPr>
            <w:r w:rsidRPr="000417F1">
              <w:rPr>
                <w:sz w:val="16"/>
                <w:szCs w:val="16"/>
              </w:rPr>
              <w:t>Total</w:t>
            </w:r>
          </w:p>
        </w:tc>
        <w:tc>
          <w:tcPr>
            <w:tcW w:w="771" w:type="pct"/>
            <w:tcBorders>
              <w:left w:val="single" w:sz="8" w:space="0" w:color="auto"/>
            </w:tcBorders>
          </w:tcPr>
          <w:p w14:paraId="0DAEB8FC" w14:textId="1800C270"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c>
          <w:tcPr>
            <w:tcW w:w="771" w:type="pct"/>
            <w:tcBorders>
              <w:right w:val="single" w:sz="8" w:space="0" w:color="auto"/>
            </w:tcBorders>
          </w:tcPr>
          <w:p w14:paraId="02FB5D0A" w14:textId="77777777"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c>
          <w:tcPr>
            <w:tcW w:w="771" w:type="pct"/>
            <w:tcBorders>
              <w:left w:val="single" w:sz="8" w:space="0" w:color="auto"/>
            </w:tcBorders>
          </w:tcPr>
          <w:p w14:paraId="3FD1EAEB" w14:textId="5020682C"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c>
          <w:tcPr>
            <w:tcW w:w="771" w:type="pct"/>
            <w:tcBorders>
              <w:right w:val="single" w:sz="8" w:space="0" w:color="auto"/>
            </w:tcBorders>
          </w:tcPr>
          <w:p w14:paraId="732E0B6A" w14:textId="064938C7"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c>
          <w:tcPr>
            <w:tcW w:w="771" w:type="pct"/>
            <w:tcBorders>
              <w:left w:val="single" w:sz="8" w:space="0" w:color="auto"/>
            </w:tcBorders>
          </w:tcPr>
          <w:p w14:paraId="0737E099" w14:textId="36204928"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r>
      <w:tr w:rsidR="00FD62AA" w:rsidRPr="000417F1" w14:paraId="39C18B93" w14:textId="535BCBF9" w:rsidTr="00687084">
        <w:trPr>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shd w:val="clear" w:color="auto" w:fill="142E3B"/>
          </w:tcPr>
          <w:p w14:paraId="026DF2AC" w14:textId="49708B7B" w:rsidR="00FD62AA" w:rsidRPr="000417F1" w:rsidRDefault="00FD62AA" w:rsidP="00A01E0D">
            <w:pPr>
              <w:pStyle w:val="TableHeading"/>
              <w:keepLines/>
              <w:rPr>
                <w:b/>
                <w:sz w:val="14"/>
                <w:szCs w:val="16"/>
              </w:rPr>
            </w:pPr>
            <w:r w:rsidRPr="000417F1">
              <w:rPr>
                <w:b/>
                <w:sz w:val="14"/>
                <w:szCs w:val="16"/>
              </w:rPr>
              <w:t>Amount spent over time (n=1</w:t>
            </w:r>
            <w:r w:rsidR="00C7300C" w:rsidRPr="000417F1">
              <w:rPr>
                <w:b/>
                <w:sz w:val="14"/>
                <w:szCs w:val="16"/>
              </w:rPr>
              <w:t>,</w:t>
            </w:r>
            <w:r w:rsidRPr="000417F1">
              <w:rPr>
                <w:b/>
                <w:sz w:val="14"/>
                <w:szCs w:val="16"/>
              </w:rPr>
              <w:t>496)</w:t>
            </w:r>
          </w:p>
        </w:tc>
        <w:tc>
          <w:tcPr>
            <w:tcW w:w="771" w:type="pct"/>
            <w:tcBorders>
              <w:left w:val="single" w:sz="8" w:space="0" w:color="auto"/>
            </w:tcBorders>
            <w:shd w:val="clear" w:color="auto" w:fill="142E3B"/>
          </w:tcPr>
          <w:p w14:paraId="4F036B4D" w14:textId="01969C6B" w:rsidR="00FD62AA" w:rsidRPr="000417F1" w:rsidRDefault="00FD62AA" w:rsidP="000417F1">
            <w:pPr>
              <w:pStyle w:val="TableHeading"/>
              <w:keepLines/>
              <w:jc w:val="right"/>
              <w:cnfStyle w:val="000000000000" w:firstRow="0" w:lastRow="0" w:firstColumn="0" w:lastColumn="0" w:oddVBand="0" w:evenVBand="0" w:oddHBand="0" w:evenHBand="0" w:firstRowFirstColumn="0" w:firstRowLastColumn="0" w:lastRowFirstColumn="0" w:lastRowLastColumn="0"/>
              <w:rPr>
                <w:b/>
                <w:sz w:val="14"/>
                <w:szCs w:val="16"/>
              </w:rPr>
            </w:pPr>
            <w:r w:rsidRPr="000417F1">
              <w:rPr>
                <w:b/>
                <w:sz w:val="14"/>
                <w:szCs w:val="16"/>
              </w:rPr>
              <w:t>Statement A (graph) percentage</w:t>
            </w:r>
          </w:p>
        </w:tc>
        <w:tc>
          <w:tcPr>
            <w:tcW w:w="771" w:type="pct"/>
            <w:tcBorders>
              <w:right w:val="single" w:sz="8" w:space="0" w:color="auto"/>
            </w:tcBorders>
            <w:shd w:val="clear" w:color="auto" w:fill="142E3B"/>
          </w:tcPr>
          <w:p w14:paraId="5138595E" w14:textId="77777777" w:rsidR="00FD62AA" w:rsidRPr="000417F1" w:rsidRDefault="00FD62AA" w:rsidP="000417F1">
            <w:pPr>
              <w:pStyle w:val="TableHeading"/>
              <w:keepLines/>
              <w:jc w:val="right"/>
              <w:cnfStyle w:val="000000000000" w:firstRow="0" w:lastRow="0" w:firstColumn="0" w:lastColumn="0" w:oddVBand="0" w:evenVBand="0" w:oddHBand="0" w:evenHBand="0" w:firstRowFirstColumn="0" w:firstRowLastColumn="0" w:lastRowFirstColumn="0" w:lastRowLastColumn="0"/>
              <w:rPr>
                <w:b/>
                <w:sz w:val="14"/>
                <w:szCs w:val="16"/>
              </w:rPr>
            </w:pPr>
            <w:r w:rsidRPr="000417F1">
              <w:rPr>
                <w:b/>
                <w:sz w:val="14"/>
                <w:szCs w:val="16"/>
              </w:rPr>
              <w:t>Statement B (table) percentage</w:t>
            </w:r>
          </w:p>
        </w:tc>
        <w:tc>
          <w:tcPr>
            <w:tcW w:w="771" w:type="pct"/>
            <w:tcBorders>
              <w:left w:val="single" w:sz="8" w:space="0" w:color="auto"/>
            </w:tcBorders>
            <w:shd w:val="clear" w:color="auto" w:fill="142E3B"/>
          </w:tcPr>
          <w:p w14:paraId="36E0D822" w14:textId="1096F013" w:rsidR="00FD62AA" w:rsidRPr="000417F1" w:rsidRDefault="00FD62AA" w:rsidP="000417F1">
            <w:pPr>
              <w:pStyle w:val="TableHeading"/>
              <w:keepLines/>
              <w:jc w:val="right"/>
              <w:cnfStyle w:val="000000000000" w:firstRow="0" w:lastRow="0" w:firstColumn="0" w:lastColumn="0" w:oddVBand="0" w:evenVBand="0" w:oddHBand="0" w:evenHBand="0" w:firstRowFirstColumn="0" w:firstRowLastColumn="0" w:lastRowFirstColumn="0" w:lastRowLastColumn="0"/>
              <w:rPr>
                <w:b/>
                <w:sz w:val="14"/>
                <w:szCs w:val="16"/>
              </w:rPr>
            </w:pPr>
            <w:r w:rsidRPr="000417F1">
              <w:rPr>
                <w:b/>
                <w:sz w:val="14"/>
                <w:szCs w:val="16"/>
              </w:rPr>
              <w:t>No/low-risk percentage</w:t>
            </w:r>
          </w:p>
        </w:tc>
        <w:tc>
          <w:tcPr>
            <w:tcW w:w="771" w:type="pct"/>
            <w:tcBorders>
              <w:right w:val="single" w:sz="8" w:space="0" w:color="auto"/>
            </w:tcBorders>
            <w:shd w:val="clear" w:color="auto" w:fill="142E3B"/>
          </w:tcPr>
          <w:p w14:paraId="6AD06731" w14:textId="0984D1E3" w:rsidR="00FD62AA" w:rsidRPr="000417F1" w:rsidRDefault="00FD62AA" w:rsidP="000417F1">
            <w:pPr>
              <w:pStyle w:val="TableHeading"/>
              <w:keepLines/>
              <w:jc w:val="right"/>
              <w:cnfStyle w:val="000000000000" w:firstRow="0" w:lastRow="0" w:firstColumn="0" w:lastColumn="0" w:oddVBand="0" w:evenVBand="0" w:oddHBand="0" w:evenHBand="0" w:firstRowFirstColumn="0" w:firstRowLastColumn="0" w:lastRowFirstColumn="0" w:lastRowLastColumn="0"/>
              <w:rPr>
                <w:b/>
                <w:sz w:val="14"/>
                <w:szCs w:val="16"/>
              </w:rPr>
            </w:pPr>
            <w:r w:rsidRPr="000417F1">
              <w:rPr>
                <w:b/>
                <w:sz w:val="14"/>
                <w:szCs w:val="16"/>
              </w:rPr>
              <w:t>Moderate-risk percentage</w:t>
            </w:r>
          </w:p>
        </w:tc>
        <w:tc>
          <w:tcPr>
            <w:tcW w:w="771" w:type="pct"/>
            <w:tcBorders>
              <w:left w:val="single" w:sz="8" w:space="0" w:color="auto"/>
            </w:tcBorders>
            <w:shd w:val="clear" w:color="auto" w:fill="142E3B"/>
          </w:tcPr>
          <w:p w14:paraId="03ACE15C" w14:textId="0FA355CE" w:rsidR="00FD62AA" w:rsidRPr="000417F1" w:rsidRDefault="00FD62AA" w:rsidP="000417F1">
            <w:pPr>
              <w:pStyle w:val="TableHeading"/>
              <w:keepLines/>
              <w:jc w:val="right"/>
              <w:cnfStyle w:val="000000000000" w:firstRow="0" w:lastRow="0" w:firstColumn="0" w:lastColumn="0" w:oddVBand="0" w:evenVBand="0" w:oddHBand="0" w:evenHBand="0" w:firstRowFirstColumn="0" w:firstRowLastColumn="0" w:lastRowFirstColumn="0" w:lastRowLastColumn="0"/>
              <w:rPr>
                <w:b/>
                <w:sz w:val="14"/>
                <w:szCs w:val="16"/>
              </w:rPr>
            </w:pPr>
            <w:r w:rsidRPr="000417F1">
              <w:rPr>
                <w:b/>
                <w:sz w:val="14"/>
                <w:szCs w:val="16"/>
              </w:rPr>
              <w:t>Total</w:t>
            </w:r>
          </w:p>
        </w:tc>
      </w:tr>
      <w:tr w:rsidR="00FD62AA" w:rsidRPr="000417F1" w14:paraId="7A1D711B" w14:textId="7ADBF497" w:rsidTr="00687084">
        <w:trPr>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51145334" w14:textId="1EBDC69E" w:rsidR="00FD62AA" w:rsidRPr="000417F1" w:rsidRDefault="00FD62AA" w:rsidP="00FD62AA">
            <w:pPr>
              <w:pStyle w:val="TableText"/>
              <w:keepNext/>
              <w:keepLines/>
              <w:rPr>
                <w:sz w:val="16"/>
                <w:szCs w:val="16"/>
              </w:rPr>
            </w:pPr>
            <w:r w:rsidRPr="000417F1">
              <w:rPr>
                <w:sz w:val="16"/>
                <w:szCs w:val="16"/>
              </w:rPr>
              <w:t>Not at all useful</w:t>
            </w:r>
          </w:p>
        </w:tc>
        <w:tc>
          <w:tcPr>
            <w:tcW w:w="771" w:type="pct"/>
            <w:tcBorders>
              <w:left w:val="single" w:sz="8" w:space="0" w:color="auto"/>
            </w:tcBorders>
            <w:vAlign w:val="bottom"/>
          </w:tcPr>
          <w:p w14:paraId="13C8D2B3" w14:textId="1309C96F"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3.1</w:t>
            </w:r>
          </w:p>
        </w:tc>
        <w:tc>
          <w:tcPr>
            <w:tcW w:w="771" w:type="pct"/>
            <w:tcBorders>
              <w:right w:val="single" w:sz="8" w:space="0" w:color="auto"/>
            </w:tcBorders>
            <w:vAlign w:val="bottom"/>
          </w:tcPr>
          <w:p w14:paraId="1A47EA95" w14:textId="73301F9C"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3.7</w:t>
            </w:r>
          </w:p>
        </w:tc>
        <w:tc>
          <w:tcPr>
            <w:tcW w:w="771" w:type="pct"/>
            <w:tcBorders>
              <w:left w:val="single" w:sz="8" w:space="0" w:color="auto"/>
            </w:tcBorders>
            <w:vAlign w:val="bottom"/>
          </w:tcPr>
          <w:p w14:paraId="23366C85" w14:textId="606FC8A7"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4.1</w:t>
            </w:r>
          </w:p>
        </w:tc>
        <w:tc>
          <w:tcPr>
            <w:tcW w:w="771" w:type="pct"/>
            <w:tcBorders>
              <w:right w:val="single" w:sz="8" w:space="0" w:color="auto"/>
            </w:tcBorders>
            <w:vAlign w:val="bottom"/>
          </w:tcPr>
          <w:p w14:paraId="79EDDF96" w14:textId="3B719BB0"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2.4</w:t>
            </w:r>
          </w:p>
        </w:tc>
        <w:tc>
          <w:tcPr>
            <w:tcW w:w="771" w:type="pct"/>
            <w:tcBorders>
              <w:left w:val="single" w:sz="8" w:space="0" w:color="auto"/>
            </w:tcBorders>
            <w:vAlign w:val="bottom"/>
          </w:tcPr>
          <w:p w14:paraId="63432CA1" w14:textId="081F8440"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3.4</w:t>
            </w:r>
          </w:p>
        </w:tc>
      </w:tr>
      <w:tr w:rsidR="00FD62AA" w:rsidRPr="000417F1" w14:paraId="1DFB283B" w14:textId="2EE694AF" w:rsidTr="00687084">
        <w:trPr>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56891CAE" w14:textId="65FD32DD" w:rsidR="00FD62AA" w:rsidRPr="000417F1" w:rsidRDefault="00FD62AA" w:rsidP="00FD62AA">
            <w:pPr>
              <w:pStyle w:val="TableText"/>
              <w:keepNext/>
              <w:keepLines/>
              <w:rPr>
                <w:sz w:val="16"/>
                <w:szCs w:val="16"/>
              </w:rPr>
            </w:pPr>
            <w:r w:rsidRPr="000417F1">
              <w:rPr>
                <w:sz w:val="16"/>
                <w:szCs w:val="16"/>
              </w:rPr>
              <w:t xml:space="preserve">Slightly useful </w:t>
            </w:r>
          </w:p>
        </w:tc>
        <w:tc>
          <w:tcPr>
            <w:tcW w:w="771" w:type="pct"/>
            <w:tcBorders>
              <w:left w:val="single" w:sz="8" w:space="0" w:color="auto"/>
            </w:tcBorders>
            <w:vAlign w:val="bottom"/>
          </w:tcPr>
          <w:p w14:paraId="651E336C" w14:textId="5BBA431E"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13.0</w:t>
            </w:r>
          </w:p>
        </w:tc>
        <w:tc>
          <w:tcPr>
            <w:tcW w:w="771" w:type="pct"/>
            <w:tcBorders>
              <w:right w:val="single" w:sz="8" w:space="0" w:color="auto"/>
            </w:tcBorders>
            <w:vAlign w:val="bottom"/>
          </w:tcPr>
          <w:p w14:paraId="52A7ABDF" w14:textId="751D07E2"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12.1</w:t>
            </w:r>
          </w:p>
        </w:tc>
        <w:tc>
          <w:tcPr>
            <w:tcW w:w="771" w:type="pct"/>
            <w:tcBorders>
              <w:left w:val="single" w:sz="8" w:space="0" w:color="auto"/>
            </w:tcBorders>
            <w:vAlign w:val="bottom"/>
          </w:tcPr>
          <w:p w14:paraId="08A203D8" w14:textId="7D2898F3"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12.5</w:t>
            </w:r>
          </w:p>
        </w:tc>
        <w:tc>
          <w:tcPr>
            <w:tcW w:w="771" w:type="pct"/>
            <w:tcBorders>
              <w:right w:val="single" w:sz="8" w:space="0" w:color="auto"/>
            </w:tcBorders>
            <w:vAlign w:val="bottom"/>
          </w:tcPr>
          <w:p w14:paraId="4A7A274C" w14:textId="1980AA0D"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12.7</w:t>
            </w:r>
          </w:p>
        </w:tc>
        <w:tc>
          <w:tcPr>
            <w:tcW w:w="771" w:type="pct"/>
            <w:tcBorders>
              <w:left w:val="single" w:sz="8" w:space="0" w:color="auto"/>
            </w:tcBorders>
            <w:vAlign w:val="bottom"/>
          </w:tcPr>
          <w:p w14:paraId="5EE2C6DA" w14:textId="3C213882"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12.6</w:t>
            </w:r>
          </w:p>
        </w:tc>
      </w:tr>
      <w:tr w:rsidR="00FD62AA" w:rsidRPr="000417F1" w14:paraId="335F564F" w14:textId="146303DD" w:rsidTr="00687084">
        <w:trPr>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47431F33" w14:textId="315E9FC0" w:rsidR="00FD62AA" w:rsidRPr="000417F1" w:rsidRDefault="00FD62AA" w:rsidP="00FD62AA">
            <w:pPr>
              <w:pStyle w:val="TableText"/>
              <w:keepNext/>
              <w:keepLines/>
              <w:rPr>
                <w:sz w:val="16"/>
                <w:szCs w:val="16"/>
              </w:rPr>
            </w:pPr>
            <w:r w:rsidRPr="000417F1">
              <w:rPr>
                <w:sz w:val="16"/>
                <w:szCs w:val="16"/>
              </w:rPr>
              <w:t>Moderately useful</w:t>
            </w:r>
          </w:p>
        </w:tc>
        <w:tc>
          <w:tcPr>
            <w:tcW w:w="771" w:type="pct"/>
            <w:tcBorders>
              <w:left w:val="single" w:sz="8" w:space="0" w:color="auto"/>
            </w:tcBorders>
            <w:vAlign w:val="bottom"/>
          </w:tcPr>
          <w:p w14:paraId="7510B11B" w14:textId="62A676BB"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27.6</w:t>
            </w:r>
          </w:p>
        </w:tc>
        <w:tc>
          <w:tcPr>
            <w:tcW w:w="771" w:type="pct"/>
            <w:tcBorders>
              <w:right w:val="single" w:sz="8" w:space="0" w:color="auto"/>
            </w:tcBorders>
            <w:vAlign w:val="bottom"/>
          </w:tcPr>
          <w:p w14:paraId="1C6740E3" w14:textId="75C45572"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29.7</w:t>
            </w:r>
          </w:p>
        </w:tc>
        <w:tc>
          <w:tcPr>
            <w:tcW w:w="771" w:type="pct"/>
            <w:tcBorders>
              <w:left w:val="single" w:sz="8" w:space="0" w:color="auto"/>
            </w:tcBorders>
            <w:vAlign w:val="bottom"/>
          </w:tcPr>
          <w:p w14:paraId="35096263" w14:textId="7655B567"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27.1</w:t>
            </w:r>
          </w:p>
        </w:tc>
        <w:tc>
          <w:tcPr>
            <w:tcW w:w="771" w:type="pct"/>
            <w:tcBorders>
              <w:right w:val="single" w:sz="8" w:space="0" w:color="auto"/>
            </w:tcBorders>
            <w:vAlign w:val="bottom"/>
          </w:tcPr>
          <w:p w14:paraId="441047A2" w14:textId="511D24A2"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30.9</w:t>
            </w:r>
          </w:p>
        </w:tc>
        <w:tc>
          <w:tcPr>
            <w:tcW w:w="771" w:type="pct"/>
            <w:tcBorders>
              <w:left w:val="single" w:sz="8" w:space="0" w:color="auto"/>
            </w:tcBorders>
            <w:vAlign w:val="bottom"/>
          </w:tcPr>
          <w:p w14:paraId="3597E5B1" w14:textId="6181A1F9"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28.6</w:t>
            </w:r>
          </w:p>
        </w:tc>
      </w:tr>
      <w:tr w:rsidR="00FD62AA" w:rsidRPr="000417F1" w14:paraId="7D4F5A37" w14:textId="057D4719" w:rsidTr="00687084">
        <w:trPr>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6B7ED942" w14:textId="6B4E1CF6" w:rsidR="00FD62AA" w:rsidRPr="000417F1" w:rsidRDefault="00FD62AA" w:rsidP="00FD62AA">
            <w:pPr>
              <w:pStyle w:val="TableText"/>
              <w:keepNext/>
              <w:keepLines/>
              <w:rPr>
                <w:sz w:val="16"/>
                <w:szCs w:val="16"/>
              </w:rPr>
            </w:pPr>
            <w:r w:rsidRPr="000417F1">
              <w:rPr>
                <w:sz w:val="16"/>
                <w:szCs w:val="16"/>
              </w:rPr>
              <w:t>Very useful</w:t>
            </w:r>
          </w:p>
        </w:tc>
        <w:tc>
          <w:tcPr>
            <w:tcW w:w="771" w:type="pct"/>
            <w:tcBorders>
              <w:left w:val="single" w:sz="8" w:space="0" w:color="auto"/>
            </w:tcBorders>
            <w:vAlign w:val="bottom"/>
          </w:tcPr>
          <w:p w14:paraId="7C619A88" w14:textId="7D6D6A4A"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56.2</w:t>
            </w:r>
          </w:p>
        </w:tc>
        <w:tc>
          <w:tcPr>
            <w:tcW w:w="771" w:type="pct"/>
            <w:tcBorders>
              <w:right w:val="single" w:sz="8" w:space="0" w:color="auto"/>
            </w:tcBorders>
            <w:vAlign w:val="bottom"/>
          </w:tcPr>
          <w:p w14:paraId="4772406D" w14:textId="080EE96F"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54.5</w:t>
            </w:r>
          </w:p>
        </w:tc>
        <w:tc>
          <w:tcPr>
            <w:tcW w:w="771" w:type="pct"/>
            <w:tcBorders>
              <w:left w:val="single" w:sz="8" w:space="0" w:color="auto"/>
            </w:tcBorders>
            <w:vAlign w:val="bottom"/>
          </w:tcPr>
          <w:p w14:paraId="1B11FC6F" w14:textId="0846CE15"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56.2</w:t>
            </w:r>
          </w:p>
        </w:tc>
        <w:tc>
          <w:tcPr>
            <w:tcW w:w="771" w:type="pct"/>
            <w:tcBorders>
              <w:right w:val="single" w:sz="8" w:space="0" w:color="auto"/>
            </w:tcBorders>
            <w:vAlign w:val="bottom"/>
          </w:tcPr>
          <w:p w14:paraId="1C0DE480" w14:textId="1F5CB028"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54.1</w:t>
            </w:r>
          </w:p>
        </w:tc>
        <w:tc>
          <w:tcPr>
            <w:tcW w:w="771" w:type="pct"/>
            <w:tcBorders>
              <w:left w:val="single" w:sz="8" w:space="0" w:color="auto"/>
            </w:tcBorders>
            <w:vAlign w:val="bottom"/>
          </w:tcPr>
          <w:p w14:paraId="321D4CC5" w14:textId="452FC9FD"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55.3</w:t>
            </w:r>
          </w:p>
        </w:tc>
      </w:tr>
      <w:tr w:rsidR="00FD62AA" w:rsidRPr="000417F1" w14:paraId="36D2513F" w14:textId="3737C08E" w:rsidTr="00687084">
        <w:trPr>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6844F3A1" w14:textId="77777777" w:rsidR="00FD62AA" w:rsidRPr="000417F1" w:rsidRDefault="00FD62AA" w:rsidP="00FD62AA">
            <w:pPr>
              <w:pStyle w:val="TableText"/>
              <w:keepNext/>
              <w:keepLines/>
              <w:rPr>
                <w:sz w:val="16"/>
                <w:szCs w:val="16"/>
              </w:rPr>
            </w:pPr>
            <w:r w:rsidRPr="000417F1">
              <w:rPr>
                <w:sz w:val="16"/>
                <w:szCs w:val="16"/>
              </w:rPr>
              <w:t>Total</w:t>
            </w:r>
          </w:p>
        </w:tc>
        <w:tc>
          <w:tcPr>
            <w:tcW w:w="771" w:type="pct"/>
            <w:tcBorders>
              <w:left w:val="single" w:sz="8" w:space="0" w:color="auto"/>
            </w:tcBorders>
          </w:tcPr>
          <w:p w14:paraId="384346DF" w14:textId="0F45E95E"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c>
          <w:tcPr>
            <w:tcW w:w="771" w:type="pct"/>
            <w:tcBorders>
              <w:right w:val="single" w:sz="8" w:space="0" w:color="auto"/>
            </w:tcBorders>
          </w:tcPr>
          <w:p w14:paraId="0802BB9F" w14:textId="77777777"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c>
          <w:tcPr>
            <w:tcW w:w="771" w:type="pct"/>
            <w:tcBorders>
              <w:left w:val="single" w:sz="8" w:space="0" w:color="auto"/>
            </w:tcBorders>
          </w:tcPr>
          <w:p w14:paraId="3CBFF46C" w14:textId="16DFC28C"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c>
          <w:tcPr>
            <w:tcW w:w="771" w:type="pct"/>
            <w:tcBorders>
              <w:right w:val="single" w:sz="8" w:space="0" w:color="auto"/>
            </w:tcBorders>
          </w:tcPr>
          <w:p w14:paraId="2B10AAD4" w14:textId="213721F8"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c>
          <w:tcPr>
            <w:tcW w:w="771" w:type="pct"/>
            <w:tcBorders>
              <w:left w:val="single" w:sz="8" w:space="0" w:color="auto"/>
            </w:tcBorders>
          </w:tcPr>
          <w:p w14:paraId="70E2E16C" w14:textId="5564C467"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r>
      <w:tr w:rsidR="00FD62AA" w:rsidRPr="000417F1" w14:paraId="09C5E46B" w14:textId="33958A79" w:rsidTr="00687084">
        <w:trPr>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shd w:val="clear" w:color="auto" w:fill="142E3B"/>
          </w:tcPr>
          <w:p w14:paraId="3D83B1BB" w14:textId="56B3405E" w:rsidR="00FD62AA" w:rsidRPr="000417F1" w:rsidRDefault="00FD62AA" w:rsidP="00A01E0D">
            <w:pPr>
              <w:pStyle w:val="TableHeading"/>
              <w:keepLines/>
              <w:rPr>
                <w:b/>
                <w:sz w:val="14"/>
                <w:szCs w:val="16"/>
              </w:rPr>
            </w:pPr>
            <w:r w:rsidRPr="000417F1">
              <w:rPr>
                <w:b/>
                <w:sz w:val="14"/>
                <w:szCs w:val="16"/>
              </w:rPr>
              <w:t>Net result over time (n=1</w:t>
            </w:r>
            <w:r w:rsidR="00C7300C" w:rsidRPr="000417F1">
              <w:rPr>
                <w:b/>
                <w:sz w:val="14"/>
                <w:szCs w:val="16"/>
              </w:rPr>
              <w:t>,</w:t>
            </w:r>
            <w:r w:rsidRPr="000417F1">
              <w:rPr>
                <w:b/>
                <w:sz w:val="14"/>
                <w:szCs w:val="16"/>
              </w:rPr>
              <w:t>496)</w:t>
            </w:r>
          </w:p>
        </w:tc>
        <w:tc>
          <w:tcPr>
            <w:tcW w:w="771" w:type="pct"/>
            <w:tcBorders>
              <w:left w:val="single" w:sz="8" w:space="0" w:color="auto"/>
            </w:tcBorders>
            <w:shd w:val="clear" w:color="auto" w:fill="142E3B"/>
          </w:tcPr>
          <w:p w14:paraId="00463698" w14:textId="1A688AD4" w:rsidR="00FD62AA" w:rsidRPr="000417F1" w:rsidRDefault="00FD62AA" w:rsidP="000417F1">
            <w:pPr>
              <w:pStyle w:val="TableHeading"/>
              <w:keepLines/>
              <w:jc w:val="right"/>
              <w:cnfStyle w:val="000000000000" w:firstRow="0" w:lastRow="0" w:firstColumn="0" w:lastColumn="0" w:oddVBand="0" w:evenVBand="0" w:oddHBand="0" w:evenHBand="0" w:firstRowFirstColumn="0" w:firstRowLastColumn="0" w:lastRowFirstColumn="0" w:lastRowLastColumn="0"/>
              <w:rPr>
                <w:b/>
                <w:sz w:val="14"/>
                <w:szCs w:val="16"/>
              </w:rPr>
            </w:pPr>
            <w:r w:rsidRPr="000417F1">
              <w:rPr>
                <w:b/>
                <w:sz w:val="14"/>
                <w:szCs w:val="16"/>
              </w:rPr>
              <w:t>Statement A (graph) percentage</w:t>
            </w:r>
          </w:p>
        </w:tc>
        <w:tc>
          <w:tcPr>
            <w:tcW w:w="771" w:type="pct"/>
            <w:tcBorders>
              <w:right w:val="single" w:sz="8" w:space="0" w:color="auto"/>
            </w:tcBorders>
            <w:shd w:val="clear" w:color="auto" w:fill="142E3B"/>
          </w:tcPr>
          <w:p w14:paraId="20A908A9" w14:textId="77777777" w:rsidR="00FD62AA" w:rsidRPr="000417F1" w:rsidRDefault="00FD62AA" w:rsidP="000417F1">
            <w:pPr>
              <w:pStyle w:val="TableHeading"/>
              <w:keepLines/>
              <w:jc w:val="right"/>
              <w:cnfStyle w:val="000000000000" w:firstRow="0" w:lastRow="0" w:firstColumn="0" w:lastColumn="0" w:oddVBand="0" w:evenVBand="0" w:oddHBand="0" w:evenHBand="0" w:firstRowFirstColumn="0" w:firstRowLastColumn="0" w:lastRowFirstColumn="0" w:lastRowLastColumn="0"/>
              <w:rPr>
                <w:b/>
                <w:sz w:val="14"/>
                <w:szCs w:val="16"/>
              </w:rPr>
            </w:pPr>
            <w:r w:rsidRPr="000417F1">
              <w:rPr>
                <w:b/>
                <w:sz w:val="14"/>
                <w:szCs w:val="16"/>
              </w:rPr>
              <w:t>Statement B (table) percentage</w:t>
            </w:r>
          </w:p>
        </w:tc>
        <w:tc>
          <w:tcPr>
            <w:tcW w:w="771" w:type="pct"/>
            <w:tcBorders>
              <w:left w:val="single" w:sz="8" w:space="0" w:color="auto"/>
            </w:tcBorders>
            <w:shd w:val="clear" w:color="auto" w:fill="142E3B"/>
          </w:tcPr>
          <w:p w14:paraId="74D44C66" w14:textId="4BB38DB1" w:rsidR="00FD62AA" w:rsidRPr="000417F1" w:rsidRDefault="00FD62AA" w:rsidP="000417F1">
            <w:pPr>
              <w:pStyle w:val="TableHeading"/>
              <w:keepLines/>
              <w:jc w:val="right"/>
              <w:cnfStyle w:val="000000000000" w:firstRow="0" w:lastRow="0" w:firstColumn="0" w:lastColumn="0" w:oddVBand="0" w:evenVBand="0" w:oddHBand="0" w:evenHBand="0" w:firstRowFirstColumn="0" w:firstRowLastColumn="0" w:lastRowFirstColumn="0" w:lastRowLastColumn="0"/>
              <w:rPr>
                <w:b/>
                <w:sz w:val="14"/>
                <w:szCs w:val="16"/>
              </w:rPr>
            </w:pPr>
            <w:r w:rsidRPr="000417F1">
              <w:rPr>
                <w:b/>
                <w:sz w:val="14"/>
                <w:szCs w:val="16"/>
              </w:rPr>
              <w:t>No/low-risk percentage</w:t>
            </w:r>
          </w:p>
        </w:tc>
        <w:tc>
          <w:tcPr>
            <w:tcW w:w="771" w:type="pct"/>
            <w:tcBorders>
              <w:right w:val="single" w:sz="8" w:space="0" w:color="auto"/>
            </w:tcBorders>
            <w:shd w:val="clear" w:color="auto" w:fill="142E3B"/>
          </w:tcPr>
          <w:p w14:paraId="0F83DA78" w14:textId="424F940B" w:rsidR="00FD62AA" w:rsidRPr="000417F1" w:rsidRDefault="00FD62AA" w:rsidP="000417F1">
            <w:pPr>
              <w:pStyle w:val="TableHeading"/>
              <w:keepLines/>
              <w:jc w:val="right"/>
              <w:cnfStyle w:val="000000000000" w:firstRow="0" w:lastRow="0" w:firstColumn="0" w:lastColumn="0" w:oddVBand="0" w:evenVBand="0" w:oddHBand="0" w:evenHBand="0" w:firstRowFirstColumn="0" w:firstRowLastColumn="0" w:lastRowFirstColumn="0" w:lastRowLastColumn="0"/>
              <w:rPr>
                <w:b/>
                <w:sz w:val="14"/>
                <w:szCs w:val="16"/>
              </w:rPr>
            </w:pPr>
            <w:r w:rsidRPr="000417F1">
              <w:rPr>
                <w:b/>
                <w:sz w:val="14"/>
                <w:szCs w:val="16"/>
              </w:rPr>
              <w:t>Moderate-risk percentage</w:t>
            </w:r>
          </w:p>
        </w:tc>
        <w:tc>
          <w:tcPr>
            <w:tcW w:w="771" w:type="pct"/>
            <w:tcBorders>
              <w:left w:val="single" w:sz="8" w:space="0" w:color="auto"/>
            </w:tcBorders>
            <w:shd w:val="clear" w:color="auto" w:fill="142E3B"/>
          </w:tcPr>
          <w:p w14:paraId="0AEE0779" w14:textId="15CF86ED" w:rsidR="00FD62AA" w:rsidRPr="000417F1" w:rsidRDefault="00FD62AA" w:rsidP="000417F1">
            <w:pPr>
              <w:pStyle w:val="TableHeading"/>
              <w:keepLines/>
              <w:jc w:val="right"/>
              <w:cnfStyle w:val="000000000000" w:firstRow="0" w:lastRow="0" w:firstColumn="0" w:lastColumn="0" w:oddVBand="0" w:evenVBand="0" w:oddHBand="0" w:evenHBand="0" w:firstRowFirstColumn="0" w:firstRowLastColumn="0" w:lastRowFirstColumn="0" w:lastRowLastColumn="0"/>
              <w:rPr>
                <w:b/>
                <w:sz w:val="14"/>
                <w:szCs w:val="16"/>
              </w:rPr>
            </w:pPr>
            <w:r w:rsidRPr="000417F1">
              <w:rPr>
                <w:b/>
                <w:sz w:val="14"/>
                <w:szCs w:val="16"/>
              </w:rPr>
              <w:t>Total</w:t>
            </w:r>
          </w:p>
        </w:tc>
      </w:tr>
      <w:tr w:rsidR="00FD62AA" w:rsidRPr="000417F1" w14:paraId="1F05C281" w14:textId="5C69D429" w:rsidTr="00687084">
        <w:trPr>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07D8A2DC" w14:textId="0372A7AF" w:rsidR="00FD62AA" w:rsidRPr="000417F1" w:rsidRDefault="00FD62AA" w:rsidP="00FD62AA">
            <w:pPr>
              <w:pStyle w:val="TableText"/>
              <w:keepNext/>
              <w:keepLines/>
              <w:rPr>
                <w:sz w:val="16"/>
                <w:szCs w:val="16"/>
              </w:rPr>
            </w:pPr>
            <w:r w:rsidRPr="000417F1">
              <w:rPr>
                <w:sz w:val="16"/>
                <w:szCs w:val="16"/>
              </w:rPr>
              <w:t>Not at all useful</w:t>
            </w:r>
          </w:p>
        </w:tc>
        <w:tc>
          <w:tcPr>
            <w:tcW w:w="771" w:type="pct"/>
            <w:tcBorders>
              <w:left w:val="single" w:sz="8" w:space="0" w:color="auto"/>
            </w:tcBorders>
            <w:vAlign w:val="bottom"/>
          </w:tcPr>
          <w:p w14:paraId="1CEC7810" w14:textId="5597414C"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2.6</w:t>
            </w:r>
          </w:p>
        </w:tc>
        <w:tc>
          <w:tcPr>
            <w:tcW w:w="771" w:type="pct"/>
            <w:tcBorders>
              <w:right w:val="single" w:sz="8" w:space="0" w:color="auto"/>
            </w:tcBorders>
            <w:vAlign w:val="bottom"/>
          </w:tcPr>
          <w:p w14:paraId="36C6C2BF" w14:textId="63076F00"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2.3</w:t>
            </w:r>
          </w:p>
        </w:tc>
        <w:tc>
          <w:tcPr>
            <w:tcW w:w="771" w:type="pct"/>
            <w:tcBorders>
              <w:left w:val="single" w:sz="8" w:space="0" w:color="auto"/>
            </w:tcBorders>
            <w:vAlign w:val="bottom"/>
          </w:tcPr>
          <w:p w14:paraId="78CADFF2" w14:textId="558B3D93"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3.0</w:t>
            </w:r>
          </w:p>
        </w:tc>
        <w:tc>
          <w:tcPr>
            <w:tcW w:w="771" w:type="pct"/>
            <w:tcBorders>
              <w:right w:val="single" w:sz="8" w:space="0" w:color="auto"/>
            </w:tcBorders>
            <w:vAlign w:val="bottom"/>
          </w:tcPr>
          <w:p w14:paraId="19FE385C" w14:textId="59C60B84"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1.5</w:t>
            </w:r>
          </w:p>
        </w:tc>
        <w:tc>
          <w:tcPr>
            <w:tcW w:w="771" w:type="pct"/>
            <w:tcBorders>
              <w:left w:val="single" w:sz="8" w:space="0" w:color="auto"/>
            </w:tcBorders>
            <w:vAlign w:val="bottom"/>
          </w:tcPr>
          <w:p w14:paraId="62FD0248" w14:textId="5577EDF7"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2.4</w:t>
            </w:r>
          </w:p>
        </w:tc>
      </w:tr>
      <w:tr w:rsidR="00FD62AA" w:rsidRPr="000417F1" w14:paraId="6DBB1FCE" w14:textId="6C6B480E" w:rsidTr="00687084">
        <w:trPr>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3B03814B" w14:textId="2CDC03A9" w:rsidR="00FD62AA" w:rsidRPr="000417F1" w:rsidRDefault="00FD62AA" w:rsidP="00FD62AA">
            <w:pPr>
              <w:pStyle w:val="TableText"/>
              <w:keepNext/>
              <w:keepLines/>
              <w:rPr>
                <w:sz w:val="16"/>
                <w:szCs w:val="16"/>
              </w:rPr>
            </w:pPr>
            <w:r w:rsidRPr="000417F1">
              <w:rPr>
                <w:sz w:val="16"/>
                <w:szCs w:val="16"/>
              </w:rPr>
              <w:t xml:space="preserve">Slightly useful </w:t>
            </w:r>
          </w:p>
        </w:tc>
        <w:tc>
          <w:tcPr>
            <w:tcW w:w="771" w:type="pct"/>
            <w:tcBorders>
              <w:left w:val="single" w:sz="8" w:space="0" w:color="auto"/>
            </w:tcBorders>
            <w:vAlign w:val="bottom"/>
          </w:tcPr>
          <w:p w14:paraId="1083EE18" w14:textId="30DD3ECC"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11.7</w:t>
            </w:r>
          </w:p>
        </w:tc>
        <w:tc>
          <w:tcPr>
            <w:tcW w:w="771" w:type="pct"/>
            <w:tcBorders>
              <w:right w:val="single" w:sz="8" w:space="0" w:color="auto"/>
            </w:tcBorders>
            <w:vAlign w:val="bottom"/>
          </w:tcPr>
          <w:p w14:paraId="3051CC03" w14:textId="6B3DA792"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11.4</w:t>
            </w:r>
          </w:p>
        </w:tc>
        <w:tc>
          <w:tcPr>
            <w:tcW w:w="771" w:type="pct"/>
            <w:tcBorders>
              <w:left w:val="single" w:sz="8" w:space="0" w:color="auto"/>
            </w:tcBorders>
            <w:vAlign w:val="bottom"/>
          </w:tcPr>
          <w:p w14:paraId="74F205F2" w14:textId="3843DDFE"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11.3</w:t>
            </w:r>
          </w:p>
        </w:tc>
        <w:tc>
          <w:tcPr>
            <w:tcW w:w="771" w:type="pct"/>
            <w:tcBorders>
              <w:right w:val="single" w:sz="8" w:space="0" w:color="auto"/>
            </w:tcBorders>
            <w:vAlign w:val="bottom"/>
          </w:tcPr>
          <w:p w14:paraId="03DB0190" w14:textId="1EA82EB2"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12.0</w:t>
            </w:r>
          </w:p>
        </w:tc>
        <w:tc>
          <w:tcPr>
            <w:tcW w:w="771" w:type="pct"/>
            <w:tcBorders>
              <w:left w:val="single" w:sz="8" w:space="0" w:color="auto"/>
            </w:tcBorders>
            <w:vAlign w:val="bottom"/>
          </w:tcPr>
          <w:p w14:paraId="6AB8221E" w14:textId="74F0FB96"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11.6</w:t>
            </w:r>
          </w:p>
        </w:tc>
      </w:tr>
      <w:tr w:rsidR="00FD62AA" w:rsidRPr="000417F1" w14:paraId="12EA1662" w14:textId="390A6796" w:rsidTr="00687084">
        <w:trPr>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3EC02124" w14:textId="3A0F4359" w:rsidR="00FD62AA" w:rsidRPr="000417F1" w:rsidRDefault="00FD62AA" w:rsidP="00FD62AA">
            <w:pPr>
              <w:pStyle w:val="TableText"/>
              <w:keepNext/>
              <w:keepLines/>
              <w:rPr>
                <w:sz w:val="16"/>
                <w:szCs w:val="16"/>
              </w:rPr>
            </w:pPr>
            <w:r w:rsidRPr="000417F1">
              <w:rPr>
                <w:sz w:val="16"/>
                <w:szCs w:val="16"/>
              </w:rPr>
              <w:t>Moderately useful</w:t>
            </w:r>
          </w:p>
        </w:tc>
        <w:tc>
          <w:tcPr>
            <w:tcW w:w="771" w:type="pct"/>
            <w:tcBorders>
              <w:left w:val="single" w:sz="8" w:space="0" w:color="auto"/>
            </w:tcBorders>
            <w:vAlign w:val="bottom"/>
          </w:tcPr>
          <w:p w14:paraId="6BC42CEE" w14:textId="33F3A400"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23.9</w:t>
            </w:r>
          </w:p>
        </w:tc>
        <w:tc>
          <w:tcPr>
            <w:tcW w:w="771" w:type="pct"/>
            <w:tcBorders>
              <w:right w:val="single" w:sz="8" w:space="0" w:color="auto"/>
            </w:tcBorders>
            <w:vAlign w:val="bottom"/>
          </w:tcPr>
          <w:p w14:paraId="5FFC91E8" w14:textId="2C1BF850"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29.0</w:t>
            </w:r>
          </w:p>
        </w:tc>
        <w:tc>
          <w:tcPr>
            <w:tcW w:w="771" w:type="pct"/>
            <w:tcBorders>
              <w:left w:val="single" w:sz="8" w:space="0" w:color="auto"/>
            </w:tcBorders>
            <w:vAlign w:val="bottom"/>
          </w:tcPr>
          <w:p w14:paraId="081401F0" w14:textId="5F09B018"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25.4</w:t>
            </w:r>
          </w:p>
        </w:tc>
        <w:tc>
          <w:tcPr>
            <w:tcW w:w="771" w:type="pct"/>
            <w:tcBorders>
              <w:right w:val="single" w:sz="8" w:space="0" w:color="auto"/>
            </w:tcBorders>
            <w:vAlign w:val="bottom"/>
          </w:tcPr>
          <w:p w14:paraId="029B15AE" w14:textId="11B56735"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28.0</w:t>
            </w:r>
          </w:p>
        </w:tc>
        <w:tc>
          <w:tcPr>
            <w:tcW w:w="771" w:type="pct"/>
            <w:tcBorders>
              <w:left w:val="single" w:sz="8" w:space="0" w:color="auto"/>
            </w:tcBorders>
            <w:vAlign w:val="bottom"/>
          </w:tcPr>
          <w:p w14:paraId="5F34B8D0" w14:textId="5BF0A80B"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26.5</w:t>
            </w:r>
          </w:p>
        </w:tc>
      </w:tr>
      <w:tr w:rsidR="00FD62AA" w:rsidRPr="000417F1" w14:paraId="0B8D62B4" w14:textId="77CF1E9E" w:rsidTr="00687084">
        <w:trPr>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396958B0" w14:textId="4E6C5834" w:rsidR="00FD62AA" w:rsidRPr="000417F1" w:rsidRDefault="00FD62AA" w:rsidP="00FD62AA">
            <w:pPr>
              <w:pStyle w:val="TableText"/>
              <w:keepNext/>
              <w:keepLines/>
              <w:rPr>
                <w:sz w:val="16"/>
                <w:szCs w:val="16"/>
              </w:rPr>
            </w:pPr>
            <w:r w:rsidRPr="000417F1">
              <w:rPr>
                <w:sz w:val="16"/>
                <w:szCs w:val="16"/>
              </w:rPr>
              <w:t>Very useful</w:t>
            </w:r>
          </w:p>
        </w:tc>
        <w:tc>
          <w:tcPr>
            <w:tcW w:w="771" w:type="pct"/>
            <w:tcBorders>
              <w:left w:val="single" w:sz="8" w:space="0" w:color="auto"/>
            </w:tcBorders>
            <w:vAlign w:val="bottom"/>
          </w:tcPr>
          <w:p w14:paraId="197C1C6D" w14:textId="2E1C93F4"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61.7</w:t>
            </w:r>
          </w:p>
        </w:tc>
        <w:tc>
          <w:tcPr>
            <w:tcW w:w="771" w:type="pct"/>
            <w:tcBorders>
              <w:right w:val="single" w:sz="8" w:space="0" w:color="auto"/>
            </w:tcBorders>
            <w:vAlign w:val="bottom"/>
          </w:tcPr>
          <w:p w14:paraId="495B35D3" w14:textId="70EFC57A"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57.3</w:t>
            </w:r>
          </w:p>
        </w:tc>
        <w:tc>
          <w:tcPr>
            <w:tcW w:w="771" w:type="pct"/>
            <w:tcBorders>
              <w:left w:val="single" w:sz="8" w:space="0" w:color="auto"/>
            </w:tcBorders>
            <w:vAlign w:val="bottom"/>
          </w:tcPr>
          <w:p w14:paraId="21388112" w14:textId="2FC12760"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60.2</w:t>
            </w:r>
          </w:p>
        </w:tc>
        <w:tc>
          <w:tcPr>
            <w:tcW w:w="771" w:type="pct"/>
            <w:tcBorders>
              <w:right w:val="single" w:sz="8" w:space="0" w:color="auto"/>
            </w:tcBorders>
            <w:vAlign w:val="bottom"/>
          </w:tcPr>
          <w:p w14:paraId="0FBC46C4" w14:textId="20104D0B"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58.4</w:t>
            </w:r>
          </w:p>
        </w:tc>
        <w:tc>
          <w:tcPr>
            <w:tcW w:w="771" w:type="pct"/>
            <w:tcBorders>
              <w:left w:val="single" w:sz="8" w:space="0" w:color="auto"/>
            </w:tcBorders>
            <w:vAlign w:val="bottom"/>
          </w:tcPr>
          <w:p w14:paraId="5FD68510" w14:textId="3A6BA642"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59.5</w:t>
            </w:r>
          </w:p>
        </w:tc>
      </w:tr>
      <w:tr w:rsidR="00FD62AA" w:rsidRPr="000417F1" w14:paraId="06E92646" w14:textId="270E102A" w:rsidTr="00687084">
        <w:trPr>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4A103F00" w14:textId="77777777" w:rsidR="00FD62AA" w:rsidRPr="000417F1" w:rsidRDefault="00FD62AA" w:rsidP="00FD62AA">
            <w:pPr>
              <w:pStyle w:val="TableText"/>
              <w:keepNext/>
              <w:keepLines/>
              <w:rPr>
                <w:sz w:val="16"/>
                <w:szCs w:val="16"/>
              </w:rPr>
            </w:pPr>
            <w:r w:rsidRPr="000417F1">
              <w:rPr>
                <w:sz w:val="16"/>
                <w:szCs w:val="16"/>
              </w:rPr>
              <w:t>Total</w:t>
            </w:r>
          </w:p>
        </w:tc>
        <w:tc>
          <w:tcPr>
            <w:tcW w:w="771" w:type="pct"/>
            <w:tcBorders>
              <w:left w:val="single" w:sz="8" w:space="0" w:color="auto"/>
            </w:tcBorders>
          </w:tcPr>
          <w:p w14:paraId="6C4DB1E6" w14:textId="0520AC40"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c>
          <w:tcPr>
            <w:tcW w:w="771" w:type="pct"/>
            <w:tcBorders>
              <w:right w:val="single" w:sz="8" w:space="0" w:color="auto"/>
            </w:tcBorders>
          </w:tcPr>
          <w:p w14:paraId="7BAEA8A8" w14:textId="77777777"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c>
          <w:tcPr>
            <w:tcW w:w="771" w:type="pct"/>
            <w:tcBorders>
              <w:left w:val="single" w:sz="8" w:space="0" w:color="auto"/>
            </w:tcBorders>
          </w:tcPr>
          <w:p w14:paraId="648E0107" w14:textId="39E5D57B"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c>
          <w:tcPr>
            <w:tcW w:w="771" w:type="pct"/>
            <w:tcBorders>
              <w:right w:val="single" w:sz="8" w:space="0" w:color="auto"/>
            </w:tcBorders>
          </w:tcPr>
          <w:p w14:paraId="36CA5B5C" w14:textId="413BB1FD"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c>
          <w:tcPr>
            <w:tcW w:w="771" w:type="pct"/>
            <w:tcBorders>
              <w:left w:val="single" w:sz="8" w:space="0" w:color="auto"/>
            </w:tcBorders>
          </w:tcPr>
          <w:p w14:paraId="618EE00A" w14:textId="4ED5F9E8"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r>
      <w:tr w:rsidR="00FD62AA" w:rsidRPr="000417F1" w14:paraId="3E2911C5" w14:textId="7E4A841C" w:rsidTr="00687084">
        <w:trPr>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shd w:val="clear" w:color="auto" w:fill="142E3B"/>
          </w:tcPr>
          <w:p w14:paraId="7D458C22" w14:textId="554FD3FA" w:rsidR="00FD62AA" w:rsidRPr="000417F1" w:rsidRDefault="00FD62AA" w:rsidP="00A01E0D">
            <w:pPr>
              <w:pStyle w:val="TableHeading"/>
              <w:keepLines/>
              <w:rPr>
                <w:sz w:val="14"/>
                <w:szCs w:val="16"/>
              </w:rPr>
            </w:pPr>
            <w:r w:rsidRPr="000417F1">
              <w:rPr>
                <w:sz w:val="14"/>
                <w:szCs w:val="16"/>
              </w:rPr>
              <w:t>Comparison to this time last year (n=1</w:t>
            </w:r>
            <w:r w:rsidR="00C7300C" w:rsidRPr="000417F1">
              <w:rPr>
                <w:sz w:val="14"/>
                <w:szCs w:val="16"/>
              </w:rPr>
              <w:t>,</w:t>
            </w:r>
            <w:r w:rsidRPr="000417F1">
              <w:rPr>
                <w:sz w:val="14"/>
                <w:szCs w:val="16"/>
              </w:rPr>
              <w:t>496)</w:t>
            </w:r>
          </w:p>
        </w:tc>
        <w:tc>
          <w:tcPr>
            <w:tcW w:w="771" w:type="pct"/>
            <w:tcBorders>
              <w:left w:val="single" w:sz="8" w:space="0" w:color="auto"/>
            </w:tcBorders>
            <w:shd w:val="clear" w:color="auto" w:fill="142E3B"/>
          </w:tcPr>
          <w:p w14:paraId="701DF2FA" w14:textId="2231E04C" w:rsidR="00FD62AA" w:rsidRPr="000417F1" w:rsidRDefault="00FD62AA" w:rsidP="000417F1">
            <w:pPr>
              <w:pStyle w:val="TableHeading"/>
              <w:keepLines/>
              <w:jc w:val="right"/>
              <w:cnfStyle w:val="000000000000" w:firstRow="0" w:lastRow="0" w:firstColumn="0" w:lastColumn="0" w:oddVBand="0" w:evenVBand="0" w:oddHBand="0" w:evenHBand="0" w:firstRowFirstColumn="0" w:firstRowLastColumn="0" w:lastRowFirstColumn="0" w:lastRowLastColumn="0"/>
              <w:rPr>
                <w:sz w:val="14"/>
                <w:szCs w:val="16"/>
              </w:rPr>
            </w:pPr>
            <w:r w:rsidRPr="000417F1">
              <w:rPr>
                <w:sz w:val="14"/>
                <w:szCs w:val="16"/>
              </w:rPr>
              <w:t>Statement A (graph) percentage</w:t>
            </w:r>
          </w:p>
        </w:tc>
        <w:tc>
          <w:tcPr>
            <w:tcW w:w="771" w:type="pct"/>
            <w:tcBorders>
              <w:right w:val="single" w:sz="8" w:space="0" w:color="auto"/>
            </w:tcBorders>
            <w:shd w:val="clear" w:color="auto" w:fill="142E3B"/>
          </w:tcPr>
          <w:p w14:paraId="47FF6020" w14:textId="77777777" w:rsidR="00FD62AA" w:rsidRPr="000417F1" w:rsidRDefault="00FD62AA" w:rsidP="000417F1">
            <w:pPr>
              <w:pStyle w:val="TableHeading"/>
              <w:keepLines/>
              <w:jc w:val="right"/>
              <w:cnfStyle w:val="000000000000" w:firstRow="0" w:lastRow="0" w:firstColumn="0" w:lastColumn="0" w:oddVBand="0" w:evenVBand="0" w:oddHBand="0" w:evenHBand="0" w:firstRowFirstColumn="0" w:firstRowLastColumn="0" w:lastRowFirstColumn="0" w:lastRowLastColumn="0"/>
              <w:rPr>
                <w:sz w:val="14"/>
                <w:szCs w:val="16"/>
              </w:rPr>
            </w:pPr>
            <w:r w:rsidRPr="000417F1">
              <w:rPr>
                <w:sz w:val="14"/>
                <w:szCs w:val="16"/>
              </w:rPr>
              <w:t>Statement B (table) percentage</w:t>
            </w:r>
          </w:p>
        </w:tc>
        <w:tc>
          <w:tcPr>
            <w:tcW w:w="771" w:type="pct"/>
            <w:tcBorders>
              <w:left w:val="single" w:sz="8" w:space="0" w:color="auto"/>
            </w:tcBorders>
            <w:shd w:val="clear" w:color="auto" w:fill="142E3B"/>
          </w:tcPr>
          <w:p w14:paraId="4E87F0CB" w14:textId="5FE352BA" w:rsidR="00FD62AA" w:rsidRPr="000417F1" w:rsidRDefault="00FD62AA" w:rsidP="000417F1">
            <w:pPr>
              <w:pStyle w:val="TableHeading"/>
              <w:keepLines/>
              <w:jc w:val="right"/>
              <w:cnfStyle w:val="000000000000" w:firstRow="0" w:lastRow="0" w:firstColumn="0" w:lastColumn="0" w:oddVBand="0" w:evenVBand="0" w:oddHBand="0" w:evenHBand="0" w:firstRowFirstColumn="0" w:firstRowLastColumn="0" w:lastRowFirstColumn="0" w:lastRowLastColumn="0"/>
              <w:rPr>
                <w:sz w:val="14"/>
                <w:szCs w:val="16"/>
              </w:rPr>
            </w:pPr>
            <w:r w:rsidRPr="000417F1">
              <w:rPr>
                <w:sz w:val="14"/>
                <w:szCs w:val="16"/>
              </w:rPr>
              <w:t>No/low-risk percentage</w:t>
            </w:r>
          </w:p>
        </w:tc>
        <w:tc>
          <w:tcPr>
            <w:tcW w:w="771" w:type="pct"/>
            <w:tcBorders>
              <w:right w:val="single" w:sz="8" w:space="0" w:color="auto"/>
            </w:tcBorders>
            <w:shd w:val="clear" w:color="auto" w:fill="142E3B"/>
          </w:tcPr>
          <w:p w14:paraId="502D6E3E" w14:textId="2EE9A222" w:rsidR="00FD62AA" w:rsidRPr="000417F1" w:rsidRDefault="00FD62AA" w:rsidP="000417F1">
            <w:pPr>
              <w:pStyle w:val="TableHeading"/>
              <w:keepLines/>
              <w:jc w:val="right"/>
              <w:cnfStyle w:val="000000000000" w:firstRow="0" w:lastRow="0" w:firstColumn="0" w:lastColumn="0" w:oddVBand="0" w:evenVBand="0" w:oddHBand="0" w:evenHBand="0" w:firstRowFirstColumn="0" w:firstRowLastColumn="0" w:lastRowFirstColumn="0" w:lastRowLastColumn="0"/>
              <w:rPr>
                <w:sz w:val="14"/>
                <w:szCs w:val="16"/>
              </w:rPr>
            </w:pPr>
            <w:r w:rsidRPr="000417F1">
              <w:rPr>
                <w:sz w:val="14"/>
                <w:szCs w:val="16"/>
              </w:rPr>
              <w:t>Moderate-risk percentage</w:t>
            </w:r>
          </w:p>
        </w:tc>
        <w:tc>
          <w:tcPr>
            <w:tcW w:w="771" w:type="pct"/>
            <w:tcBorders>
              <w:left w:val="single" w:sz="8" w:space="0" w:color="auto"/>
            </w:tcBorders>
            <w:shd w:val="clear" w:color="auto" w:fill="142E3B"/>
          </w:tcPr>
          <w:p w14:paraId="0BBB106C" w14:textId="01E12183" w:rsidR="00FD62AA" w:rsidRPr="000417F1" w:rsidRDefault="00FD62AA" w:rsidP="000417F1">
            <w:pPr>
              <w:pStyle w:val="TableHeading"/>
              <w:keepLines/>
              <w:jc w:val="right"/>
              <w:cnfStyle w:val="000000000000" w:firstRow="0" w:lastRow="0" w:firstColumn="0" w:lastColumn="0" w:oddVBand="0" w:evenVBand="0" w:oddHBand="0" w:evenHBand="0" w:firstRowFirstColumn="0" w:firstRowLastColumn="0" w:lastRowFirstColumn="0" w:lastRowLastColumn="0"/>
              <w:rPr>
                <w:sz w:val="14"/>
                <w:szCs w:val="16"/>
              </w:rPr>
            </w:pPr>
            <w:r w:rsidRPr="000417F1">
              <w:rPr>
                <w:sz w:val="14"/>
                <w:szCs w:val="16"/>
              </w:rPr>
              <w:t>Total</w:t>
            </w:r>
          </w:p>
        </w:tc>
      </w:tr>
      <w:tr w:rsidR="00FD62AA" w:rsidRPr="000417F1" w14:paraId="002CA1FB" w14:textId="7E2503D8" w:rsidTr="00687084">
        <w:trPr>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489B782D" w14:textId="14AF0611" w:rsidR="00FD62AA" w:rsidRPr="000417F1" w:rsidRDefault="00FD62AA" w:rsidP="00FD62AA">
            <w:pPr>
              <w:pStyle w:val="TableText"/>
              <w:keepNext/>
              <w:keepLines/>
              <w:rPr>
                <w:sz w:val="16"/>
                <w:szCs w:val="16"/>
              </w:rPr>
            </w:pPr>
            <w:r w:rsidRPr="000417F1">
              <w:rPr>
                <w:sz w:val="16"/>
                <w:szCs w:val="16"/>
              </w:rPr>
              <w:t>Not at all useful</w:t>
            </w:r>
          </w:p>
        </w:tc>
        <w:tc>
          <w:tcPr>
            <w:tcW w:w="771" w:type="pct"/>
            <w:tcBorders>
              <w:left w:val="single" w:sz="8" w:space="0" w:color="auto"/>
            </w:tcBorders>
            <w:vAlign w:val="bottom"/>
          </w:tcPr>
          <w:p w14:paraId="0F5E2660" w14:textId="41415F70"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5.8</w:t>
            </w:r>
          </w:p>
        </w:tc>
        <w:tc>
          <w:tcPr>
            <w:tcW w:w="771" w:type="pct"/>
            <w:tcBorders>
              <w:right w:val="single" w:sz="8" w:space="0" w:color="auto"/>
            </w:tcBorders>
            <w:vAlign w:val="bottom"/>
          </w:tcPr>
          <w:p w14:paraId="29F2E40D" w14:textId="3B6ED4DF"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5.9</w:t>
            </w:r>
          </w:p>
        </w:tc>
        <w:tc>
          <w:tcPr>
            <w:tcW w:w="771" w:type="pct"/>
            <w:tcBorders>
              <w:left w:val="single" w:sz="8" w:space="0" w:color="auto"/>
            </w:tcBorders>
            <w:vAlign w:val="bottom"/>
          </w:tcPr>
          <w:p w14:paraId="32E0C5EF" w14:textId="464DD67D"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6.2</w:t>
            </w:r>
          </w:p>
        </w:tc>
        <w:tc>
          <w:tcPr>
            <w:tcW w:w="771" w:type="pct"/>
            <w:tcBorders>
              <w:right w:val="single" w:sz="8" w:space="0" w:color="auto"/>
            </w:tcBorders>
            <w:vAlign w:val="bottom"/>
          </w:tcPr>
          <w:p w14:paraId="741624F5" w14:textId="332A47C9"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5.2</w:t>
            </w:r>
          </w:p>
        </w:tc>
        <w:tc>
          <w:tcPr>
            <w:tcW w:w="771" w:type="pct"/>
            <w:tcBorders>
              <w:left w:val="single" w:sz="8" w:space="0" w:color="auto"/>
            </w:tcBorders>
            <w:vAlign w:val="bottom"/>
          </w:tcPr>
          <w:p w14:paraId="6D11645D" w14:textId="34CF451B"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5.8</w:t>
            </w:r>
          </w:p>
        </w:tc>
      </w:tr>
      <w:tr w:rsidR="00FD62AA" w:rsidRPr="000417F1" w14:paraId="5EE5661A" w14:textId="5B14CF50" w:rsidTr="00687084">
        <w:trPr>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4B4EC08C" w14:textId="49F74175" w:rsidR="00FD62AA" w:rsidRPr="000417F1" w:rsidRDefault="00FD62AA" w:rsidP="00FD62AA">
            <w:pPr>
              <w:pStyle w:val="TableText"/>
              <w:keepNext/>
              <w:keepLines/>
              <w:rPr>
                <w:sz w:val="16"/>
                <w:szCs w:val="16"/>
              </w:rPr>
            </w:pPr>
            <w:r w:rsidRPr="000417F1">
              <w:rPr>
                <w:sz w:val="16"/>
                <w:szCs w:val="16"/>
              </w:rPr>
              <w:t xml:space="preserve">Slightly useful </w:t>
            </w:r>
          </w:p>
        </w:tc>
        <w:tc>
          <w:tcPr>
            <w:tcW w:w="771" w:type="pct"/>
            <w:tcBorders>
              <w:left w:val="single" w:sz="8" w:space="0" w:color="auto"/>
            </w:tcBorders>
            <w:vAlign w:val="bottom"/>
          </w:tcPr>
          <w:p w14:paraId="273D94B4" w14:textId="1F87160F"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17.9</w:t>
            </w:r>
          </w:p>
        </w:tc>
        <w:tc>
          <w:tcPr>
            <w:tcW w:w="771" w:type="pct"/>
            <w:tcBorders>
              <w:right w:val="single" w:sz="8" w:space="0" w:color="auto"/>
            </w:tcBorders>
            <w:vAlign w:val="bottom"/>
          </w:tcPr>
          <w:p w14:paraId="007E7717" w14:textId="7EBFA5D7"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17.6</w:t>
            </w:r>
          </w:p>
        </w:tc>
        <w:tc>
          <w:tcPr>
            <w:tcW w:w="771" w:type="pct"/>
            <w:tcBorders>
              <w:left w:val="single" w:sz="8" w:space="0" w:color="auto"/>
            </w:tcBorders>
            <w:vAlign w:val="bottom"/>
          </w:tcPr>
          <w:p w14:paraId="339128F1" w14:textId="3630E0DA"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16.5</w:t>
            </w:r>
          </w:p>
        </w:tc>
        <w:tc>
          <w:tcPr>
            <w:tcW w:w="771" w:type="pct"/>
            <w:tcBorders>
              <w:right w:val="single" w:sz="8" w:space="0" w:color="auto"/>
            </w:tcBorders>
            <w:vAlign w:val="bottom"/>
          </w:tcPr>
          <w:p w14:paraId="62DC646A" w14:textId="0C2EECD5"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19.6</w:t>
            </w:r>
          </w:p>
        </w:tc>
        <w:tc>
          <w:tcPr>
            <w:tcW w:w="771" w:type="pct"/>
            <w:tcBorders>
              <w:left w:val="single" w:sz="8" w:space="0" w:color="auto"/>
            </w:tcBorders>
            <w:vAlign w:val="bottom"/>
          </w:tcPr>
          <w:p w14:paraId="48622639" w14:textId="0E9ADE3A"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17.7</w:t>
            </w:r>
          </w:p>
        </w:tc>
      </w:tr>
      <w:tr w:rsidR="00FD62AA" w:rsidRPr="000417F1" w14:paraId="77504D79" w14:textId="33E751D5" w:rsidTr="00687084">
        <w:trPr>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218AEC45" w14:textId="450248EF" w:rsidR="00FD62AA" w:rsidRPr="000417F1" w:rsidRDefault="00FD62AA" w:rsidP="00FD62AA">
            <w:pPr>
              <w:pStyle w:val="TableText"/>
              <w:keepNext/>
              <w:keepLines/>
              <w:rPr>
                <w:sz w:val="16"/>
                <w:szCs w:val="16"/>
              </w:rPr>
            </w:pPr>
            <w:r w:rsidRPr="000417F1">
              <w:rPr>
                <w:sz w:val="16"/>
                <w:szCs w:val="16"/>
              </w:rPr>
              <w:t>Moderately useful</w:t>
            </w:r>
          </w:p>
        </w:tc>
        <w:tc>
          <w:tcPr>
            <w:tcW w:w="771" w:type="pct"/>
            <w:tcBorders>
              <w:left w:val="single" w:sz="8" w:space="0" w:color="auto"/>
            </w:tcBorders>
            <w:vAlign w:val="bottom"/>
          </w:tcPr>
          <w:p w14:paraId="6996D5C0" w14:textId="25066E2B"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30.5</w:t>
            </w:r>
          </w:p>
        </w:tc>
        <w:tc>
          <w:tcPr>
            <w:tcW w:w="771" w:type="pct"/>
            <w:tcBorders>
              <w:right w:val="single" w:sz="8" w:space="0" w:color="auto"/>
            </w:tcBorders>
            <w:vAlign w:val="bottom"/>
          </w:tcPr>
          <w:p w14:paraId="5A9319EA" w14:textId="194A37EC"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28.5</w:t>
            </w:r>
          </w:p>
        </w:tc>
        <w:tc>
          <w:tcPr>
            <w:tcW w:w="771" w:type="pct"/>
            <w:tcBorders>
              <w:left w:val="single" w:sz="8" w:space="0" w:color="auto"/>
            </w:tcBorders>
            <w:vAlign w:val="bottom"/>
          </w:tcPr>
          <w:p w14:paraId="7B353E43" w14:textId="61100A91"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28.2</w:t>
            </w:r>
          </w:p>
        </w:tc>
        <w:tc>
          <w:tcPr>
            <w:tcW w:w="771" w:type="pct"/>
            <w:tcBorders>
              <w:right w:val="single" w:sz="8" w:space="0" w:color="auto"/>
            </w:tcBorders>
            <w:vAlign w:val="bottom"/>
          </w:tcPr>
          <w:p w14:paraId="44A28168" w14:textId="3F7251F0"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31.4</w:t>
            </w:r>
          </w:p>
        </w:tc>
        <w:tc>
          <w:tcPr>
            <w:tcW w:w="771" w:type="pct"/>
            <w:tcBorders>
              <w:left w:val="single" w:sz="8" w:space="0" w:color="auto"/>
            </w:tcBorders>
            <w:vAlign w:val="bottom"/>
          </w:tcPr>
          <w:p w14:paraId="4C3B36A3" w14:textId="664C1123"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29.5</w:t>
            </w:r>
          </w:p>
        </w:tc>
      </w:tr>
      <w:tr w:rsidR="00FD62AA" w:rsidRPr="000417F1" w14:paraId="40FE82F3" w14:textId="594F72A8" w:rsidTr="00687084">
        <w:trPr>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5EB91B15" w14:textId="609DF9B9" w:rsidR="00FD62AA" w:rsidRPr="000417F1" w:rsidRDefault="00FD62AA" w:rsidP="00FD62AA">
            <w:pPr>
              <w:pStyle w:val="TableText"/>
              <w:keepNext/>
              <w:keepLines/>
              <w:rPr>
                <w:sz w:val="16"/>
                <w:szCs w:val="16"/>
              </w:rPr>
            </w:pPr>
            <w:r w:rsidRPr="000417F1">
              <w:rPr>
                <w:sz w:val="16"/>
                <w:szCs w:val="16"/>
              </w:rPr>
              <w:t>Very useful</w:t>
            </w:r>
          </w:p>
        </w:tc>
        <w:tc>
          <w:tcPr>
            <w:tcW w:w="771" w:type="pct"/>
            <w:tcBorders>
              <w:left w:val="single" w:sz="8" w:space="0" w:color="auto"/>
            </w:tcBorders>
            <w:vAlign w:val="bottom"/>
          </w:tcPr>
          <w:p w14:paraId="7E50E5D8" w14:textId="0D6FD866"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45.7</w:t>
            </w:r>
          </w:p>
        </w:tc>
        <w:tc>
          <w:tcPr>
            <w:tcW w:w="771" w:type="pct"/>
            <w:tcBorders>
              <w:right w:val="single" w:sz="8" w:space="0" w:color="auto"/>
            </w:tcBorders>
            <w:vAlign w:val="bottom"/>
          </w:tcPr>
          <w:p w14:paraId="008E7AEC" w14:textId="4F50144D"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48.1</w:t>
            </w:r>
          </w:p>
        </w:tc>
        <w:tc>
          <w:tcPr>
            <w:tcW w:w="771" w:type="pct"/>
            <w:tcBorders>
              <w:left w:val="single" w:sz="8" w:space="0" w:color="auto"/>
            </w:tcBorders>
            <w:vAlign w:val="bottom"/>
          </w:tcPr>
          <w:p w14:paraId="396BE5F5" w14:textId="61E8327F"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49.0</w:t>
            </w:r>
          </w:p>
        </w:tc>
        <w:tc>
          <w:tcPr>
            <w:tcW w:w="771" w:type="pct"/>
            <w:tcBorders>
              <w:right w:val="single" w:sz="8" w:space="0" w:color="auto"/>
            </w:tcBorders>
            <w:vAlign w:val="bottom"/>
          </w:tcPr>
          <w:p w14:paraId="7B61B986" w14:textId="23E61665"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43.8</w:t>
            </w:r>
          </w:p>
        </w:tc>
        <w:tc>
          <w:tcPr>
            <w:tcW w:w="771" w:type="pct"/>
            <w:tcBorders>
              <w:left w:val="single" w:sz="8" w:space="0" w:color="auto"/>
            </w:tcBorders>
            <w:vAlign w:val="bottom"/>
          </w:tcPr>
          <w:p w14:paraId="57EE7930" w14:textId="0F3A6327"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46.9</w:t>
            </w:r>
          </w:p>
        </w:tc>
      </w:tr>
      <w:tr w:rsidR="00FD62AA" w:rsidRPr="000417F1" w14:paraId="5D79D1E1" w14:textId="3FE76E77" w:rsidTr="00687084">
        <w:trPr>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7EF2811C" w14:textId="77777777" w:rsidR="00FD62AA" w:rsidRPr="000417F1" w:rsidRDefault="00FD62AA" w:rsidP="00FD62AA">
            <w:pPr>
              <w:pStyle w:val="TableText"/>
              <w:keepNext/>
              <w:keepLines/>
              <w:rPr>
                <w:sz w:val="16"/>
                <w:szCs w:val="16"/>
              </w:rPr>
            </w:pPr>
            <w:r w:rsidRPr="000417F1">
              <w:rPr>
                <w:sz w:val="16"/>
                <w:szCs w:val="16"/>
              </w:rPr>
              <w:t>Total</w:t>
            </w:r>
          </w:p>
        </w:tc>
        <w:tc>
          <w:tcPr>
            <w:tcW w:w="771" w:type="pct"/>
            <w:tcBorders>
              <w:left w:val="single" w:sz="8" w:space="0" w:color="auto"/>
            </w:tcBorders>
          </w:tcPr>
          <w:p w14:paraId="38501166" w14:textId="2FEEB148"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c>
          <w:tcPr>
            <w:tcW w:w="771" w:type="pct"/>
            <w:tcBorders>
              <w:right w:val="single" w:sz="8" w:space="0" w:color="auto"/>
            </w:tcBorders>
          </w:tcPr>
          <w:p w14:paraId="72B84434" w14:textId="1909565B"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c>
          <w:tcPr>
            <w:tcW w:w="771" w:type="pct"/>
            <w:tcBorders>
              <w:left w:val="single" w:sz="8" w:space="0" w:color="auto"/>
            </w:tcBorders>
          </w:tcPr>
          <w:p w14:paraId="0742C175" w14:textId="0E0D04F8"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c>
          <w:tcPr>
            <w:tcW w:w="771" w:type="pct"/>
            <w:tcBorders>
              <w:right w:val="single" w:sz="8" w:space="0" w:color="auto"/>
            </w:tcBorders>
          </w:tcPr>
          <w:p w14:paraId="27044CC5" w14:textId="1963C2CD"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c>
          <w:tcPr>
            <w:tcW w:w="771" w:type="pct"/>
            <w:tcBorders>
              <w:left w:val="single" w:sz="8" w:space="0" w:color="auto"/>
            </w:tcBorders>
          </w:tcPr>
          <w:p w14:paraId="2C858FB7" w14:textId="4DFA972C"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r>
    </w:tbl>
    <w:p w14:paraId="6CB49895" w14:textId="77777777" w:rsidR="000C5815" w:rsidRDefault="000C5815" w:rsidP="00D5456C">
      <w:pPr>
        <w:pStyle w:val="BETABody"/>
      </w:pPr>
    </w:p>
    <w:p w14:paraId="4984A08E" w14:textId="77777777" w:rsidR="000C5815" w:rsidRDefault="000C5815" w:rsidP="000C5815">
      <w:pPr>
        <w:rPr>
          <w:rFonts w:asciiTheme="majorHAnsi" w:hAnsiTheme="majorHAnsi"/>
          <w:color w:val="auto"/>
          <w:sz w:val="22"/>
          <w:szCs w:val="28"/>
        </w:rPr>
      </w:pPr>
      <w:r>
        <w:br w:type="page"/>
      </w:r>
    </w:p>
    <w:p w14:paraId="3464DC03" w14:textId="674E7FAB" w:rsidR="00007DA0" w:rsidRDefault="00007DA0" w:rsidP="00FD62AA">
      <w:pPr>
        <w:pStyle w:val="Heading3"/>
      </w:pPr>
      <w:r>
        <w:lastRenderedPageBreak/>
        <w:t>Participant suggestions for additional elements</w:t>
      </w:r>
    </w:p>
    <w:p w14:paraId="5B1C4E68" w14:textId="40AC0044" w:rsidR="00007DA0" w:rsidRPr="001764A6" w:rsidRDefault="001764A6" w:rsidP="000C5815">
      <w:pPr>
        <w:spacing w:before="0" w:after="0"/>
        <w:rPr>
          <w:b/>
          <w:color w:val="auto"/>
          <w:sz w:val="22"/>
        </w:rPr>
      </w:pPr>
      <w:r>
        <w:t>After viewing the prototype summary page, participants were asked if there was any additional information they would like included in the activity statements. Twenty-two per cent of participants (324 people) provided a comment about additional information they would like to see. Many of the responses had been considered previously though some are recommended for inclusion along with the findings of this study, such as additional information on types of events in the detailed list of transactions.</w:t>
      </w:r>
      <w:r>
        <w:rPr>
          <w:b/>
          <w:color w:val="auto"/>
          <w:sz w:val="22"/>
        </w:rPr>
        <w:t xml:space="preserve"> </w:t>
      </w:r>
      <w:r w:rsidR="00007DA0">
        <w:t>The most common responses are included in the table below along with recommendations for why they should or should not be included.</w:t>
      </w:r>
    </w:p>
    <w:p w14:paraId="3696FCC1" w14:textId="618D14D4" w:rsidR="00007DA0" w:rsidRPr="002D13C1" w:rsidRDefault="00C14821" w:rsidP="000C5815">
      <w:pPr>
        <w:pStyle w:val="Heading3"/>
        <w:spacing w:before="0"/>
        <w:rPr>
          <w:sz w:val="20"/>
          <w:szCs w:val="20"/>
        </w:rPr>
      </w:pPr>
      <w:r>
        <w:rPr>
          <w:sz w:val="20"/>
          <w:szCs w:val="20"/>
        </w:rPr>
        <w:t>Table E8</w:t>
      </w:r>
      <w:r w:rsidR="00007DA0" w:rsidRPr="002D13C1">
        <w:rPr>
          <w:sz w:val="20"/>
          <w:szCs w:val="20"/>
        </w:rPr>
        <w:t>: Participant suggestions for additional elements</w:t>
      </w:r>
    </w:p>
    <w:tbl>
      <w:tblPr>
        <w:tblStyle w:val="DefaultTable"/>
        <w:tblW w:w="8193" w:type="dxa"/>
        <w:tblLook w:val="0420" w:firstRow="1" w:lastRow="0" w:firstColumn="0" w:lastColumn="0" w:noHBand="0" w:noVBand="1"/>
        <w:tblCaption w:val="Table E8: Participant suggestions for additional elements"/>
        <w:tblDescription w:val="Table E8 shows participants suggestions for additional elements to be included in the activity statements, along with an estimated number of participants who provided the suggestion."/>
      </w:tblPr>
      <w:tblGrid>
        <w:gridCol w:w="2135"/>
        <w:gridCol w:w="1473"/>
        <w:gridCol w:w="4585"/>
      </w:tblGrid>
      <w:tr w:rsidR="00007DA0" w:rsidRPr="000C5815" w14:paraId="1D510C16" w14:textId="77777777" w:rsidTr="000C5815">
        <w:trPr>
          <w:cnfStyle w:val="100000000000" w:firstRow="1" w:lastRow="0" w:firstColumn="0" w:lastColumn="0" w:oddVBand="0" w:evenVBand="0" w:oddHBand="0" w:evenHBand="0" w:firstRowFirstColumn="0" w:firstRowLastColumn="0" w:lastRowFirstColumn="0" w:lastRowLastColumn="0"/>
          <w:cantSplit w:val="0"/>
        </w:trPr>
        <w:tc>
          <w:tcPr>
            <w:tcW w:w="2135" w:type="dxa"/>
          </w:tcPr>
          <w:p w14:paraId="2654EBAC" w14:textId="77777777" w:rsidR="00007DA0" w:rsidRPr="000C5815" w:rsidRDefault="00007DA0" w:rsidP="00C07DD2">
            <w:pPr>
              <w:pStyle w:val="TableHeading"/>
              <w:rPr>
                <w:sz w:val="18"/>
                <w:szCs w:val="18"/>
              </w:rPr>
            </w:pPr>
            <w:r w:rsidRPr="000C5815">
              <w:rPr>
                <w:sz w:val="18"/>
                <w:szCs w:val="18"/>
              </w:rPr>
              <w:t>Suggestion</w:t>
            </w:r>
          </w:p>
        </w:tc>
        <w:tc>
          <w:tcPr>
            <w:tcW w:w="1473" w:type="dxa"/>
          </w:tcPr>
          <w:p w14:paraId="22E1F2F6" w14:textId="77777777" w:rsidR="00007DA0" w:rsidRPr="000C5815" w:rsidRDefault="00007DA0" w:rsidP="00EF32A8">
            <w:pPr>
              <w:pStyle w:val="TableHeading"/>
              <w:jc w:val="right"/>
              <w:rPr>
                <w:sz w:val="18"/>
                <w:szCs w:val="18"/>
              </w:rPr>
            </w:pPr>
            <w:r w:rsidRPr="000C5815">
              <w:rPr>
                <w:sz w:val="18"/>
                <w:szCs w:val="18"/>
              </w:rPr>
              <w:t>Number of participants</w:t>
            </w:r>
          </w:p>
        </w:tc>
        <w:tc>
          <w:tcPr>
            <w:tcW w:w="4585" w:type="dxa"/>
          </w:tcPr>
          <w:p w14:paraId="51329A2A" w14:textId="77777777" w:rsidR="00007DA0" w:rsidRPr="000C5815" w:rsidRDefault="00007DA0" w:rsidP="00EF32A8">
            <w:pPr>
              <w:pStyle w:val="TableHeading"/>
              <w:jc w:val="right"/>
              <w:rPr>
                <w:sz w:val="18"/>
                <w:szCs w:val="18"/>
              </w:rPr>
            </w:pPr>
            <w:r w:rsidRPr="000C5815">
              <w:rPr>
                <w:sz w:val="18"/>
                <w:szCs w:val="18"/>
              </w:rPr>
              <w:t>Recommendation</w:t>
            </w:r>
          </w:p>
        </w:tc>
      </w:tr>
      <w:tr w:rsidR="00007DA0" w:rsidRPr="000C5815" w14:paraId="07AA47E8" w14:textId="77777777" w:rsidTr="000C5815">
        <w:trPr>
          <w:cantSplit w:val="0"/>
        </w:trPr>
        <w:tc>
          <w:tcPr>
            <w:tcW w:w="2135" w:type="dxa"/>
          </w:tcPr>
          <w:p w14:paraId="49495EC4" w14:textId="77777777" w:rsidR="00007DA0" w:rsidRPr="000C5815" w:rsidRDefault="00007DA0" w:rsidP="00C07DD2">
            <w:pPr>
              <w:pStyle w:val="TableText"/>
              <w:rPr>
                <w:sz w:val="18"/>
                <w:szCs w:val="18"/>
              </w:rPr>
            </w:pPr>
            <w:r w:rsidRPr="000C5815">
              <w:rPr>
                <w:sz w:val="18"/>
                <w:szCs w:val="18"/>
              </w:rPr>
              <w:t>Average amount bet and average odds bet on</w:t>
            </w:r>
          </w:p>
        </w:tc>
        <w:tc>
          <w:tcPr>
            <w:tcW w:w="0" w:type="auto"/>
          </w:tcPr>
          <w:p w14:paraId="1EC55694" w14:textId="77777777" w:rsidR="00007DA0" w:rsidRPr="000C5815" w:rsidRDefault="00007DA0" w:rsidP="00C07DD2">
            <w:pPr>
              <w:pStyle w:val="TableText"/>
              <w:jc w:val="center"/>
              <w:rPr>
                <w:sz w:val="18"/>
                <w:szCs w:val="18"/>
              </w:rPr>
            </w:pPr>
            <w:r w:rsidRPr="000C5815">
              <w:rPr>
                <w:sz w:val="18"/>
                <w:szCs w:val="18"/>
              </w:rPr>
              <w:t>43</w:t>
            </w:r>
          </w:p>
        </w:tc>
        <w:tc>
          <w:tcPr>
            <w:tcW w:w="4585" w:type="dxa"/>
          </w:tcPr>
          <w:p w14:paraId="13972949" w14:textId="77777777" w:rsidR="00007DA0" w:rsidRPr="000C5815" w:rsidRDefault="00007DA0" w:rsidP="00C07DD2">
            <w:pPr>
              <w:pStyle w:val="TableText"/>
              <w:rPr>
                <w:sz w:val="18"/>
                <w:szCs w:val="18"/>
              </w:rPr>
            </w:pPr>
            <w:r w:rsidRPr="000C5815">
              <w:rPr>
                <w:sz w:val="18"/>
                <w:szCs w:val="18"/>
              </w:rPr>
              <w:t xml:space="preserve">This will likely not add much more information than the individual odds and bets and may cause the activity statements to look cluttered. </w:t>
            </w:r>
          </w:p>
          <w:p w14:paraId="29178DDE" w14:textId="77777777" w:rsidR="00007DA0" w:rsidRPr="000C5815" w:rsidRDefault="00007DA0" w:rsidP="00C07DD2">
            <w:pPr>
              <w:pStyle w:val="TableText"/>
              <w:rPr>
                <w:sz w:val="18"/>
                <w:szCs w:val="18"/>
              </w:rPr>
            </w:pPr>
            <w:r w:rsidRPr="000C5815">
              <w:rPr>
                <w:sz w:val="18"/>
                <w:szCs w:val="18"/>
              </w:rPr>
              <w:t>This does not need to be included in the activity statements.</w:t>
            </w:r>
          </w:p>
        </w:tc>
      </w:tr>
      <w:tr w:rsidR="00007DA0" w:rsidRPr="000C5815" w14:paraId="6F2E632F" w14:textId="77777777" w:rsidTr="000C5815">
        <w:trPr>
          <w:cantSplit w:val="0"/>
        </w:trPr>
        <w:tc>
          <w:tcPr>
            <w:tcW w:w="2135" w:type="dxa"/>
          </w:tcPr>
          <w:p w14:paraId="2A9542FC" w14:textId="77777777" w:rsidR="00007DA0" w:rsidRPr="000C5815" w:rsidRDefault="00007DA0" w:rsidP="00C07DD2">
            <w:pPr>
              <w:pStyle w:val="TableText"/>
              <w:rPr>
                <w:sz w:val="18"/>
                <w:szCs w:val="18"/>
              </w:rPr>
            </w:pPr>
            <w:r w:rsidRPr="000C5815">
              <w:rPr>
                <w:sz w:val="18"/>
                <w:szCs w:val="18"/>
              </w:rPr>
              <w:t>Types of events/bets</w:t>
            </w:r>
          </w:p>
        </w:tc>
        <w:tc>
          <w:tcPr>
            <w:tcW w:w="0" w:type="auto"/>
          </w:tcPr>
          <w:p w14:paraId="3B377DC3" w14:textId="77777777" w:rsidR="00007DA0" w:rsidRPr="000C5815" w:rsidRDefault="00007DA0" w:rsidP="00C07DD2">
            <w:pPr>
              <w:pStyle w:val="TableText"/>
              <w:jc w:val="center"/>
              <w:rPr>
                <w:sz w:val="18"/>
                <w:szCs w:val="18"/>
              </w:rPr>
            </w:pPr>
            <w:r w:rsidRPr="000C5815">
              <w:rPr>
                <w:sz w:val="18"/>
                <w:szCs w:val="18"/>
              </w:rPr>
              <w:t>33</w:t>
            </w:r>
          </w:p>
        </w:tc>
        <w:tc>
          <w:tcPr>
            <w:tcW w:w="4585" w:type="dxa"/>
          </w:tcPr>
          <w:p w14:paraId="5AE06EDD" w14:textId="77777777" w:rsidR="00007DA0" w:rsidRPr="000C5815" w:rsidRDefault="00007DA0" w:rsidP="00C07DD2">
            <w:pPr>
              <w:pStyle w:val="TableText"/>
              <w:rPr>
                <w:sz w:val="18"/>
                <w:szCs w:val="18"/>
              </w:rPr>
            </w:pPr>
            <w:r w:rsidRPr="000C5815">
              <w:rPr>
                <w:sz w:val="18"/>
                <w:szCs w:val="18"/>
              </w:rPr>
              <w:t>Providing information on what event was bet on and the type of bet which was placed provides more detailed information on betting habits.</w:t>
            </w:r>
          </w:p>
          <w:p w14:paraId="6F0A09FF" w14:textId="77777777" w:rsidR="00007DA0" w:rsidRPr="000C5815" w:rsidRDefault="00007DA0" w:rsidP="00C07DD2">
            <w:pPr>
              <w:pStyle w:val="TableText"/>
              <w:rPr>
                <w:sz w:val="18"/>
                <w:szCs w:val="18"/>
              </w:rPr>
            </w:pPr>
            <w:r w:rsidRPr="000C5815">
              <w:rPr>
                <w:sz w:val="18"/>
                <w:szCs w:val="18"/>
              </w:rPr>
              <w:t>This should be included in the detailed list of transactions.</w:t>
            </w:r>
          </w:p>
        </w:tc>
      </w:tr>
      <w:tr w:rsidR="00007DA0" w:rsidRPr="000C5815" w14:paraId="369A81C5" w14:textId="77777777" w:rsidTr="000C5815">
        <w:trPr>
          <w:cantSplit w:val="0"/>
        </w:trPr>
        <w:tc>
          <w:tcPr>
            <w:tcW w:w="2135" w:type="dxa"/>
          </w:tcPr>
          <w:p w14:paraId="61A00379" w14:textId="77777777" w:rsidR="00007DA0" w:rsidRPr="000C5815" w:rsidRDefault="00007DA0" w:rsidP="00C07DD2">
            <w:pPr>
              <w:pStyle w:val="TableText"/>
              <w:rPr>
                <w:sz w:val="18"/>
                <w:szCs w:val="18"/>
              </w:rPr>
            </w:pPr>
            <w:r w:rsidRPr="000C5815">
              <w:rPr>
                <w:sz w:val="18"/>
                <w:szCs w:val="18"/>
              </w:rPr>
              <w:t>Odds of each bet</w:t>
            </w:r>
          </w:p>
        </w:tc>
        <w:tc>
          <w:tcPr>
            <w:tcW w:w="0" w:type="auto"/>
          </w:tcPr>
          <w:p w14:paraId="52B22D78" w14:textId="77777777" w:rsidR="00007DA0" w:rsidRPr="000C5815" w:rsidRDefault="00007DA0" w:rsidP="00C07DD2">
            <w:pPr>
              <w:pStyle w:val="TableText"/>
              <w:jc w:val="center"/>
              <w:rPr>
                <w:sz w:val="18"/>
                <w:szCs w:val="18"/>
              </w:rPr>
            </w:pPr>
            <w:r w:rsidRPr="000C5815">
              <w:rPr>
                <w:sz w:val="18"/>
                <w:szCs w:val="18"/>
              </w:rPr>
              <w:t>31</w:t>
            </w:r>
          </w:p>
        </w:tc>
        <w:tc>
          <w:tcPr>
            <w:tcW w:w="4585" w:type="dxa"/>
          </w:tcPr>
          <w:p w14:paraId="18873FBE" w14:textId="77777777" w:rsidR="00007DA0" w:rsidRPr="000C5815" w:rsidRDefault="00007DA0" w:rsidP="00C07DD2">
            <w:pPr>
              <w:pStyle w:val="TableText"/>
              <w:rPr>
                <w:sz w:val="18"/>
                <w:szCs w:val="18"/>
              </w:rPr>
            </w:pPr>
            <w:r w:rsidRPr="000C5815">
              <w:rPr>
                <w:sz w:val="18"/>
                <w:szCs w:val="18"/>
              </w:rPr>
              <w:t xml:space="preserve">Including the odds of each bet provides gamblers with more information about their betting habits. </w:t>
            </w:r>
          </w:p>
          <w:p w14:paraId="17A52C20" w14:textId="77777777" w:rsidR="00007DA0" w:rsidRPr="000C5815" w:rsidRDefault="00007DA0" w:rsidP="00C07DD2">
            <w:pPr>
              <w:pStyle w:val="TableText"/>
              <w:rPr>
                <w:sz w:val="18"/>
                <w:szCs w:val="18"/>
              </w:rPr>
            </w:pPr>
            <w:r w:rsidRPr="000C5815">
              <w:rPr>
                <w:sz w:val="18"/>
                <w:szCs w:val="18"/>
              </w:rPr>
              <w:t>Odds should be included in the detailed list of transactions.</w:t>
            </w:r>
          </w:p>
        </w:tc>
      </w:tr>
      <w:tr w:rsidR="00007DA0" w:rsidRPr="000C5815" w14:paraId="4E0326B1" w14:textId="77777777" w:rsidTr="000C5815">
        <w:trPr>
          <w:cantSplit w:val="0"/>
        </w:trPr>
        <w:tc>
          <w:tcPr>
            <w:tcW w:w="2135" w:type="dxa"/>
          </w:tcPr>
          <w:p w14:paraId="60713A9B" w14:textId="77777777" w:rsidR="00007DA0" w:rsidRPr="000C5815" w:rsidRDefault="00007DA0" w:rsidP="00C07DD2">
            <w:pPr>
              <w:pStyle w:val="TableText"/>
              <w:rPr>
                <w:sz w:val="18"/>
                <w:szCs w:val="18"/>
              </w:rPr>
            </w:pPr>
            <w:r w:rsidRPr="000C5815">
              <w:rPr>
                <w:sz w:val="18"/>
                <w:szCs w:val="18"/>
              </w:rPr>
              <w:t>Win/loss ratio</w:t>
            </w:r>
          </w:p>
        </w:tc>
        <w:tc>
          <w:tcPr>
            <w:tcW w:w="0" w:type="auto"/>
          </w:tcPr>
          <w:p w14:paraId="72E2368E" w14:textId="77777777" w:rsidR="00007DA0" w:rsidRPr="000C5815" w:rsidRDefault="00007DA0" w:rsidP="00C07DD2">
            <w:pPr>
              <w:pStyle w:val="TableText"/>
              <w:jc w:val="center"/>
              <w:rPr>
                <w:sz w:val="18"/>
                <w:szCs w:val="18"/>
              </w:rPr>
            </w:pPr>
            <w:r w:rsidRPr="000C5815">
              <w:rPr>
                <w:sz w:val="18"/>
                <w:szCs w:val="18"/>
              </w:rPr>
              <w:t>31</w:t>
            </w:r>
          </w:p>
        </w:tc>
        <w:tc>
          <w:tcPr>
            <w:tcW w:w="4585" w:type="dxa"/>
          </w:tcPr>
          <w:p w14:paraId="6B53D527" w14:textId="77777777" w:rsidR="00007DA0" w:rsidRPr="000C5815" w:rsidRDefault="00007DA0" w:rsidP="00C07DD2">
            <w:pPr>
              <w:pStyle w:val="TableText"/>
              <w:rPr>
                <w:sz w:val="18"/>
                <w:szCs w:val="18"/>
              </w:rPr>
            </w:pPr>
            <w:r w:rsidRPr="000C5815">
              <w:rPr>
                <w:sz w:val="18"/>
                <w:szCs w:val="18"/>
              </w:rPr>
              <w:t>Presenting the win/loss ratio was trialled in the user research and was not well understood by participants. The number of total bets and number of wins and losses are included in the summary pages allowing consumers to calculate their own win/loss ratio if they wish.</w:t>
            </w:r>
          </w:p>
          <w:p w14:paraId="0A2524D8" w14:textId="77777777" w:rsidR="00007DA0" w:rsidRPr="000C5815" w:rsidRDefault="00007DA0" w:rsidP="00C07DD2">
            <w:pPr>
              <w:pStyle w:val="TableText"/>
              <w:rPr>
                <w:sz w:val="18"/>
                <w:szCs w:val="18"/>
              </w:rPr>
            </w:pPr>
            <w:r w:rsidRPr="000C5815">
              <w:rPr>
                <w:sz w:val="18"/>
                <w:szCs w:val="18"/>
              </w:rPr>
              <w:t>This does not need to be included in the activity statements.</w:t>
            </w:r>
          </w:p>
        </w:tc>
      </w:tr>
      <w:tr w:rsidR="00007DA0" w:rsidRPr="000C5815" w14:paraId="769E6B1B" w14:textId="77777777" w:rsidTr="000C5815">
        <w:trPr>
          <w:cantSplit w:val="0"/>
        </w:trPr>
        <w:tc>
          <w:tcPr>
            <w:tcW w:w="2135" w:type="dxa"/>
          </w:tcPr>
          <w:p w14:paraId="69F0454A" w14:textId="77777777" w:rsidR="00007DA0" w:rsidRPr="000C5815" w:rsidRDefault="00007DA0" w:rsidP="00C07DD2">
            <w:pPr>
              <w:pStyle w:val="TableText"/>
              <w:rPr>
                <w:sz w:val="18"/>
                <w:szCs w:val="18"/>
              </w:rPr>
            </w:pPr>
            <w:r w:rsidRPr="000C5815">
              <w:rPr>
                <w:sz w:val="18"/>
                <w:szCs w:val="18"/>
              </w:rPr>
              <w:t>Time spent gambling</w:t>
            </w:r>
          </w:p>
        </w:tc>
        <w:tc>
          <w:tcPr>
            <w:tcW w:w="0" w:type="auto"/>
          </w:tcPr>
          <w:p w14:paraId="419F24CA" w14:textId="77777777" w:rsidR="00007DA0" w:rsidRPr="000C5815" w:rsidRDefault="00007DA0" w:rsidP="00C07DD2">
            <w:pPr>
              <w:pStyle w:val="TableText"/>
              <w:jc w:val="center"/>
              <w:rPr>
                <w:sz w:val="18"/>
                <w:szCs w:val="18"/>
              </w:rPr>
            </w:pPr>
            <w:r w:rsidRPr="000C5815">
              <w:rPr>
                <w:sz w:val="18"/>
                <w:szCs w:val="18"/>
              </w:rPr>
              <w:t>20</w:t>
            </w:r>
          </w:p>
        </w:tc>
        <w:tc>
          <w:tcPr>
            <w:tcW w:w="4585" w:type="dxa"/>
          </w:tcPr>
          <w:p w14:paraId="11532B5C" w14:textId="77777777" w:rsidR="00007DA0" w:rsidRPr="000C5815" w:rsidRDefault="00007DA0" w:rsidP="00C07DD2">
            <w:pPr>
              <w:pStyle w:val="TableText"/>
              <w:rPr>
                <w:sz w:val="18"/>
                <w:szCs w:val="18"/>
              </w:rPr>
            </w:pPr>
            <w:r w:rsidRPr="000C5815">
              <w:rPr>
                <w:sz w:val="18"/>
                <w:szCs w:val="18"/>
              </w:rPr>
              <w:t xml:space="preserve">It is not clear time spent on the gambling platform correlates to problem gambling. </w:t>
            </w:r>
          </w:p>
          <w:p w14:paraId="3EB310F5" w14:textId="3380B7A8" w:rsidR="00007DA0" w:rsidRPr="000C5815" w:rsidRDefault="00007DA0" w:rsidP="00C07DD2">
            <w:pPr>
              <w:pStyle w:val="TableText"/>
              <w:rPr>
                <w:sz w:val="18"/>
                <w:szCs w:val="18"/>
              </w:rPr>
            </w:pPr>
            <w:r w:rsidRPr="000C5815">
              <w:rPr>
                <w:sz w:val="18"/>
                <w:szCs w:val="18"/>
              </w:rPr>
              <w:t>This will not be recommended for inclusion i</w:t>
            </w:r>
            <w:r w:rsidR="00217636" w:rsidRPr="000C5815">
              <w:rPr>
                <w:sz w:val="18"/>
                <w:szCs w:val="18"/>
              </w:rPr>
              <w:t xml:space="preserve">n </w:t>
            </w:r>
            <w:r w:rsidRPr="000C5815">
              <w:rPr>
                <w:sz w:val="18"/>
                <w:szCs w:val="18"/>
              </w:rPr>
              <w:t>the activity statements given lack of evidence for usefulness.</w:t>
            </w:r>
          </w:p>
        </w:tc>
      </w:tr>
      <w:tr w:rsidR="00007DA0" w:rsidRPr="000C5815" w14:paraId="69F05B5B" w14:textId="77777777" w:rsidTr="000C5815">
        <w:trPr>
          <w:cantSplit w:val="0"/>
        </w:trPr>
        <w:tc>
          <w:tcPr>
            <w:tcW w:w="2135" w:type="dxa"/>
          </w:tcPr>
          <w:p w14:paraId="367FDE6D" w14:textId="77777777" w:rsidR="00007DA0" w:rsidRPr="000C5815" w:rsidRDefault="00007DA0" w:rsidP="00C07DD2">
            <w:pPr>
              <w:pStyle w:val="TableText"/>
              <w:rPr>
                <w:sz w:val="18"/>
                <w:szCs w:val="18"/>
              </w:rPr>
            </w:pPr>
            <w:r w:rsidRPr="000C5815">
              <w:rPr>
                <w:sz w:val="18"/>
                <w:szCs w:val="18"/>
              </w:rPr>
              <w:t>Responsible gambling messages and helplines</w:t>
            </w:r>
          </w:p>
        </w:tc>
        <w:tc>
          <w:tcPr>
            <w:tcW w:w="0" w:type="auto"/>
          </w:tcPr>
          <w:p w14:paraId="6284B990" w14:textId="77777777" w:rsidR="00007DA0" w:rsidRPr="000C5815" w:rsidRDefault="00007DA0" w:rsidP="00C07DD2">
            <w:pPr>
              <w:pStyle w:val="TableText"/>
              <w:jc w:val="center"/>
              <w:rPr>
                <w:sz w:val="18"/>
                <w:szCs w:val="18"/>
              </w:rPr>
            </w:pPr>
            <w:r w:rsidRPr="000C5815">
              <w:rPr>
                <w:sz w:val="18"/>
                <w:szCs w:val="18"/>
              </w:rPr>
              <w:t>20</w:t>
            </w:r>
          </w:p>
        </w:tc>
        <w:tc>
          <w:tcPr>
            <w:tcW w:w="4585" w:type="dxa"/>
          </w:tcPr>
          <w:p w14:paraId="18CFAB79" w14:textId="1C2EEBF9" w:rsidR="00007DA0" w:rsidRPr="000C5815" w:rsidRDefault="00007DA0" w:rsidP="00C07DD2">
            <w:pPr>
              <w:pStyle w:val="TableText"/>
              <w:rPr>
                <w:sz w:val="18"/>
                <w:szCs w:val="18"/>
              </w:rPr>
            </w:pPr>
            <w:r w:rsidRPr="000C5815">
              <w:rPr>
                <w:sz w:val="18"/>
                <w:szCs w:val="18"/>
              </w:rPr>
              <w:t>This will suppor</w:t>
            </w:r>
            <w:r w:rsidR="00217636" w:rsidRPr="000C5815">
              <w:rPr>
                <w:sz w:val="18"/>
                <w:szCs w:val="18"/>
              </w:rPr>
              <w:t>t online gamblers to seek help i</w:t>
            </w:r>
            <w:r w:rsidRPr="000C5815">
              <w:rPr>
                <w:sz w:val="18"/>
                <w:szCs w:val="18"/>
              </w:rPr>
              <w:t>f they are concerned about the information on the activity statement.</w:t>
            </w:r>
          </w:p>
          <w:p w14:paraId="71F1F27B" w14:textId="77777777" w:rsidR="00007DA0" w:rsidRPr="000C5815" w:rsidRDefault="00007DA0" w:rsidP="00C07DD2">
            <w:pPr>
              <w:pStyle w:val="TableText"/>
              <w:rPr>
                <w:sz w:val="18"/>
                <w:szCs w:val="18"/>
              </w:rPr>
            </w:pPr>
            <w:r w:rsidRPr="000C5815">
              <w:rPr>
                <w:sz w:val="18"/>
                <w:szCs w:val="18"/>
              </w:rPr>
              <w:t>This should be included in the activity statements.</w:t>
            </w:r>
          </w:p>
        </w:tc>
      </w:tr>
    </w:tbl>
    <w:p w14:paraId="32B9A3FE" w14:textId="20172EA3" w:rsidR="00734233" w:rsidRDefault="00734233" w:rsidP="00FD62AA">
      <w:pPr>
        <w:pStyle w:val="Heading3"/>
      </w:pPr>
      <w:r>
        <w:lastRenderedPageBreak/>
        <w:t>Time spent viewing the activity statements by treatment group</w:t>
      </w:r>
    </w:p>
    <w:p w14:paraId="6AADBEDE" w14:textId="21F11F48" w:rsidR="00734233" w:rsidRDefault="000417F1" w:rsidP="00FD62AA">
      <w:pPr>
        <w:keepNext/>
        <w:keepLines/>
      </w:pPr>
      <w:r>
        <w:t>P</w:t>
      </w:r>
      <w:r w:rsidR="00734233">
        <w:t xml:space="preserve">articipants </w:t>
      </w:r>
      <w:r>
        <w:t xml:space="preserve">in the treatment groups </w:t>
      </w:r>
      <w:r w:rsidR="00734233">
        <w:t>view</w:t>
      </w:r>
      <w:r>
        <w:t>ed</w:t>
      </w:r>
      <w:r w:rsidR="00734233">
        <w:t xml:space="preserve"> the activity statement for a minimum of </w:t>
      </w:r>
      <w:r w:rsidR="003B5ECB">
        <w:t>10</w:t>
      </w:r>
      <w:r w:rsidR="00734233">
        <w:t xml:space="preserve"> seconds </w:t>
      </w:r>
      <w:r>
        <w:t>every 8 bets</w:t>
      </w:r>
      <w:r w:rsidR="00734233">
        <w:t>.</w:t>
      </w:r>
      <w:r>
        <w:t xml:space="preserve"> They could then choose to move to the next bet or continue looking at the activity statements. Activity statements were shown a total of 8 times </w:t>
      </w:r>
      <w:r w:rsidR="00734233">
        <w:t xml:space="preserve">over 64 bets. </w:t>
      </w:r>
      <w:r>
        <w:t>Time spent viewing the activity statements was similar for those viewing Statement A and Statement B.</w:t>
      </w:r>
    </w:p>
    <w:p w14:paraId="25F64373" w14:textId="4890A7E6" w:rsidR="00FD62AA" w:rsidRPr="00FD62AA" w:rsidRDefault="00856671" w:rsidP="00FD62AA">
      <w:pPr>
        <w:pStyle w:val="Heading3"/>
        <w:rPr>
          <w:sz w:val="20"/>
        </w:rPr>
      </w:pPr>
      <w:r>
        <w:rPr>
          <w:sz w:val="20"/>
        </w:rPr>
        <w:t>Table</w:t>
      </w:r>
      <w:r w:rsidR="00C14821">
        <w:rPr>
          <w:sz w:val="20"/>
        </w:rPr>
        <w:t xml:space="preserve"> E9</w:t>
      </w:r>
      <w:r w:rsidR="00FD62AA" w:rsidRPr="00545A11">
        <w:rPr>
          <w:sz w:val="20"/>
        </w:rPr>
        <w:t xml:space="preserve">: </w:t>
      </w:r>
      <w:r w:rsidR="00FD62AA">
        <w:rPr>
          <w:sz w:val="20"/>
        </w:rPr>
        <w:t>Time spent viewing activity statements by prototype</w:t>
      </w:r>
    </w:p>
    <w:tbl>
      <w:tblPr>
        <w:tblStyle w:val="DefaultTable"/>
        <w:tblW w:w="5000" w:type="pct"/>
        <w:tblLook w:val="0420" w:firstRow="1" w:lastRow="0" w:firstColumn="0" w:lastColumn="0" w:noHBand="0" w:noVBand="1"/>
        <w:tblCaption w:val="Table E9: Time spent viewing activity statements by prototype"/>
        <w:tblDescription w:val="Table E9 shows the viewing time in seconds for statement A, statement B, and both groups combined, for sessions 1 through to 8. Time spent viewing the activity statements was similar for those viewing Statement A and Statement B."/>
      </w:tblPr>
      <w:tblGrid>
        <w:gridCol w:w="2716"/>
        <w:gridCol w:w="1854"/>
        <w:gridCol w:w="1854"/>
        <w:gridCol w:w="1854"/>
      </w:tblGrid>
      <w:tr w:rsidR="00734233" w:rsidRPr="000417F1" w14:paraId="03E0D996" w14:textId="77777777" w:rsidTr="00D5456C">
        <w:trPr>
          <w:cnfStyle w:val="100000000000" w:firstRow="1" w:lastRow="0" w:firstColumn="0" w:lastColumn="0" w:oddVBand="0" w:evenVBand="0" w:oddHBand="0" w:evenHBand="0" w:firstRowFirstColumn="0" w:firstRowLastColumn="0" w:lastRowFirstColumn="0" w:lastRowLastColumn="0"/>
          <w:cantSplit w:val="0"/>
        </w:trPr>
        <w:tc>
          <w:tcPr>
            <w:tcW w:w="1640" w:type="pct"/>
          </w:tcPr>
          <w:p w14:paraId="01FE62DC" w14:textId="5B8D5016" w:rsidR="00734233" w:rsidRPr="000417F1" w:rsidRDefault="00734233" w:rsidP="00FD62AA">
            <w:pPr>
              <w:pStyle w:val="TableHeading"/>
              <w:keepNext/>
              <w:keepLines/>
              <w:rPr>
                <w:sz w:val="16"/>
                <w:szCs w:val="14"/>
              </w:rPr>
            </w:pPr>
            <w:r w:rsidRPr="000417F1">
              <w:rPr>
                <w:sz w:val="16"/>
                <w:szCs w:val="14"/>
              </w:rPr>
              <w:t>Mean viewing time of activity statements</w:t>
            </w:r>
          </w:p>
        </w:tc>
        <w:tc>
          <w:tcPr>
            <w:tcW w:w="1120" w:type="pct"/>
          </w:tcPr>
          <w:p w14:paraId="3DFC594F" w14:textId="286A0DEA" w:rsidR="00734233" w:rsidRPr="000417F1" w:rsidRDefault="00857807" w:rsidP="00C34B23">
            <w:pPr>
              <w:pStyle w:val="TableHeading"/>
              <w:keepNext/>
              <w:keepLines/>
              <w:jc w:val="right"/>
              <w:rPr>
                <w:sz w:val="16"/>
                <w:szCs w:val="14"/>
              </w:rPr>
            </w:pPr>
            <w:r w:rsidRPr="000417F1">
              <w:rPr>
                <w:sz w:val="16"/>
                <w:szCs w:val="14"/>
              </w:rPr>
              <w:t>Statement A</w:t>
            </w:r>
            <w:r w:rsidR="00734233" w:rsidRPr="000417F1">
              <w:rPr>
                <w:sz w:val="16"/>
                <w:szCs w:val="14"/>
              </w:rPr>
              <w:t xml:space="preserve"> viewing time in seconds</w:t>
            </w:r>
          </w:p>
        </w:tc>
        <w:tc>
          <w:tcPr>
            <w:tcW w:w="1120" w:type="pct"/>
          </w:tcPr>
          <w:p w14:paraId="7C4CD998" w14:textId="7D8E15F1" w:rsidR="00734233" w:rsidRPr="000417F1" w:rsidRDefault="00857807" w:rsidP="00C34B23">
            <w:pPr>
              <w:pStyle w:val="TableHeading"/>
              <w:keepNext/>
              <w:keepLines/>
              <w:jc w:val="right"/>
              <w:rPr>
                <w:sz w:val="16"/>
                <w:szCs w:val="14"/>
              </w:rPr>
            </w:pPr>
            <w:r w:rsidRPr="000417F1">
              <w:rPr>
                <w:sz w:val="16"/>
                <w:szCs w:val="14"/>
              </w:rPr>
              <w:t>Statement B</w:t>
            </w:r>
            <w:r w:rsidR="00734233" w:rsidRPr="000417F1">
              <w:rPr>
                <w:sz w:val="16"/>
                <w:szCs w:val="14"/>
              </w:rPr>
              <w:t xml:space="preserve"> viewing time in seconds</w:t>
            </w:r>
          </w:p>
        </w:tc>
        <w:tc>
          <w:tcPr>
            <w:tcW w:w="1120" w:type="pct"/>
          </w:tcPr>
          <w:p w14:paraId="2B44A7A9" w14:textId="3BCCDA91" w:rsidR="00734233" w:rsidRPr="000417F1" w:rsidRDefault="00192970" w:rsidP="00C34B23">
            <w:pPr>
              <w:pStyle w:val="TableHeading"/>
              <w:keepNext/>
              <w:keepLines/>
              <w:jc w:val="right"/>
              <w:rPr>
                <w:sz w:val="16"/>
                <w:szCs w:val="14"/>
              </w:rPr>
            </w:pPr>
            <w:r w:rsidRPr="000417F1">
              <w:rPr>
                <w:sz w:val="16"/>
                <w:szCs w:val="14"/>
              </w:rPr>
              <w:t>Total</w:t>
            </w:r>
          </w:p>
        </w:tc>
      </w:tr>
      <w:tr w:rsidR="00734233" w14:paraId="5F48E8DE" w14:textId="77777777" w:rsidTr="00D5456C">
        <w:trPr>
          <w:cantSplit w:val="0"/>
        </w:trPr>
        <w:tc>
          <w:tcPr>
            <w:tcW w:w="1640" w:type="pct"/>
          </w:tcPr>
          <w:p w14:paraId="64080524" w14:textId="6517500C" w:rsidR="00734233" w:rsidRDefault="00625472" w:rsidP="00FD62AA">
            <w:pPr>
              <w:pStyle w:val="TableText"/>
              <w:keepNext/>
              <w:keepLines/>
            </w:pPr>
            <w:r>
              <w:t xml:space="preserve">Session </w:t>
            </w:r>
            <w:r w:rsidR="00734233">
              <w:t xml:space="preserve">1 </w:t>
            </w:r>
          </w:p>
        </w:tc>
        <w:tc>
          <w:tcPr>
            <w:tcW w:w="1120" w:type="pct"/>
          </w:tcPr>
          <w:p w14:paraId="22BA1204" w14:textId="4D8835D9" w:rsidR="00734233" w:rsidRPr="00734233" w:rsidRDefault="00734233" w:rsidP="00C34B23">
            <w:pPr>
              <w:pStyle w:val="TableText"/>
              <w:keepNext/>
              <w:keepLines/>
              <w:jc w:val="right"/>
              <w:rPr>
                <w:color w:val="000000"/>
              </w:rPr>
            </w:pPr>
            <w:r w:rsidRPr="00734233">
              <w:t>22.9</w:t>
            </w:r>
          </w:p>
        </w:tc>
        <w:tc>
          <w:tcPr>
            <w:tcW w:w="1120" w:type="pct"/>
          </w:tcPr>
          <w:p w14:paraId="5751F86C" w14:textId="18E4F24B" w:rsidR="00734233" w:rsidRDefault="00734233" w:rsidP="00C34B23">
            <w:pPr>
              <w:pStyle w:val="TableText"/>
              <w:keepNext/>
              <w:keepLines/>
              <w:jc w:val="right"/>
            </w:pPr>
            <w:r>
              <w:t>21.6</w:t>
            </w:r>
          </w:p>
        </w:tc>
        <w:tc>
          <w:tcPr>
            <w:tcW w:w="1120" w:type="pct"/>
          </w:tcPr>
          <w:p w14:paraId="7EB42052" w14:textId="086C4765" w:rsidR="00734233" w:rsidRDefault="00734233" w:rsidP="00C34B23">
            <w:pPr>
              <w:pStyle w:val="TableText"/>
              <w:keepNext/>
              <w:keepLines/>
              <w:jc w:val="right"/>
            </w:pPr>
            <w:r>
              <w:t>22.2</w:t>
            </w:r>
          </w:p>
        </w:tc>
      </w:tr>
      <w:tr w:rsidR="00734233" w14:paraId="6A59318E" w14:textId="77777777" w:rsidTr="00D5456C">
        <w:trPr>
          <w:cantSplit w:val="0"/>
        </w:trPr>
        <w:tc>
          <w:tcPr>
            <w:tcW w:w="1640" w:type="pct"/>
          </w:tcPr>
          <w:p w14:paraId="0B1A68E4" w14:textId="6A998F77" w:rsidR="00734233" w:rsidRDefault="00625472" w:rsidP="00FD62AA">
            <w:pPr>
              <w:pStyle w:val="TableText"/>
              <w:keepNext/>
              <w:keepLines/>
            </w:pPr>
            <w:r>
              <w:t xml:space="preserve">Session </w:t>
            </w:r>
            <w:r w:rsidR="00734233">
              <w:t xml:space="preserve">2 </w:t>
            </w:r>
          </w:p>
        </w:tc>
        <w:tc>
          <w:tcPr>
            <w:tcW w:w="1120" w:type="pct"/>
          </w:tcPr>
          <w:p w14:paraId="0F3696F2" w14:textId="3EBD74D0" w:rsidR="00734233" w:rsidRDefault="00734233" w:rsidP="00C34B23">
            <w:pPr>
              <w:pStyle w:val="TableText"/>
              <w:keepNext/>
              <w:keepLines/>
              <w:jc w:val="right"/>
            </w:pPr>
            <w:r>
              <w:t>18.5</w:t>
            </w:r>
          </w:p>
        </w:tc>
        <w:tc>
          <w:tcPr>
            <w:tcW w:w="1120" w:type="pct"/>
          </w:tcPr>
          <w:p w14:paraId="3C498A85" w14:textId="198DCCA6" w:rsidR="00734233" w:rsidRDefault="00734233" w:rsidP="00C34B23">
            <w:pPr>
              <w:pStyle w:val="TableText"/>
              <w:keepNext/>
              <w:keepLines/>
              <w:jc w:val="right"/>
            </w:pPr>
            <w:r>
              <w:t>18.5</w:t>
            </w:r>
          </w:p>
        </w:tc>
        <w:tc>
          <w:tcPr>
            <w:tcW w:w="1120" w:type="pct"/>
          </w:tcPr>
          <w:p w14:paraId="6C53EA87" w14:textId="7FEB3272" w:rsidR="00734233" w:rsidRDefault="00734233" w:rsidP="00C34B23">
            <w:pPr>
              <w:pStyle w:val="TableText"/>
              <w:keepNext/>
              <w:keepLines/>
              <w:jc w:val="right"/>
            </w:pPr>
            <w:r>
              <w:t>18.5</w:t>
            </w:r>
          </w:p>
        </w:tc>
      </w:tr>
      <w:tr w:rsidR="00734233" w14:paraId="3B07B715" w14:textId="77777777" w:rsidTr="00D5456C">
        <w:trPr>
          <w:cantSplit w:val="0"/>
        </w:trPr>
        <w:tc>
          <w:tcPr>
            <w:tcW w:w="1640" w:type="pct"/>
          </w:tcPr>
          <w:p w14:paraId="406F0608" w14:textId="2CB3FE3C" w:rsidR="00734233" w:rsidRDefault="00625472" w:rsidP="00FD62AA">
            <w:pPr>
              <w:pStyle w:val="TableText"/>
              <w:keepNext/>
              <w:keepLines/>
            </w:pPr>
            <w:r>
              <w:t xml:space="preserve">Session </w:t>
            </w:r>
            <w:r w:rsidR="00734233">
              <w:t>3</w:t>
            </w:r>
          </w:p>
        </w:tc>
        <w:tc>
          <w:tcPr>
            <w:tcW w:w="1120" w:type="pct"/>
          </w:tcPr>
          <w:p w14:paraId="7E4745D5" w14:textId="6EC28DF3" w:rsidR="00734233" w:rsidRDefault="00734233" w:rsidP="00C34B23">
            <w:pPr>
              <w:pStyle w:val="TableText"/>
              <w:keepNext/>
              <w:keepLines/>
              <w:jc w:val="right"/>
            </w:pPr>
            <w:r>
              <w:t>17.2</w:t>
            </w:r>
          </w:p>
        </w:tc>
        <w:tc>
          <w:tcPr>
            <w:tcW w:w="1120" w:type="pct"/>
          </w:tcPr>
          <w:p w14:paraId="0F4EEFEC" w14:textId="74422F23" w:rsidR="00734233" w:rsidRDefault="00734233" w:rsidP="00C34B23">
            <w:pPr>
              <w:pStyle w:val="TableText"/>
              <w:keepNext/>
              <w:keepLines/>
              <w:jc w:val="right"/>
            </w:pPr>
            <w:r>
              <w:t>17.6</w:t>
            </w:r>
          </w:p>
        </w:tc>
        <w:tc>
          <w:tcPr>
            <w:tcW w:w="1120" w:type="pct"/>
          </w:tcPr>
          <w:p w14:paraId="6256E7CE" w14:textId="4B636211" w:rsidR="00734233" w:rsidRDefault="00734233" w:rsidP="00C34B23">
            <w:pPr>
              <w:pStyle w:val="TableText"/>
              <w:keepNext/>
              <w:keepLines/>
              <w:jc w:val="right"/>
            </w:pPr>
            <w:r>
              <w:t>17.4</w:t>
            </w:r>
          </w:p>
        </w:tc>
      </w:tr>
      <w:tr w:rsidR="00734233" w14:paraId="5C56E536" w14:textId="77777777" w:rsidTr="00D5456C">
        <w:trPr>
          <w:cantSplit w:val="0"/>
        </w:trPr>
        <w:tc>
          <w:tcPr>
            <w:tcW w:w="1640" w:type="pct"/>
          </w:tcPr>
          <w:p w14:paraId="2F9BAC0E" w14:textId="4FB6E7C6" w:rsidR="00734233" w:rsidRDefault="00625472" w:rsidP="00FD62AA">
            <w:pPr>
              <w:pStyle w:val="TableText"/>
              <w:keepNext/>
              <w:keepLines/>
            </w:pPr>
            <w:r>
              <w:t xml:space="preserve">Session </w:t>
            </w:r>
            <w:r w:rsidR="00734233">
              <w:t>4</w:t>
            </w:r>
          </w:p>
        </w:tc>
        <w:tc>
          <w:tcPr>
            <w:tcW w:w="1120" w:type="pct"/>
          </w:tcPr>
          <w:p w14:paraId="02246902" w14:textId="21260E2F" w:rsidR="00734233" w:rsidRDefault="00734233" w:rsidP="00C34B23">
            <w:pPr>
              <w:pStyle w:val="TableText"/>
              <w:keepNext/>
              <w:keepLines/>
              <w:jc w:val="right"/>
            </w:pPr>
            <w:r>
              <w:t>16.6</w:t>
            </w:r>
          </w:p>
        </w:tc>
        <w:tc>
          <w:tcPr>
            <w:tcW w:w="1120" w:type="pct"/>
          </w:tcPr>
          <w:p w14:paraId="49DD35FC" w14:textId="6648084B" w:rsidR="00734233" w:rsidRDefault="00734233" w:rsidP="00C34B23">
            <w:pPr>
              <w:pStyle w:val="TableText"/>
              <w:keepNext/>
              <w:keepLines/>
              <w:jc w:val="right"/>
            </w:pPr>
            <w:r>
              <w:t>16.8</w:t>
            </w:r>
          </w:p>
        </w:tc>
        <w:tc>
          <w:tcPr>
            <w:tcW w:w="1120" w:type="pct"/>
          </w:tcPr>
          <w:p w14:paraId="466CF099" w14:textId="62E6DCBD" w:rsidR="00734233" w:rsidRDefault="00734233" w:rsidP="00C34B23">
            <w:pPr>
              <w:pStyle w:val="TableText"/>
              <w:keepNext/>
              <w:keepLines/>
              <w:jc w:val="right"/>
            </w:pPr>
            <w:r>
              <w:t>16.7</w:t>
            </w:r>
          </w:p>
        </w:tc>
      </w:tr>
      <w:tr w:rsidR="00734233" w14:paraId="4112FB00" w14:textId="77777777" w:rsidTr="00D5456C">
        <w:trPr>
          <w:cantSplit w:val="0"/>
        </w:trPr>
        <w:tc>
          <w:tcPr>
            <w:tcW w:w="1640" w:type="pct"/>
          </w:tcPr>
          <w:p w14:paraId="74B54250" w14:textId="37CEA861" w:rsidR="00734233" w:rsidRDefault="00625472" w:rsidP="00FD62AA">
            <w:pPr>
              <w:pStyle w:val="TableText"/>
              <w:keepNext/>
              <w:keepLines/>
            </w:pPr>
            <w:r>
              <w:t xml:space="preserve">Session </w:t>
            </w:r>
            <w:r w:rsidR="00734233">
              <w:t>5</w:t>
            </w:r>
          </w:p>
        </w:tc>
        <w:tc>
          <w:tcPr>
            <w:tcW w:w="1120" w:type="pct"/>
          </w:tcPr>
          <w:p w14:paraId="68BDEBE0" w14:textId="160D4FE6" w:rsidR="00734233" w:rsidRDefault="00734233" w:rsidP="00C34B23">
            <w:pPr>
              <w:pStyle w:val="TableText"/>
              <w:keepNext/>
              <w:keepLines/>
              <w:jc w:val="right"/>
            </w:pPr>
            <w:r>
              <w:t>16.7</w:t>
            </w:r>
          </w:p>
        </w:tc>
        <w:tc>
          <w:tcPr>
            <w:tcW w:w="1120" w:type="pct"/>
          </w:tcPr>
          <w:p w14:paraId="590ED11B" w14:textId="2997E1E0" w:rsidR="00734233" w:rsidRDefault="00734233" w:rsidP="00C34B23">
            <w:pPr>
              <w:pStyle w:val="TableText"/>
              <w:keepNext/>
              <w:keepLines/>
              <w:jc w:val="right"/>
            </w:pPr>
            <w:r>
              <w:t>16.8</w:t>
            </w:r>
          </w:p>
        </w:tc>
        <w:tc>
          <w:tcPr>
            <w:tcW w:w="1120" w:type="pct"/>
          </w:tcPr>
          <w:p w14:paraId="2878E5C2" w14:textId="09FD0A9B" w:rsidR="00734233" w:rsidRDefault="00734233" w:rsidP="00C34B23">
            <w:pPr>
              <w:pStyle w:val="TableText"/>
              <w:keepNext/>
              <w:keepLines/>
              <w:jc w:val="right"/>
            </w:pPr>
            <w:r>
              <w:t>16.7</w:t>
            </w:r>
          </w:p>
        </w:tc>
      </w:tr>
      <w:tr w:rsidR="00734233" w14:paraId="1CAFE1D8" w14:textId="77777777" w:rsidTr="00D5456C">
        <w:trPr>
          <w:cantSplit w:val="0"/>
        </w:trPr>
        <w:tc>
          <w:tcPr>
            <w:tcW w:w="1640" w:type="pct"/>
          </w:tcPr>
          <w:p w14:paraId="1033F955" w14:textId="1922C375" w:rsidR="00734233" w:rsidRDefault="00625472" w:rsidP="00FD62AA">
            <w:pPr>
              <w:pStyle w:val="TableText"/>
              <w:keepNext/>
              <w:keepLines/>
            </w:pPr>
            <w:r>
              <w:t xml:space="preserve">Session </w:t>
            </w:r>
            <w:r w:rsidR="00734233">
              <w:t>6</w:t>
            </w:r>
          </w:p>
        </w:tc>
        <w:tc>
          <w:tcPr>
            <w:tcW w:w="1120" w:type="pct"/>
          </w:tcPr>
          <w:p w14:paraId="34F0EC8C" w14:textId="7603BC06" w:rsidR="00734233" w:rsidRDefault="00734233" w:rsidP="00C34B23">
            <w:pPr>
              <w:pStyle w:val="TableText"/>
              <w:keepNext/>
              <w:keepLines/>
              <w:jc w:val="right"/>
            </w:pPr>
            <w:r>
              <w:t>16.4</w:t>
            </w:r>
          </w:p>
        </w:tc>
        <w:tc>
          <w:tcPr>
            <w:tcW w:w="1120" w:type="pct"/>
          </w:tcPr>
          <w:p w14:paraId="19AF9951" w14:textId="14E1AF5E" w:rsidR="00734233" w:rsidRDefault="00734233" w:rsidP="00C34B23">
            <w:pPr>
              <w:pStyle w:val="TableText"/>
              <w:keepNext/>
              <w:keepLines/>
              <w:jc w:val="right"/>
            </w:pPr>
            <w:r>
              <w:t>16.4</w:t>
            </w:r>
          </w:p>
        </w:tc>
        <w:tc>
          <w:tcPr>
            <w:tcW w:w="1120" w:type="pct"/>
          </w:tcPr>
          <w:p w14:paraId="009985D5" w14:textId="1D384158" w:rsidR="00734233" w:rsidRDefault="00734233" w:rsidP="00C34B23">
            <w:pPr>
              <w:pStyle w:val="TableText"/>
              <w:keepNext/>
              <w:keepLines/>
              <w:jc w:val="right"/>
            </w:pPr>
            <w:r>
              <w:t>16.4</w:t>
            </w:r>
          </w:p>
        </w:tc>
      </w:tr>
      <w:tr w:rsidR="00734233" w14:paraId="2C91A4F2" w14:textId="77777777" w:rsidTr="00D5456C">
        <w:trPr>
          <w:cantSplit w:val="0"/>
        </w:trPr>
        <w:tc>
          <w:tcPr>
            <w:tcW w:w="1640" w:type="pct"/>
          </w:tcPr>
          <w:p w14:paraId="7A47072F" w14:textId="00AD38C8" w:rsidR="00734233" w:rsidRDefault="00625472" w:rsidP="00FD62AA">
            <w:pPr>
              <w:pStyle w:val="TableText"/>
              <w:keepNext/>
              <w:keepLines/>
            </w:pPr>
            <w:r>
              <w:t xml:space="preserve">Session </w:t>
            </w:r>
            <w:r w:rsidR="00734233">
              <w:t>7</w:t>
            </w:r>
          </w:p>
        </w:tc>
        <w:tc>
          <w:tcPr>
            <w:tcW w:w="1120" w:type="pct"/>
          </w:tcPr>
          <w:p w14:paraId="11EB959B" w14:textId="23ACD3EA" w:rsidR="00734233" w:rsidRDefault="00734233" w:rsidP="00C34B23">
            <w:pPr>
              <w:pStyle w:val="TableText"/>
              <w:keepNext/>
              <w:keepLines/>
              <w:jc w:val="right"/>
            </w:pPr>
            <w:r>
              <w:t>16.4</w:t>
            </w:r>
          </w:p>
        </w:tc>
        <w:tc>
          <w:tcPr>
            <w:tcW w:w="1120" w:type="pct"/>
          </w:tcPr>
          <w:p w14:paraId="15D714C8" w14:textId="41D66CEF" w:rsidR="00734233" w:rsidRDefault="00734233" w:rsidP="00C34B23">
            <w:pPr>
              <w:pStyle w:val="TableText"/>
              <w:keepNext/>
              <w:keepLines/>
              <w:jc w:val="right"/>
            </w:pPr>
            <w:r>
              <w:t>16.9</w:t>
            </w:r>
          </w:p>
        </w:tc>
        <w:tc>
          <w:tcPr>
            <w:tcW w:w="1120" w:type="pct"/>
          </w:tcPr>
          <w:p w14:paraId="7744FC58" w14:textId="0EAAAFFB" w:rsidR="00734233" w:rsidRDefault="00734233" w:rsidP="00C34B23">
            <w:pPr>
              <w:pStyle w:val="TableText"/>
              <w:keepNext/>
              <w:keepLines/>
              <w:jc w:val="right"/>
            </w:pPr>
            <w:r>
              <w:t>16.6</w:t>
            </w:r>
          </w:p>
        </w:tc>
      </w:tr>
      <w:tr w:rsidR="00734233" w14:paraId="132B4C1D" w14:textId="77777777" w:rsidTr="00D5456C">
        <w:trPr>
          <w:cantSplit w:val="0"/>
        </w:trPr>
        <w:tc>
          <w:tcPr>
            <w:tcW w:w="1640" w:type="pct"/>
          </w:tcPr>
          <w:p w14:paraId="6A719DD2" w14:textId="4FD9C4C7" w:rsidR="00734233" w:rsidRDefault="00625472" w:rsidP="00FD62AA">
            <w:pPr>
              <w:pStyle w:val="TableText"/>
              <w:keepNext/>
              <w:keepLines/>
            </w:pPr>
            <w:r>
              <w:t xml:space="preserve">Session </w:t>
            </w:r>
            <w:r w:rsidR="00734233">
              <w:t>8</w:t>
            </w:r>
          </w:p>
        </w:tc>
        <w:tc>
          <w:tcPr>
            <w:tcW w:w="1120" w:type="pct"/>
          </w:tcPr>
          <w:p w14:paraId="23C06D30" w14:textId="0877E27E" w:rsidR="00734233" w:rsidRDefault="00734233" w:rsidP="00C34B23">
            <w:pPr>
              <w:pStyle w:val="TableText"/>
              <w:keepNext/>
              <w:keepLines/>
              <w:jc w:val="right"/>
            </w:pPr>
            <w:r>
              <w:t>16.6</w:t>
            </w:r>
          </w:p>
        </w:tc>
        <w:tc>
          <w:tcPr>
            <w:tcW w:w="1120" w:type="pct"/>
          </w:tcPr>
          <w:p w14:paraId="2829937F" w14:textId="60CDD1ED" w:rsidR="00734233" w:rsidRDefault="00734233" w:rsidP="00C34B23">
            <w:pPr>
              <w:pStyle w:val="TableText"/>
              <w:keepNext/>
              <w:keepLines/>
              <w:jc w:val="right"/>
            </w:pPr>
            <w:r>
              <w:t>16.6</w:t>
            </w:r>
          </w:p>
        </w:tc>
        <w:tc>
          <w:tcPr>
            <w:tcW w:w="1120" w:type="pct"/>
          </w:tcPr>
          <w:p w14:paraId="5E0C266F" w14:textId="0BA4DF06" w:rsidR="00734233" w:rsidRDefault="00734233" w:rsidP="00C34B23">
            <w:pPr>
              <w:pStyle w:val="TableText"/>
              <w:keepNext/>
              <w:keepLines/>
              <w:jc w:val="right"/>
            </w:pPr>
            <w:r>
              <w:t>16.6</w:t>
            </w:r>
          </w:p>
        </w:tc>
      </w:tr>
      <w:tr w:rsidR="00734233" w14:paraId="3FA5B205" w14:textId="77777777" w:rsidTr="00D5456C">
        <w:trPr>
          <w:cantSplit w:val="0"/>
        </w:trPr>
        <w:tc>
          <w:tcPr>
            <w:tcW w:w="1640" w:type="pct"/>
          </w:tcPr>
          <w:p w14:paraId="7ACEFFCE" w14:textId="2BE39013" w:rsidR="00734233" w:rsidRDefault="00734233" w:rsidP="00FD62AA">
            <w:pPr>
              <w:pStyle w:val="TableText"/>
              <w:keepNext/>
              <w:keepLines/>
            </w:pPr>
            <w:r>
              <w:t>Combined</w:t>
            </w:r>
          </w:p>
        </w:tc>
        <w:tc>
          <w:tcPr>
            <w:tcW w:w="1120" w:type="pct"/>
          </w:tcPr>
          <w:p w14:paraId="72387F43" w14:textId="69E6C446" w:rsidR="00734233" w:rsidRDefault="00734233" w:rsidP="00C34B23">
            <w:pPr>
              <w:pStyle w:val="TableText"/>
              <w:keepNext/>
              <w:keepLines/>
              <w:jc w:val="right"/>
            </w:pPr>
            <w:r>
              <w:t>18</w:t>
            </w:r>
            <w:r w:rsidR="003111CE">
              <w:t>.0</w:t>
            </w:r>
          </w:p>
        </w:tc>
        <w:tc>
          <w:tcPr>
            <w:tcW w:w="1120" w:type="pct"/>
          </w:tcPr>
          <w:p w14:paraId="7C77303C" w14:textId="33E4F923" w:rsidR="00734233" w:rsidRDefault="00734233" w:rsidP="00C34B23">
            <w:pPr>
              <w:pStyle w:val="TableText"/>
              <w:keepNext/>
              <w:keepLines/>
              <w:jc w:val="right"/>
            </w:pPr>
            <w:r>
              <w:t>17.7</w:t>
            </w:r>
          </w:p>
        </w:tc>
        <w:tc>
          <w:tcPr>
            <w:tcW w:w="1120" w:type="pct"/>
          </w:tcPr>
          <w:p w14:paraId="03827A97" w14:textId="1B7CF285" w:rsidR="00734233" w:rsidRDefault="00734233" w:rsidP="00C34B23">
            <w:pPr>
              <w:pStyle w:val="TableText"/>
              <w:keepNext/>
              <w:keepLines/>
              <w:jc w:val="right"/>
            </w:pPr>
            <w:r>
              <w:t>17.9</w:t>
            </w:r>
          </w:p>
        </w:tc>
      </w:tr>
    </w:tbl>
    <w:p w14:paraId="62869624" w14:textId="7394D238" w:rsidR="00FD62AA" w:rsidRPr="003B5ECB" w:rsidRDefault="00104F8D" w:rsidP="003B5ECB">
      <w:pPr>
        <w:pStyle w:val="TableText"/>
        <w:rPr>
          <w:sz w:val="18"/>
        </w:rPr>
      </w:pPr>
      <w:r w:rsidRPr="003B5ECB">
        <w:rPr>
          <w:sz w:val="18"/>
        </w:rPr>
        <w:t xml:space="preserve">Note: Activity statements had a minimum viewing time of </w:t>
      </w:r>
      <w:r w:rsidR="003B5ECB">
        <w:rPr>
          <w:sz w:val="18"/>
        </w:rPr>
        <w:t>10</w:t>
      </w:r>
      <w:r w:rsidRPr="003B5ECB">
        <w:rPr>
          <w:sz w:val="18"/>
        </w:rPr>
        <w:t xml:space="preserve"> seconds after which participants could move to the next screen. Means are only calculated for active participants at any given point in the experiment, so some participants who viewed earlier statements are missing from later data</w:t>
      </w:r>
      <w:r w:rsidR="003B5ECB" w:rsidRPr="003B5ECB">
        <w:rPr>
          <w:sz w:val="18"/>
        </w:rPr>
        <w:t xml:space="preserve"> </w:t>
      </w:r>
      <w:r w:rsidRPr="003B5ECB">
        <w:rPr>
          <w:sz w:val="18"/>
        </w:rPr>
        <w:t>points.</w:t>
      </w:r>
    </w:p>
    <w:p w14:paraId="51DE5ACA" w14:textId="77777777" w:rsidR="00A8143D" w:rsidRDefault="00A8143D">
      <w:pPr>
        <w:spacing w:before="0" w:after="0" w:line="240" w:lineRule="auto"/>
        <w:rPr>
          <w:rFonts w:asciiTheme="majorHAnsi" w:hAnsiTheme="majorHAnsi"/>
          <w:b/>
          <w:color w:val="auto"/>
          <w:sz w:val="22"/>
          <w:szCs w:val="28"/>
        </w:rPr>
      </w:pPr>
      <w:r>
        <w:br w:type="page"/>
      </w:r>
    </w:p>
    <w:p w14:paraId="21ED98CF" w14:textId="42D71F73" w:rsidR="003A02F2" w:rsidRDefault="003A02F2" w:rsidP="003A02F2">
      <w:pPr>
        <w:pStyle w:val="Heading3"/>
      </w:pPr>
      <w:r>
        <w:lastRenderedPageBreak/>
        <w:t>Usual gambling habits</w:t>
      </w:r>
    </w:p>
    <w:p w14:paraId="6DAA61A7" w14:textId="5706F7D2" w:rsidR="00C07819" w:rsidRDefault="003A02F2" w:rsidP="003A02F2">
      <w:r>
        <w:t xml:space="preserve">Participants were asked </w:t>
      </w:r>
      <w:r w:rsidR="003B5ECB">
        <w:t>4</w:t>
      </w:r>
      <w:r>
        <w:t xml:space="preserve"> questions about their usual gambling habits,</w:t>
      </w:r>
      <w:r w:rsidR="003B5ECB">
        <w:t xml:space="preserve"> including the </w:t>
      </w:r>
      <w:r>
        <w:t xml:space="preserve">devices they usually use to gamble, </w:t>
      </w:r>
      <w:r w:rsidR="003B5ECB">
        <w:t xml:space="preserve">number of </w:t>
      </w:r>
      <w:r>
        <w:t xml:space="preserve">providers they are registered with, how </w:t>
      </w:r>
      <w:r w:rsidR="00F15A39">
        <w:t>lon</w:t>
      </w:r>
      <w:r>
        <w:t xml:space="preserve">g a typical gambling session lasts for them and their </w:t>
      </w:r>
      <w:r w:rsidR="003B5ECB">
        <w:t xml:space="preserve">usual </w:t>
      </w:r>
      <w:r>
        <w:t xml:space="preserve">reasons for ending an online wagering session. Participants’ responses to the </w:t>
      </w:r>
      <w:r w:rsidR="003B5ECB">
        <w:t xml:space="preserve">4 </w:t>
      </w:r>
      <w:r>
        <w:t>questions are presented in the tables below.</w:t>
      </w:r>
    </w:p>
    <w:p w14:paraId="38400BEE" w14:textId="4FA0BA75" w:rsidR="00FD62AA" w:rsidRPr="003B5ECB" w:rsidRDefault="00856671" w:rsidP="003B5ECB">
      <w:pPr>
        <w:pStyle w:val="Heading3"/>
        <w:rPr>
          <w:sz w:val="20"/>
        </w:rPr>
      </w:pPr>
      <w:r w:rsidRPr="003B5ECB">
        <w:rPr>
          <w:sz w:val="20"/>
        </w:rPr>
        <w:t>Table</w:t>
      </w:r>
      <w:r w:rsidR="00FD62AA" w:rsidRPr="003B5ECB">
        <w:rPr>
          <w:sz w:val="20"/>
        </w:rPr>
        <w:t xml:space="preserve"> E</w:t>
      </w:r>
      <w:r w:rsidR="00C14821">
        <w:rPr>
          <w:sz w:val="20"/>
        </w:rPr>
        <w:t>10</w:t>
      </w:r>
      <w:r w:rsidR="00FD62AA" w:rsidRPr="003B5ECB">
        <w:rPr>
          <w:sz w:val="20"/>
        </w:rPr>
        <w:t xml:space="preserve">: </w:t>
      </w:r>
      <w:r w:rsidR="00D05801">
        <w:rPr>
          <w:sz w:val="20"/>
        </w:rPr>
        <w:t xml:space="preserve">Usual gambling habits </w:t>
      </w:r>
      <w:r w:rsidR="00D05801">
        <w:rPr>
          <w:rFonts w:cstheme="majorHAnsi"/>
          <w:sz w:val="20"/>
        </w:rPr>
        <w:t>—</w:t>
      </w:r>
      <w:r w:rsidR="00D05801">
        <w:rPr>
          <w:sz w:val="20"/>
        </w:rPr>
        <w:t xml:space="preserve"> d</w:t>
      </w:r>
      <w:r w:rsidR="0014630E" w:rsidRPr="003B5ECB">
        <w:rPr>
          <w:sz w:val="20"/>
        </w:rPr>
        <w:t>evices used for gambling, and length of typical online wagerin</w:t>
      </w:r>
      <w:r w:rsidR="00D05801">
        <w:rPr>
          <w:sz w:val="20"/>
        </w:rPr>
        <w:t>g session</w:t>
      </w:r>
    </w:p>
    <w:tbl>
      <w:tblPr>
        <w:tblStyle w:val="DefaultTable"/>
        <w:tblW w:w="5000" w:type="pct"/>
        <w:tblLook w:val="0420" w:firstRow="1" w:lastRow="0" w:firstColumn="0" w:lastColumn="0" w:noHBand="0" w:noVBand="1"/>
        <w:tblCaption w:val="Table E10: Usual gambling habits — devices used for gambling, and length of typical online wagering session"/>
        <w:tblDescription w:val="Table E10 shows the devices used for gambling and length of typical online wagering session for participants who took part in the research. Smartphone was the most popular response for device used to gamble and around half of participants gambled up to 30 minutes in a typical session."/>
      </w:tblPr>
      <w:tblGrid>
        <w:gridCol w:w="2178"/>
        <w:gridCol w:w="1692"/>
        <w:gridCol w:w="541"/>
        <w:gridCol w:w="2175"/>
        <w:gridCol w:w="1692"/>
      </w:tblGrid>
      <w:tr w:rsidR="003B5ECB" w14:paraId="596AA8DA" w14:textId="230E09CA" w:rsidTr="00A8143D">
        <w:trPr>
          <w:cnfStyle w:val="100000000000" w:firstRow="1" w:lastRow="0" w:firstColumn="0" w:lastColumn="0" w:oddVBand="0" w:evenVBand="0" w:oddHBand="0" w:evenHBand="0" w:firstRowFirstColumn="0" w:firstRowLastColumn="0" w:lastRowFirstColumn="0" w:lastRowLastColumn="0"/>
          <w:cantSplit w:val="0"/>
        </w:trPr>
        <w:tc>
          <w:tcPr>
            <w:tcW w:w="1315" w:type="pct"/>
          </w:tcPr>
          <w:p w14:paraId="68A4FBA3" w14:textId="43C24531" w:rsidR="003B5ECB" w:rsidRPr="00104F8D" w:rsidRDefault="003B5ECB" w:rsidP="00FD62AA">
            <w:pPr>
              <w:pStyle w:val="TableHeading"/>
              <w:rPr>
                <w:color w:val="3F3F3F" w:themeColor="text1"/>
                <w:sz w:val="14"/>
                <w:szCs w:val="14"/>
              </w:rPr>
            </w:pPr>
            <w:r>
              <w:rPr>
                <w:sz w:val="14"/>
                <w:szCs w:val="14"/>
              </w:rPr>
              <w:t>Devices used to gamble (</w:t>
            </w:r>
            <w:r w:rsidR="00D05801">
              <w:rPr>
                <w:sz w:val="14"/>
                <w:szCs w:val="14"/>
              </w:rPr>
              <w:t>multiple responses allowed</w:t>
            </w:r>
            <w:r>
              <w:rPr>
                <w:sz w:val="14"/>
                <w:szCs w:val="14"/>
              </w:rPr>
              <w:t>)</w:t>
            </w:r>
          </w:p>
          <w:p w14:paraId="64E3B217" w14:textId="234C39B8" w:rsidR="003B5ECB" w:rsidRPr="00233077" w:rsidRDefault="003B5ECB" w:rsidP="00FD62AA">
            <w:pPr>
              <w:pStyle w:val="TableHeading"/>
              <w:rPr>
                <w:sz w:val="14"/>
                <w:szCs w:val="14"/>
              </w:rPr>
            </w:pPr>
            <w:r>
              <w:rPr>
                <w:sz w:val="14"/>
                <w:szCs w:val="14"/>
              </w:rPr>
              <w:t>(n=1,495)</w:t>
            </w:r>
          </w:p>
        </w:tc>
        <w:tc>
          <w:tcPr>
            <w:tcW w:w="1022" w:type="pct"/>
            <w:tcBorders>
              <w:right w:val="nil"/>
            </w:tcBorders>
          </w:tcPr>
          <w:p w14:paraId="6E58A2CE" w14:textId="47B2020F" w:rsidR="003B5ECB" w:rsidRDefault="003B5ECB" w:rsidP="003B5ECB">
            <w:pPr>
              <w:pStyle w:val="TableHeading"/>
              <w:jc w:val="right"/>
              <w:rPr>
                <w:sz w:val="14"/>
                <w:szCs w:val="14"/>
              </w:rPr>
            </w:pPr>
            <w:r>
              <w:rPr>
                <w:sz w:val="14"/>
                <w:szCs w:val="14"/>
              </w:rPr>
              <w:t>Percentage of respondents</w:t>
            </w:r>
          </w:p>
        </w:tc>
        <w:tc>
          <w:tcPr>
            <w:tcW w:w="327" w:type="pct"/>
            <w:tcBorders>
              <w:top w:val="nil"/>
              <w:left w:val="nil"/>
              <w:bottom w:val="nil"/>
              <w:right w:val="nil"/>
            </w:tcBorders>
            <w:shd w:val="clear" w:color="auto" w:fill="auto"/>
          </w:tcPr>
          <w:p w14:paraId="0854AEC1" w14:textId="77777777" w:rsidR="003B5ECB" w:rsidRDefault="003B5ECB" w:rsidP="00FD62AA">
            <w:pPr>
              <w:pStyle w:val="TableHeading"/>
              <w:rPr>
                <w:sz w:val="14"/>
                <w:szCs w:val="14"/>
              </w:rPr>
            </w:pPr>
          </w:p>
        </w:tc>
        <w:tc>
          <w:tcPr>
            <w:tcW w:w="1314" w:type="pct"/>
            <w:tcBorders>
              <w:left w:val="nil"/>
            </w:tcBorders>
          </w:tcPr>
          <w:p w14:paraId="273DB09F" w14:textId="77777777" w:rsidR="00D05801" w:rsidRDefault="003B5ECB" w:rsidP="00FD62AA">
            <w:pPr>
              <w:pStyle w:val="TableHeading"/>
              <w:rPr>
                <w:sz w:val="14"/>
                <w:szCs w:val="14"/>
              </w:rPr>
            </w:pPr>
            <w:r>
              <w:rPr>
                <w:sz w:val="14"/>
                <w:szCs w:val="14"/>
              </w:rPr>
              <w:t xml:space="preserve">Length of typical online wagering session </w:t>
            </w:r>
          </w:p>
          <w:p w14:paraId="52C650A5" w14:textId="5B56AD28" w:rsidR="003B5ECB" w:rsidRDefault="003B5ECB" w:rsidP="00FD62AA">
            <w:pPr>
              <w:pStyle w:val="TableHeading"/>
              <w:rPr>
                <w:sz w:val="14"/>
                <w:szCs w:val="14"/>
              </w:rPr>
            </w:pPr>
            <w:r>
              <w:rPr>
                <w:sz w:val="14"/>
                <w:szCs w:val="14"/>
              </w:rPr>
              <w:t>(n=1,495)</w:t>
            </w:r>
          </w:p>
        </w:tc>
        <w:tc>
          <w:tcPr>
            <w:tcW w:w="1022" w:type="pct"/>
          </w:tcPr>
          <w:p w14:paraId="1D10B7DD" w14:textId="6935D115" w:rsidR="003B5ECB" w:rsidRDefault="003B5ECB" w:rsidP="003B5ECB">
            <w:pPr>
              <w:pStyle w:val="TableHeading"/>
              <w:jc w:val="right"/>
              <w:rPr>
                <w:sz w:val="14"/>
                <w:szCs w:val="14"/>
              </w:rPr>
            </w:pPr>
            <w:r>
              <w:rPr>
                <w:sz w:val="14"/>
                <w:szCs w:val="14"/>
              </w:rPr>
              <w:t>Percentage of respondents</w:t>
            </w:r>
          </w:p>
        </w:tc>
      </w:tr>
      <w:tr w:rsidR="003B5ECB" w14:paraId="20BDD2A0" w14:textId="04E98BED" w:rsidTr="00A8143D">
        <w:trPr>
          <w:cantSplit w:val="0"/>
        </w:trPr>
        <w:tc>
          <w:tcPr>
            <w:tcW w:w="1315" w:type="pct"/>
          </w:tcPr>
          <w:p w14:paraId="6BDCA250" w14:textId="6304F1DD" w:rsidR="003B5ECB" w:rsidRDefault="003B5ECB" w:rsidP="00FD62AA">
            <w:pPr>
              <w:pStyle w:val="TableText"/>
            </w:pPr>
            <w:r>
              <w:t xml:space="preserve">Smartphone </w:t>
            </w:r>
          </w:p>
        </w:tc>
        <w:tc>
          <w:tcPr>
            <w:tcW w:w="1022" w:type="pct"/>
            <w:tcBorders>
              <w:right w:val="nil"/>
            </w:tcBorders>
          </w:tcPr>
          <w:p w14:paraId="12C4BE1B" w14:textId="7DA9CDC1" w:rsidR="003B5ECB" w:rsidRDefault="003B5ECB" w:rsidP="003B5ECB">
            <w:pPr>
              <w:pStyle w:val="TableText"/>
              <w:jc w:val="right"/>
            </w:pPr>
            <w:r>
              <w:t>73.3</w:t>
            </w:r>
          </w:p>
        </w:tc>
        <w:tc>
          <w:tcPr>
            <w:tcW w:w="327" w:type="pct"/>
            <w:tcBorders>
              <w:top w:val="nil"/>
              <w:left w:val="nil"/>
              <w:bottom w:val="nil"/>
              <w:right w:val="nil"/>
            </w:tcBorders>
            <w:shd w:val="clear" w:color="auto" w:fill="auto"/>
          </w:tcPr>
          <w:p w14:paraId="330E40C4" w14:textId="77777777" w:rsidR="003B5ECB" w:rsidRPr="005749D6" w:rsidRDefault="003B5ECB" w:rsidP="00FD62AA">
            <w:pPr>
              <w:pStyle w:val="TableText"/>
              <w:rPr>
                <w:rFonts w:cstheme="minorHAnsi"/>
                <w:szCs w:val="20"/>
              </w:rPr>
            </w:pPr>
          </w:p>
        </w:tc>
        <w:tc>
          <w:tcPr>
            <w:tcW w:w="1314" w:type="pct"/>
            <w:tcBorders>
              <w:left w:val="nil"/>
            </w:tcBorders>
            <w:vAlign w:val="bottom"/>
          </w:tcPr>
          <w:p w14:paraId="1A30F3DF" w14:textId="3A3C36C7" w:rsidR="003B5ECB" w:rsidRDefault="003B5ECB" w:rsidP="00FD62AA">
            <w:pPr>
              <w:pStyle w:val="TableText"/>
            </w:pPr>
            <w:r w:rsidRPr="005749D6">
              <w:rPr>
                <w:rFonts w:cstheme="minorHAnsi"/>
                <w:szCs w:val="20"/>
              </w:rPr>
              <w:t>Up to 30 mins</w:t>
            </w:r>
          </w:p>
        </w:tc>
        <w:tc>
          <w:tcPr>
            <w:tcW w:w="1022" w:type="pct"/>
            <w:vAlign w:val="bottom"/>
          </w:tcPr>
          <w:p w14:paraId="63088016" w14:textId="33D18585" w:rsidR="003B5ECB" w:rsidRDefault="003B5ECB" w:rsidP="003B5ECB">
            <w:pPr>
              <w:pStyle w:val="TableText"/>
              <w:jc w:val="right"/>
            </w:pPr>
            <w:r w:rsidRPr="005749D6">
              <w:rPr>
                <w:rFonts w:cstheme="minorHAnsi"/>
                <w:szCs w:val="20"/>
              </w:rPr>
              <w:t>50.7</w:t>
            </w:r>
          </w:p>
        </w:tc>
      </w:tr>
      <w:tr w:rsidR="003B5ECB" w14:paraId="01AB7AAE" w14:textId="3AFCBF2E" w:rsidTr="00A8143D">
        <w:trPr>
          <w:cantSplit w:val="0"/>
        </w:trPr>
        <w:tc>
          <w:tcPr>
            <w:tcW w:w="1315" w:type="pct"/>
          </w:tcPr>
          <w:p w14:paraId="2D45FC2C" w14:textId="0AF56A96" w:rsidR="003B5ECB" w:rsidRDefault="003B5ECB" w:rsidP="00FD62AA">
            <w:pPr>
              <w:pStyle w:val="TableText"/>
            </w:pPr>
            <w:r>
              <w:t xml:space="preserve">Desktop/PC </w:t>
            </w:r>
          </w:p>
        </w:tc>
        <w:tc>
          <w:tcPr>
            <w:tcW w:w="1022" w:type="pct"/>
            <w:tcBorders>
              <w:right w:val="nil"/>
            </w:tcBorders>
          </w:tcPr>
          <w:p w14:paraId="77187E20" w14:textId="28CFFACD" w:rsidR="003B5ECB" w:rsidRDefault="003B5ECB" w:rsidP="003B5ECB">
            <w:pPr>
              <w:pStyle w:val="TableText"/>
              <w:jc w:val="right"/>
            </w:pPr>
            <w:r>
              <w:t>27.8</w:t>
            </w:r>
          </w:p>
        </w:tc>
        <w:tc>
          <w:tcPr>
            <w:tcW w:w="327" w:type="pct"/>
            <w:tcBorders>
              <w:top w:val="nil"/>
              <w:left w:val="nil"/>
              <w:bottom w:val="nil"/>
              <w:right w:val="nil"/>
            </w:tcBorders>
            <w:shd w:val="clear" w:color="auto" w:fill="auto"/>
          </w:tcPr>
          <w:p w14:paraId="57895954" w14:textId="77777777" w:rsidR="003B5ECB" w:rsidRPr="005749D6" w:rsidRDefault="003B5ECB" w:rsidP="00FD62AA">
            <w:pPr>
              <w:pStyle w:val="TableText"/>
              <w:rPr>
                <w:rFonts w:cstheme="minorHAnsi"/>
                <w:szCs w:val="20"/>
              </w:rPr>
            </w:pPr>
          </w:p>
        </w:tc>
        <w:tc>
          <w:tcPr>
            <w:tcW w:w="1314" w:type="pct"/>
            <w:tcBorders>
              <w:left w:val="nil"/>
            </w:tcBorders>
            <w:vAlign w:val="bottom"/>
          </w:tcPr>
          <w:p w14:paraId="322F1CBE" w14:textId="152214EC" w:rsidR="003B5ECB" w:rsidRDefault="003B5ECB" w:rsidP="00FD62AA">
            <w:pPr>
              <w:pStyle w:val="TableText"/>
            </w:pPr>
            <w:r w:rsidRPr="005749D6">
              <w:rPr>
                <w:rFonts w:cstheme="minorHAnsi"/>
                <w:szCs w:val="20"/>
              </w:rPr>
              <w:t>30 mins to one hour</w:t>
            </w:r>
          </w:p>
        </w:tc>
        <w:tc>
          <w:tcPr>
            <w:tcW w:w="1022" w:type="pct"/>
            <w:vAlign w:val="bottom"/>
          </w:tcPr>
          <w:p w14:paraId="546E7D83" w14:textId="6D8063A6" w:rsidR="003B5ECB" w:rsidRDefault="003B5ECB" w:rsidP="003B5ECB">
            <w:pPr>
              <w:pStyle w:val="TableText"/>
              <w:jc w:val="right"/>
            </w:pPr>
            <w:r w:rsidRPr="005749D6">
              <w:rPr>
                <w:rFonts w:cstheme="minorHAnsi"/>
                <w:szCs w:val="20"/>
              </w:rPr>
              <w:t>27.6</w:t>
            </w:r>
          </w:p>
        </w:tc>
      </w:tr>
      <w:tr w:rsidR="003B5ECB" w14:paraId="42A58F6D" w14:textId="605AE0CF" w:rsidTr="00A8143D">
        <w:trPr>
          <w:cantSplit w:val="0"/>
        </w:trPr>
        <w:tc>
          <w:tcPr>
            <w:tcW w:w="1315" w:type="pct"/>
          </w:tcPr>
          <w:p w14:paraId="2A8E0BCD" w14:textId="59D01DEA" w:rsidR="003B5ECB" w:rsidRDefault="003B5ECB" w:rsidP="00FD62AA">
            <w:pPr>
              <w:pStyle w:val="TableText"/>
            </w:pPr>
            <w:r>
              <w:t>Laptop</w:t>
            </w:r>
          </w:p>
        </w:tc>
        <w:tc>
          <w:tcPr>
            <w:tcW w:w="1022" w:type="pct"/>
            <w:tcBorders>
              <w:right w:val="nil"/>
            </w:tcBorders>
          </w:tcPr>
          <w:p w14:paraId="1379CC76" w14:textId="5B87A79F" w:rsidR="003B5ECB" w:rsidRDefault="003B5ECB" w:rsidP="003B5ECB">
            <w:pPr>
              <w:pStyle w:val="TableText"/>
              <w:jc w:val="right"/>
            </w:pPr>
            <w:r>
              <w:t>39.9</w:t>
            </w:r>
          </w:p>
        </w:tc>
        <w:tc>
          <w:tcPr>
            <w:tcW w:w="327" w:type="pct"/>
            <w:tcBorders>
              <w:top w:val="nil"/>
              <w:left w:val="nil"/>
              <w:bottom w:val="nil"/>
              <w:right w:val="nil"/>
            </w:tcBorders>
            <w:shd w:val="clear" w:color="auto" w:fill="auto"/>
          </w:tcPr>
          <w:p w14:paraId="1709DF15" w14:textId="77777777" w:rsidR="003B5ECB" w:rsidRPr="005749D6" w:rsidRDefault="003B5ECB" w:rsidP="00FD62AA">
            <w:pPr>
              <w:pStyle w:val="TableText"/>
              <w:rPr>
                <w:rFonts w:cstheme="minorHAnsi"/>
                <w:szCs w:val="20"/>
              </w:rPr>
            </w:pPr>
          </w:p>
        </w:tc>
        <w:tc>
          <w:tcPr>
            <w:tcW w:w="1314" w:type="pct"/>
            <w:tcBorders>
              <w:left w:val="nil"/>
            </w:tcBorders>
            <w:vAlign w:val="bottom"/>
          </w:tcPr>
          <w:p w14:paraId="0E65A7A3" w14:textId="4F5550CE" w:rsidR="003B5ECB" w:rsidRDefault="003B5ECB" w:rsidP="00FD62AA">
            <w:pPr>
              <w:pStyle w:val="TableText"/>
            </w:pPr>
            <w:r w:rsidRPr="005749D6">
              <w:rPr>
                <w:rFonts w:cstheme="minorHAnsi"/>
                <w:szCs w:val="20"/>
              </w:rPr>
              <w:t>1 to 2 hours</w:t>
            </w:r>
          </w:p>
        </w:tc>
        <w:tc>
          <w:tcPr>
            <w:tcW w:w="1022" w:type="pct"/>
            <w:vAlign w:val="bottom"/>
          </w:tcPr>
          <w:p w14:paraId="6CDCBF07" w14:textId="354CBBE4" w:rsidR="003B5ECB" w:rsidRDefault="003B5ECB" w:rsidP="003B5ECB">
            <w:pPr>
              <w:pStyle w:val="TableText"/>
              <w:jc w:val="right"/>
            </w:pPr>
            <w:r w:rsidRPr="005749D6">
              <w:rPr>
                <w:rFonts w:cstheme="minorHAnsi"/>
                <w:szCs w:val="20"/>
              </w:rPr>
              <w:t>13</w:t>
            </w:r>
            <w:r>
              <w:rPr>
                <w:rFonts w:cstheme="minorHAnsi"/>
                <w:szCs w:val="20"/>
              </w:rPr>
              <w:t>.0</w:t>
            </w:r>
          </w:p>
        </w:tc>
      </w:tr>
      <w:tr w:rsidR="003B5ECB" w14:paraId="4C3E2324" w14:textId="56532959" w:rsidTr="00A8143D">
        <w:trPr>
          <w:cantSplit w:val="0"/>
        </w:trPr>
        <w:tc>
          <w:tcPr>
            <w:tcW w:w="1315" w:type="pct"/>
          </w:tcPr>
          <w:p w14:paraId="647C2A27" w14:textId="0FFF46E9" w:rsidR="003B5ECB" w:rsidRDefault="003B5ECB" w:rsidP="00FD62AA">
            <w:pPr>
              <w:pStyle w:val="TableText"/>
            </w:pPr>
            <w:r>
              <w:t>Tablet</w:t>
            </w:r>
          </w:p>
        </w:tc>
        <w:tc>
          <w:tcPr>
            <w:tcW w:w="1022" w:type="pct"/>
            <w:tcBorders>
              <w:right w:val="nil"/>
            </w:tcBorders>
          </w:tcPr>
          <w:p w14:paraId="3D85ACAC" w14:textId="4928C312" w:rsidR="003B5ECB" w:rsidRDefault="003B5ECB" w:rsidP="003B5ECB">
            <w:pPr>
              <w:pStyle w:val="TableText"/>
              <w:jc w:val="right"/>
            </w:pPr>
            <w:r>
              <w:t>13.1</w:t>
            </w:r>
          </w:p>
        </w:tc>
        <w:tc>
          <w:tcPr>
            <w:tcW w:w="327" w:type="pct"/>
            <w:tcBorders>
              <w:top w:val="nil"/>
              <w:left w:val="nil"/>
              <w:bottom w:val="nil"/>
              <w:right w:val="nil"/>
            </w:tcBorders>
            <w:shd w:val="clear" w:color="auto" w:fill="auto"/>
          </w:tcPr>
          <w:p w14:paraId="410A4A44" w14:textId="77777777" w:rsidR="003B5ECB" w:rsidRPr="005749D6" w:rsidRDefault="003B5ECB" w:rsidP="00FD62AA">
            <w:pPr>
              <w:pStyle w:val="TableText"/>
              <w:rPr>
                <w:rFonts w:cstheme="minorHAnsi"/>
                <w:szCs w:val="20"/>
              </w:rPr>
            </w:pPr>
          </w:p>
        </w:tc>
        <w:tc>
          <w:tcPr>
            <w:tcW w:w="1314" w:type="pct"/>
            <w:tcBorders>
              <w:left w:val="nil"/>
            </w:tcBorders>
            <w:vAlign w:val="bottom"/>
          </w:tcPr>
          <w:p w14:paraId="50FA3124" w14:textId="4ADDFB9B" w:rsidR="003B5ECB" w:rsidRDefault="003B5ECB" w:rsidP="00FD62AA">
            <w:pPr>
              <w:pStyle w:val="TableText"/>
            </w:pPr>
            <w:r w:rsidRPr="005749D6">
              <w:rPr>
                <w:rFonts w:cstheme="minorHAnsi"/>
                <w:szCs w:val="20"/>
              </w:rPr>
              <w:t>2 to 3 hours</w:t>
            </w:r>
          </w:p>
        </w:tc>
        <w:tc>
          <w:tcPr>
            <w:tcW w:w="1022" w:type="pct"/>
            <w:vAlign w:val="bottom"/>
          </w:tcPr>
          <w:p w14:paraId="293C0780" w14:textId="787D0BAC" w:rsidR="003B5ECB" w:rsidRDefault="003B5ECB" w:rsidP="003B5ECB">
            <w:pPr>
              <w:pStyle w:val="TableText"/>
              <w:jc w:val="right"/>
            </w:pPr>
            <w:r w:rsidRPr="005749D6">
              <w:rPr>
                <w:rFonts w:cstheme="minorHAnsi"/>
                <w:szCs w:val="20"/>
              </w:rPr>
              <w:t>3.2</w:t>
            </w:r>
          </w:p>
        </w:tc>
      </w:tr>
      <w:tr w:rsidR="003B5ECB" w14:paraId="1F6CF5CC" w14:textId="1CE9DC31" w:rsidTr="00A8143D">
        <w:trPr>
          <w:cantSplit w:val="0"/>
        </w:trPr>
        <w:tc>
          <w:tcPr>
            <w:tcW w:w="1315" w:type="pct"/>
          </w:tcPr>
          <w:p w14:paraId="06D7020F" w14:textId="0990A606" w:rsidR="003B5ECB" w:rsidRDefault="003B5ECB" w:rsidP="00FD62AA">
            <w:pPr>
              <w:pStyle w:val="TableText"/>
            </w:pPr>
            <w:r>
              <w:t>Telephone call</w:t>
            </w:r>
          </w:p>
        </w:tc>
        <w:tc>
          <w:tcPr>
            <w:tcW w:w="1022" w:type="pct"/>
            <w:tcBorders>
              <w:right w:val="nil"/>
            </w:tcBorders>
          </w:tcPr>
          <w:p w14:paraId="337B620A" w14:textId="58A68182" w:rsidR="003B5ECB" w:rsidRDefault="003B5ECB" w:rsidP="003B5ECB">
            <w:pPr>
              <w:pStyle w:val="TableText"/>
              <w:jc w:val="right"/>
            </w:pPr>
            <w:r>
              <w:t>2.5</w:t>
            </w:r>
          </w:p>
        </w:tc>
        <w:tc>
          <w:tcPr>
            <w:tcW w:w="327" w:type="pct"/>
            <w:tcBorders>
              <w:top w:val="nil"/>
              <w:left w:val="nil"/>
              <w:bottom w:val="nil"/>
              <w:right w:val="nil"/>
            </w:tcBorders>
            <w:shd w:val="clear" w:color="auto" w:fill="auto"/>
          </w:tcPr>
          <w:p w14:paraId="582956C6" w14:textId="77777777" w:rsidR="003B5ECB" w:rsidRPr="005749D6" w:rsidRDefault="003B5ECB" w:rsidP="00FD62AA">
            <w:pPr>
              <w:pStyle w:val="TableText"/>
              <w:rPr>
                <w:rFonts w:cstheme="minorHAnsi"/>
                <w:szCs w:val="20"/>
              </w:rPr>
            </w:pPr>
          </w:p>
        </w:tc>
        <w:tc>
          <w:tcPr>
            <w:tcW w:w="1314" w:type="pct"/>
            <w:tcBorders>
              <w:left w:val="nil"/>
            </w:tcBorders>
            <w:vAlign w:val="bottom"/>
          </w:tcPr>
          <w:p w14:paraId="66F9B386" w14:textId="7979FE9A" w:rsidR="003B5ECB" w:rsidRDefault="003B5ECB" w:rsidP="00FD62AA">
            <w:pPr>
              <w:pStyle w:val="TableText"/>
            </w:pPr>
            <w:r w:rsidRPr="005749D6">
              <w:rPr>
                <w:rFonts w:cstheme="minorHAnsi"/>
                <w:szCs w:val="20"/>
              </w:rPr>
              <w:t>3 to 4 hours</w:t>
            </w:r>
          </w:p>
        </w:tc>
        <w:tc>
          <w:tcPr>
            <w:tcW w:w="1022" w:type="pct"/>
            <w:vAlign w:val="bottom"/>
          </w:tcPr>
          <w:p w14:paraId="1468F9DE" w14:textId="580AD869" w:rsidR="003B5ECB" w:rsidRDefault="003B5ECB" w:rsidP="003B5ECB">
            <w:pPr>
              <w:pStyle w:val="TableText"/>
              <w:jc w:val="right"/>
            </w:pPr>
            <w:r w:rsidRPr="005749D6">
              <w:rPr>
                <w:rFonts w:cstheme="minorHAnsi"/>
                <w:szCs w:val="20"/>
              </w:rPr>
              <w:t>3.2</w:t>
            </w:r>
          </w:p>
        </w:tc>
      </w:tr>
      <w:tr w:rsidR="003B5ECB" w14:paraId="71A6521F" w14:textId="03D6D289" w:rsidTr="00A8143D">
        <w:trPr>
          <w:cantSplit w:val="0"/>
        </w:trPr>
        <w:tc>
          <w:tcPr>
            <w:tcW w:w="1315" w:type="pct"/>
          </w:tcPr>
          <w:p w14:paraId="321E569F" w14:textId="2E4F75B8" w:rsidR="003B5ECB" w:rsidRDefault="003B5ECB" w:rsidP="00FD62AA">
            <w:pPr>
              <w:pStyle w:val="TableText"/>
            </w:pPr>
            <w:r>
              <w:t>Gaming console</w:t>
            </w:r>
          </w:p>
        </w:tc>
        <w:tc>
          <w:tcPr>
            <w:tcW w:w="1022" w:type="pct"/>
            <w:tcBorders>
              <w:right w:val="nil"/>
            </w:tcBorders>
          </w:tcPr>
          <w:p w14:paraId="6F56D7EB" w14:textId="792FE497" w:rsidR="003B5ECB" w:rsidRDefault="003B5ECB" w:rsidP="003B5ECB">
            <w:pPr>
              <w:pStyle w:val="TableText"/>
              <w:jc w:val="right"/>
            </w:pPr>
            <w:r>
              <w:t>1.5</w:t>
            </w:r>
          </w:p>
        </w:tc>
        <w:tc>
          <w:tcPr>
            <w:tcW w:w="327" w:type="pct"/>
            <w:tcBorders>
              <w:top w:val="nil"/>
              <w:left w:val="nil"/>
              <w:bottom w:val="nil"/>
              <w:right w:val="nil"/>
            </w:tcBorders>
            <w:shd w:val="clear" w:color="auto" w:fill="auto"/>
          </w:tcPr>
          <w:p w14:paraId="016EF687" w14:textId="77777777" w:rsidR="003B5ECB" w:rsidRPr="005749D6" w:rsidRDefault="003B5ECB" w:rsidP="00FD62AA">
            <w:pPr>
              <w:pStyle w:val="TableText"/>
              <w:rPr>
                <w:rFonts w:cstheme="minorHAnsi"/>
                <w:szCs w:val="20"/>
              </w:rPr>
            </w:pPr>
          </w:p>
        </w:tc>
        <w:tc>
          <w:tcPr>
            <w:tcW w:w="1314" w:type="pct"/>
            <w:tcBorders>
              <w:left w:val="nil"/>
            </w:tcBorders>
            <w:vAlign w:val="bottom"/>
          </w:tcPr>
          <w:p w14:paraId="705E0EAE" w14:textId="3ADE6900" w:rsidR="003B5ECB" w:rsidRDefault="003B5ECB" w:rsidP="00FD62AA">
            <w:pPr>
              <w:pStyle w:val="TableText"/>
            </w:pPr>
            <w:r w:rsidRPr="005749D6">
              <w:rPr>
                <w:rFonts w:cstheme="minorHAnsi"/>
                <w:szCs w:val="20"/>
              </w:rPr>
              <w:t>More than 4 hours</w:t>
            </w:r>
          </w:p>
        </w:tc>
        <w:tc>
          <w:tcPr>
            <w:tcW w:w="1022" w:type="pct"/>
            <w:vAlign w:val="bottom"/>
          </w:tcPr>
          <w:p w14:paraId="636615B5" w14:textId="7DF03FBB" w:rsidR="003B5ECB" w:rsidRDefault="003B5ECB" w:rsidP="003B5ECB">
            <w:pPr>
              <w:pStyle w:val="TableText"/>
              <w:jc w:val="right"/>
            </w:pPr>
            <w:r w:rsidRPr="005749D6">
              <w:rPr>
                <w:rFonts w:cstheme="minorHAnsi"/>
                <w:szCs w:val="20"/>
              </w:rPr>
              <w:t>2.3</w:t>
            </w:r>
          </w:p>
        </w:tc>
      </w:tr>
      <w:tr w:rsidR="003B5ECB" w14:paraId="036BF13B" w14:textId="00727F3C" w:rsidTr="00A8143D">
        <w:trPr>
          <w:cantSplit w:val="0"/>
        </w:trPr>
        <w:tc>
          <w:tcPr>
            <w:tcW w:w="1315" w:type="pct"/>
          </w:tcPr>
          <w:p w14:paraId="14A963EE" w14:textId="4CD892EB" w:rsidR="003B5ECB" w:rsidRDefault="003B5ECB" w:rsidP="00FD62AA">
            <w:pPr>
              <w:pStyle w:val="TableText"/>
            </w:pPr>
            <w:r>
              <w:t>Smart TV</w:t>
            </w:r>
          </w:p>
        </w:tc>
        <w:tc>
          <w:tcPr>
            <w:tcW w:w="1022" w:type="pct"/>
            <w:tcBorders>
              <w:right w:val="nil"/>
            </w:tcBorders>
          </w:tcPr>
          <w:p w14:paraId="02048B98" w14:textId="4DC36A6C" w:rsidR="003B5ECB" w:rsidRDefault="003B5ECB" w:rsidP="003B5ECB">
            <w:pPr>
              <w:pStyle w:val="TableText"/>
              <w:jc w:val="right"/>
            </w:pPr>
            <w:r>
              <w:t>1.5</w:t>
            </w:r>
          </w:p>
        </w:tc>
        <w:tc>
          <w:tcPr>
            <w:tcW w:w="327" w:type="pct"/>
            <w:tcBorders>
              <w:top w:val="nil"/>
              <w:left w:val="nil"/>
              <w:bottom w:val="nil"/>
              <w:right w:val="nil"/>
            </w:tcBorders>
            <w:shd w:val="clear" w:color="auto" w:fill="auto"/>
          </w:tcPr>
          <w:p w14:paraId="04D6B788" w14:textId="77777777" w:rsidR="003B5ECB" w:rsidRPr="005749D6" w:rsidRDefault="003B5ECB" w:rsidP="00FD62AA">
            <w:pPr>
              <w:pStyle w:val="TableText"/>
              <w:rPr>
                <w:rFonts w:cstheme="minorHAnsi"/>
                <w:szCs w:val="20"/>
              </w:rPr>
            </w:pPr>
          </w:p>
        </w:tc>
        <w:tc>
          <w:tcPr>
            <w:tcW w:w="1314" w:type="pct"/>
            <w:tcBorders>
              <w:left w:val="nil"/>
              <w:bottom w:val="single" w:sz="4" w:space="0" w:color="auto"/>
            </w:tcBorders>
            <w:vAlign w:val="bottom"/>
          </w:tcPr>
          <w:p w14:paraId="64688244" w14:textId="458E72CB" w:rsidR="003B5ECB" w:rsidRDefault="003B5ECB" w:rsidP="00FD62AA">
            <w:pPr>
              <w:pStyle w:val="TableText"/>
            </w:pPr>
            <w:r w:rsidRPr="005749D6">
              <w:rPr>
                <w:rFonts w:cstheme="minorHAnsi"/>
                <w:szCs w:val="20"/>
              </w:rPr>
              <w:t>Total</w:t>
            </w:r>
          </w:p>
        </w:tc>
        <w:tc>
          <w:tcPr>
            <w:tcW w:w="1022" w:type="pct"/>
            <w:tcBorders>
              <w:bottom w:val="single" w:sz="4" w:space="0" w:color="auto"/>
            </w:tcBorders>
            <w:vAlign w:val="bottom"/>
          </w:tcPr>
          <w:p w14:paraId="185A479E" w14:textId="50C2784E" w:rsidR="003B5ECB" w:rsidRDefault="003B5ECB" w:rsidP="003B5ECB">
            <w:pPr>
              <w:pStyle w:val="TableText"/>
              <w:jc w:val="right"/>
            </w:pPr>
            <w:r w:rsidRPr="005749D6">
              <w:rPr>
                <w:rFonts w:cstheme="minorHAnsi"/>
                <w:szCs w:val="20"/>
              </w:rPr>
              <w:t>100</w:t>
            </w:r>
          </w:p>
        </w:tc>
      </w:tr>
      <w:tr w:rsidR="003B5ECB" w14:paraId="42498AF5" w14:textId="1E0BB653" w:rsidTr="00A8143D">
        <w:trPr>
          <w:cantSplit w:val="0"/>
        </w:trPr>
        <w:tc>
          <w:tcPr>
            <w:tcW w:w="1315" w:type="pct"/>
          </w:tcPr>
          <w:p w14:paraId="5F1221F3" w14:textId="774A8348" w:rsidR="003B5ECB" w:rsidRDefault="003B5ECB" w:rsidP="00FD62AA">
            <w:pPr>
              <w:pStyle w:val="TableText"/>
            </w:pPr>
            <w:r>
              <w:t>Other</w:t>
            </w:r>
          </w:p>
        </w:tc>
        <w:tc>
          <w:tcPr>
            <w:tcW w:w="1022" w:type="pct"/>
            <w:tcBorders>
              <w:right w:val="nil"/>
            </w:tcBorders>
          </w:tcPr>
          <w:p w14:paraId="5FD9D191" w14:textId="5AD1552A" w:rsidR="003B5ECB" w:rsidRDefault="003B5ECB" w:rsidP="003B5ECB">
            <w:pPr>
              <w:pStyle w:val="TableText"/>
              <w:jc w:val="right"/>
            </w:pPr>
            <w:r>
              <w:t>0.6</w:t>
            </w:r>
          </w:p>
        </w:tc>
        <w:tc>
          <w:tcPr>
            <w:tcW w:w="327" w:type="pct"/>
            <w:tcBorders>
              <w:top w:val="nil"/>
              <w:left w:val="nil"/>
              <w:bottom w:val="nil"/>
              <w:right w:val="nil"/>
            </w:tcBorders>
            <w:shd w:val="clear" w:color="auto" w:fill="auto"/>
          </w:tcPr>
          <w:p w14:paraId="00982F47" w14:textId="77777777" w:rsidR="003B5ECB" w:rsidRDefault="003B5ECB" w:rsidP="00FD62AA">
            <w:pPr>
              <w:pStyle w:val="TableText"/>
            </w:pPr>
          </w:p>
        </w:tc>
        <w:tc>
          <w:tcPr>
            <w:tcW w:w="1314" w:type="pct"/>
            <w:tcBorders>
              <w:top w:val="single" w:sz="4" w:space="0" w:color="auto"/>
              <w:left w:val="nil"/>
              <w:bottom w:val="nil"/>
            </w:tcBorders>
            <w:shd w:val="clear" w:color="auto" w:fill="auto"/>
          </w:tcPr>
          <w:p w14:paraId="423CAF4F" w14:textId="45C70F06" w:rsidR="003B5ECB" w:rsidRDefault="003B5ECB" w:rsidP="00A8143D">
            <w:pPr>
              <w:pStyle w:val="TableText"/>
              <w:keepNext/>
              <w:keepLines/>
            </w:pPr>
          </w:p>
        </w:tc>
        <w:tc>
          <w:tcPr>
            <w:tcW w:w="1022" w:type="pct"/>
            <w:tcBorders>
              <w:top w:val="single" w:sz="4" w:space="0" w:color="auto"/>
              <w:bottom w:val="nil"/>
            </w:tcBorders>
            <w:shd w:val="clear" w:color="auto" w:fill="auto"/>
          </w:tcPr>
          <w:p w14:paraId="2D1E34DB" w14:textId="67118E9B" w:rsidR="003B5ECB" w:rsidRDefault="003B5ECB" w:rsidP="00A8143D">
            <w:pPr>
              <w:pStyle w:val="TableText"/>
              <w:keepNext/>
              <w:keepLines/>
              <w:jc w:val="right"/>
            </w:pPr>
          </w:p>
        </w:tc>
      </w:tr>
    </w:tbl>
    <w:p w14:paraId="17F09D8F" w14:textId="073C3BC7" w:rsidR="0014630E" w:rsidRPr="0014630E" w:rsidRDefault="00856671" w:rsidP="0014630E">
      <w:pPr>
        <w:pStyle w:val="Heading3"/>
        <w:rPr>
          <w:sz w:val="20"/>
        </w:rPr>
      </w:pPr>
      <w:r>
        <w:rPr>
          <w:sz w:val="20"/>
        </w:rPr>
        <w:lastRenderedPageBreak/>
        <w:t>Table</w:t>
      </w:r>
      <w:r w:rsidR="0014630E">
        <w:rPr>
          <w:sz w:val="20"/>
        </w:rPr>
        <w:t xml:space="preserve"> E1</w:t>
      </w:r>
      <w:r w:rsidR="00C14821">
        <w:rPr>
          <w:sz w:val="20"/>
        </w:rPr>
        <w:t>1</w:t>
      </w:r>
      <w:r w:rsidR="0014630E" w:rsidRPr="00545A11">
        <w:rPr>
          <w:sz w:val="20"/>
        </w:rPr>
        <w:t xml:space="preserve">: </w:t>
      </w:r>
      <w:r w:rsidR="00D05801">
        <w:rPr>
          <w:sz w:val="20"/>
        </w:rPr>
        <w:t xml:space="preserve">Usual gambling habits </w:t>
      </w:r>
      <w:r w:rsidR="00D05801">
        <w:rPr>
          <w:rFonts w:cstheme="majorHAnsi"/>
          <w:sz w:val="20"/>
        </w:rPr>
        <w:t>—</w:t>
      </w:r>
      <w:r w:rsidR="00D05801">
        <w:rPr>
          <w:sz w:val="20"/>
        </w:rPr>
        <w:t xml:space="preserve"> </w:t>
      </w:r>
      <w:r w:rsidR="0014630E">
        <w:rPr>
          <w:sz w:val="20"/>
        </w:rPr>
        <w:t>reasons for ending a gambling session, and number of websites o</w:t>
      </w:r>
      <w:r w:rsidR="00D05801">
        <w:rPr>
          <w:sz w:val="20"/>
        </w:rPr>
        <w:t>r gambling apps registered with</w:t>
      </w:r>
    </w:p>
    <w:tbl>
      <w:tblPr>
        <w:tblStyle w:val="DefaultTable"/>
        <w:tblW w:w="4940" w:type="pct"/>
        <w:tblLook w:val="0420" w:firstRow="1" w:lastRow="0" w:firstColumn="0" w:lastColumn="0" w:noHBand="0" w:noVBand="1"/>
        <w:tblCaption w:val="Table E11: Usual gambling habits — reasons for ending a gambling session, and number of websites or gambling apps registered with"/>
        <w:tblDescription w:val="Table E11 shows the reasons for ending a gambling session and the number of websites or gambling apps registered with for participants who took part in the research. Reached a target or had something else to do were selected by around a quarter of participants for each response, and the majority of participants were registered with one gambling app or website."/>
      </w:tblPr>
      <w:tblGrid>
        <w:gridCol w:w="2178"/>
        <w:gridCol w:w="1696"/>
        <w:gridCol w:w="433"/>
        <w:gridCol w:w="2177"/>
        <w:gridCol w:w="1695"/>
      </w:tblGrid>
      <w:tr w:rsidR="00D05801" w14:paraId="7E8D7BA0" w14:textId="4968362C" w:rsidTr="00A8143D">
        <w:trPr>
          <w:cnfStyle w:val="100000000000" w:firstRow="1" w:lastRow="0" w:firstColumn="0" w:lastColumn="0" w:oddVBand="0" w:evenVBand="0" w:oddHBand="0" w:evenHBand="0" w:firstRowFirstColumn="0" w:firstRowLastColumn="0" w:lastRowFirstColumn="0" w:lastRowLastColumn="0"/>
          <w:cantSplit w:val="0"/>
          <w:trHeight w:val="862"/>
        </w:trPr>
        <w:tc>
          <w:tcPr>
            <w:tcW w:w="1331" w:type="pct"/>
          </w:tcPr>
          <w:p w14:paraId="3B91B843" w14:textId="5019F7F9" w:rsidR="00D05801" w:rsidRDefault="00D05801" w:rsidP="0014630E">
            <w:pPr>
              <w:pStyle w:val="TableHeading"/>
              <w:keepNext/>
              <w:keepLines/>
              <w:rPr>
                <w:sz w:val="14"/>
                <w:szCs w:val="14"/>
              </w:rPr>
            </w:pPr>
            <w:r>
              <w:rPr>
                <w:sz w:val="14"/>
                <w:szCs w:val="14"/>
              </w:rPr>
              <w:t>Reasons for ending a gambling session (n=1,495)</w:t>
            </w:r>
          </w:p>
        </w:tc>
        <w:tc>
          <w:tcPr>
            <w:tcW w:w="1037" w:type="pct"/>
            <w:tcBorders>
              <w:right w:val="nil"/>
            </w:tcBorders>
          </w:tcPr>
          <w:p w14:paraId="1F64B631" w14:textId="11C589F6" w:rsidR="00D05801" w:rsidRDefault="00D05801" w:rsidP="00D05801">
            <w:pPr>
              <w:pStyle w:val="TableHeading"/>
              <w:keepNext/>
              <w:keepLines/>
              <w:jc w:val="right"/>
              <w:rPr>
                <w:sz w:val="14"/>
                <w:szCs w:val="14"/>
              </w:rPr>
            </w:pPr>
            <w:r>
              <w:rPr>
                <w:sz w:val="14"/>
                <w:szCs w:val="14"/>
              </w:rPr>
              <w:t>Percentage of respondents</w:t>
            </w:r>
          </w:p>
        </w:tc>
        <w:tc>
          <w:tcPr>
            <w:tcW w:w="265" w:type="pct"/>
            <w:tcBorders>
              <w:top w:val="nil"/>
              <w:left w:val="nil"/>
              <w:bottom w:val="nil"/>
              <w:right w:val="nil"/>
            </w:tcBorders>
            <w:shd w:val="clear" w:color="auto" w:fill="auto"/>
          </w:tcPr>
          <w:p w14:paraId="6117C92D" w14:textId="77777777" w:rsidR="00D05801" w:rsidRDefault="00D05801" w:rsidP="001225FB">
            <w:pPr>
              <w:pStyle w:val="TableHeading"/>
              <w:rPr>
                <w:sz w:val="14"/>
                <w:szCs w:val="14"/>
              </w:rPr>
            </w:pPr>
          </w:p>
        </w:tc>
        <w:tc>
          <w:tcPr>
            <w:tcW w:w="1331" w:type="pct"/>
            <w:tcBorders>
              <w:left w:val="nil"/>
            </w:tcBorders>
          </w:tcPr>
          <w:p w14:paraId="51AADFB2" w14:textId="4082482D" w:rsidR="00D05801" w:rsidRPr="00233077" w:rsidRDefault="00D05801" w:rsidP="0014630E">
            <w:pPr>
              <w:pStyle w:val="TableHeading"/>
              <w:keepNext/>
              <w:keepLines/>
              <w:rPr>
                <w:sz w:val="14"/>
                <w:szCs w:val="14"/>
              </w:rPr>
            </w:pPr>
            <w:r>
              <w:rPr>
                <w:sz w:val="14"/>
                <w:szCs w:val="14"/>
              </w:rPr>
              <w:t>Number of websites or gambling apps registered with (n=1,495)</w:t>
            </w:r>
          </w:p>
        </w:tc>
        <w:tc>
          <w:tcPr>
            <w:tcW w:w="1036" w:type="pct"/>
          </w:tcPr>
          <w:p w14:paraId="235492B9" w14:textId="4C28F22A" w:rsidR="00D05801" w:rsidRDefault="00D05801" w:rsidP="00D05801">
            <w:pPr>
              <w:pStyle w:val="TableHeading"/>
              <w:keepNext/>
              <w:keepLines/>
              <w:jc w:val="right"/>
              <w:rPr>
                <w:sz w:val="14"/>
                <w:szCs w:val="14"/>
              </w:rPr>
            </w:pPr>
            <w:r>
              <w:rPr>
                <w:sz w:val="14"/>
                <w:szCs w:val="14"/>
              </w:rPr>
              <w:t>Percentage of respondents</w:t>
            </w:r>
          </w:p>
        </w:tc>
      </w:tr>
      <w:tr w:rsidR="00D05801" w14:paraId="3392F267" w14:textId="1A1B0721" w:rsidTr="00A8143D">
        <w:trPr>
          <w:cantSplit w:val="0"/>
          <w:trHeight w:val="465"/>
        </w:trPr>
        <w:tc>
          <w:tcPr>
            <w:tcW w:w="1331" w:type="pct"/>
            <w:vAlign w:val="bottom"/>
          </w:tcPr>
          <w:p w14:paraId="5B1BE24E" w14:textId="0FD79254" w:rsidR="00D05801" w:rsidRDefault="00D05801" w:rsidP="0014630E">
            <w:pPr>
              <w:pStyle w:val="TableText"/>
              <w:keepNext/>
              <w:keepLines/>
            </w:pPr>
            <w:r w:rsidRPr="00903098">
              <w:rPr>
                <w:rFonts w:cstheme="minorHAnsi"/>
                <w:szCs w:val="20"/>
              </w:rPr>
              <w:t>Had something else to do</w:t>
            </w:r>
          </w:p>
        </w:tc>
        <w:tc>
          <w:tcPr>
            <w:tcW w:w="1037" w:type="pct"/>
            <w:tcBorders>
              <w:right w:val="nil"/>
            </w:tcBorders>
            <w:vAlign w:val="bottom"/>
          </w:tcPr>
          <w:p w14:paraId="55FC9D99" w14:textId="76240A3D" w:rsidR="00D05801" w:rsidRDefault="00D05801" w:rsidP="00D05801">
            <w:pPr>
              <w:pStyle w:val="TableText"/>
              <w:keepNext/>
              <w:keepLines/>
              <w:jc w:val="right"/>
            </w:pPr>
            <w:r w:rsidRPr="00903098">
              <w:rPr>
                <w:rFonts w:cstheme="minorHAnsi"/>
                <w:szCs w:val="20"/>
              </w:rPr>
              <w:t>23.3</w:t>
            </w:r>
          </w:p>
        </w:tc>
        <w:tc>
          <w:tcPr>
            <w:tcW w:w="265" w:type="pct"/>
            <w:tcBorders>
              <w:top w:val="nil"/>
              <w:left w:val="nil"/>
              <w:bottom w:val="nil"/>
              <w:right w:val="nil"/>
            </w:tcBorders>
            <w:shd w:val="clear" w:color="auto" w:fill="auto"/>
          </w:tcPr>
          <w:p w14:paraId="2C707A2B" w14:textId="77777777" w:rsidR="00D05801" w:rsidRPr="001225FB" w:rsidRDefault="00D05801" w:rsidP="001225FB">
            <w:pPr>
              <w:pStyle w:val="TableHeading"/>
              <w:rPr>
                <w:sz w:val="14"/>
                <w:szCs w:val="14"/>
              </w:rPr>
            </w:pPr>
          </w:p>
        </w:tc>
        <w:tc>
          <w:tcPr>
            <w:tcW w:w="1331" w:type="pct"/>
            <w:tcBorders>
              <w:left w:val="nil"/>
            </w:tcBorders>
          </w:tcPr>
          <w:p w14:paraId="14CCA0B7" w14:textId="7D1F14DE" w:rsidR="00D05801" w:rsidRPr="008762F7" w:rsidRDefault="00D05801" w:rsidP="008762F7">
            <w:pPr>
              <w:pStyle w:val="TableText"/>
            </w:pPr>
            <w:r w:rsidRPr="008762F7">
              <w:t xml:space="preserve">None </w:t>
            </w:r>
          </w:p>
        </w:tc>
        <w:tc>
          <w:tcPr>
            <w:tcW w:w="1036" w:type="pct"/>
          </w:tcPr>
          <w:p w14:paraId="093E3C10" w14:textId="77777777" w:rsidR="00D05801" w:rsidRPr="008762F7" w:rsidRDefault="00D05801" w:rsidP="008762F7">
            <w:pPr>
              <w:pStyle w:val="TableText"/>
              <w:keepNext/>
              <w:keepLines/>
              <w:jc w:val="right"/>
              <w:rPr>
                <w:rFonts w:cstheme="minorHAnsi"/>
                <w:szCs w:val="20"/>
              </w:rPr>
            </w:pPr>
            <w:r w:rsidRPr="008762F7">
              <w:rPr>
                <w:rFonts w:cstheme="minorHAnsi"/>
                <w:szCs w:val="20"/>
              </w:rPr>
              <w:t>2.7</w:t>
            </w:r>
          </w:p>
        </w:tc>
      </w:tr>
      <w:tr w:rsidR="00D05801" w14:paraId="50565987" w14:textId="1B185C40" w:rsidTr="00A8143D">
        <w:trPr>
          <w:cantSplit w:val="0"/>
          <w:trHeight w:val="465"/>
        </w:trPr>
        <w:tc>
          <w:tcPr>
            <w:tcW w:w="1331" w:type="pct"/>
            <w:vAlign w:val="bottom"/>
          </w:tcPr>
          <w:p w14:paraId="16FD6310" w14:textId="5C1569DE" w:rsidR="00D05801" w:rsidRDefault="00D05801" w:rsidP="0014630E">
            <w:pPr>
              <w:pStyle w:val="TableText"/>
              <w:keepNext/>
              <w:keepLines/>
            </w:pPr>
            <w:r w:rsidRPr="00903098">
              <w:rPr>
                <w:rFonts w:cstheme="minorHAnsi"/>
                <w:szCs w:val="20"/>
              </w:rPr>
              <w:t>Lost too much money</w:t>
            </w:r>
          </w:p>
        </w:tc>
        <w:tc>
          <w:tcPr>
            <w:tcW w:w="1037" w:type="pct"/>
            <w:tcBorders>
              <w:right w:val="nil"/>
            </w:tcBorders>
            <w:vAlign w:val="bottom"/>
          </w:tcPr>
          <w:p w14:paraId="767710B2" w14:textId="5FA9B2BB" w:rsidR="00D05801" w:rsidRDefault="00D05801" w:rsidP="00D05801">
            <w:pPr>
              <w:pStyle w:val="TableText"/>
              <w:keepNext/>
              <w:keepLines/>
              <w:jc w:val="right"/>
            </w:pPr>
            <w:r w:rsidRPr="00903098">
              <w:rPr>
                <w:rFonts w:cstheme="minorHAnsi"/>
                <w:szCs w:val="20"/>
              </w:rPr>
              <w:t>17.7</w:t>
            </w:r>
          </w:p>
        </w:tc>
        <w:tc>
          <w:tcPr>
            <w:tcW w:w="265" w:type="pct"/>
            <w:tcBorders>
              <w:top w:val="nil"/>
              <w:left w:val="nil"/>
              <w:bottom w:val="nil"/>
              <w:right w:val="nil"/>
            </w:tcBorders>
            <w:shd w:val="clear" w:color="auto" w:fill="auto"/>
          </w:tcPr>
          <w:p w14:paraId="17B0EA4C" w14:textId="77777777" w:rsidR="00D05801" w:rsidRPr="001225FB" w:rsidRDefault="00D05801" w:rsidP="001225FB">
            <w:pPr>
              <w:pStyle w:val="TableHeading"/>
              <w:rPr>
                <w:sz w:val="14"/>
                <w:szCs w:val="14"/>
              </w:rPr>
            </w:pPr>
          </w:p>
        </w:tc>
        <w:tc>
          <w:tcPr>
            <w:tcW w:w="1331" w:type="pct"/>
            <w:tcBorders>
              <w:left w:val="nil"/>
            </w:tcBorders>
          </w:tcPr>
          <w:p w14:paraId="276A22ED" w14:textId="0AD13A29" w:rsidR="00D05801" w:rsidRPr="008762F7" w:rsidRDefault="00D05801" w:rsidP="008762F7">
            <w:pPr>
              <w:pStyle w:val="TableText"/>
            </w:pPr>
            <w:r w:rsidRPr="008762F7">
              <w:t xml:space="preserve">One </w:t>
            </w:r>
          </w:p>
        </w:tc>
        <w:tc>
          <w:tcPr>
            <w:tcW w:w="1036" w:type="pct"/>
          </w:tcPr>
          <w:p w14:paraId="2DCA98D8" w14:textId="3A6ADB4B" w:rsidR="00D05801" w:rsidRPr="008762F7" w:rsidRDefault="001C3D90" w:rsidP="008762F7">
            <w:pPr>
              <w:pStyle w:val="TableText"/>
              <w:keepNext/>
              <w:keepLines/>
              <w:jc w:val="right"/>
              <w:rPr>
                <w:rFonts w:cstheme="minorHAnsi"/>
                <w:szCs w:val="20"/>
              </w:rPr>
            </w:pPr>
            <w:r>
              <w:rPr>
                <w:rFonts w:cstheme="minorHAnsi"/>
                <w:szCs w:val="20"/>
              </w:rPr>
              <w:t>46</w:t>
            </w:r>
            <w:r w:rsidR="00D05801" w:rsidRPr="008762F7">
              <w:rPr>
                <w:rFonts w:cstheme="minorHAnsi"/>
                <w:szCs w:val="20"/>
              </w:rPr>
              <w:t>.9</w:t>
            </w:r>
          </w:p>
        </w:tc>
      </w:tr>
      <w:tr w:rsidR="00D05801" w14:paraId="4A18E780" w14:textId="616C8AA2" w:rsidTr="00A8143D">
        <w:trPr>
          <w:cantSplit w:val="0"/>
          <w:trHeight w:val="465"/>
        </w:trPr>
        <w:tc>
          <w:tcPr>
            <w:tcW w:w="1331" w:type="pct"/>
            <w:vAlign w:val="bottom"/>
          </w:tcPr>
          <w:p w14:paraId="6FC5025A" w14:textId="3C8B632F" w:rsidR="00D05801" w:rsidRDefault="00D05801" w:rsidP="0014630E">
            <w:pPr>
              <w:pStyle w:val="TableText"/>
              <w:keepNext/>
              <w:keepLines/>
            </w:pPr>
            <w:r w:rsidRPr="00903098">
              <w:rPr>
                <w:rFonts w:cstheme="minorHAnsi"/>
                <w:szCs w:val="20"/>
              </w:rPr>
              <w:t>Reached a target</w:t>
            </w:r>
          </w:p>
        </w:tc>
        <w:tc>
          <w:tcPr>
            <w:tcW w:w="1037" w:type="pct"/>
            <w:tcBorders>
              <w:right w:val="nil"/>
            </w:tcBorders>
            <w:vAlign w:val="bottom"/>
          </w:tcPr>
          <w:p w14:paraId="13232E0B" w14:textId="0C3A916B" w:rsidR="00D05801" w:rsidRDefault="00D05801" w:rsidP="00D05801">
            <w:pPr>
              <w:pStyle w:val="TableText"/>
              <w:keepNext/>
              <w:keepLines/>
              <w:jc w:val="right"/>
            </w:pPr>
            <w:r w:rsidRPr="00903098">
              <w:rPr>
                <w:rFonts w:cstheme="minorHAnsi"/>
                <w:szCs w:val="20"/>
              </w:rPr>
              <w:t>25.4</w:t>
            </w:r>
          </w:p>
        </w:tc>
        <w:tc>
          <w:tcPr>
            <w:tcW w:w="265" w:type="pct"/>
            <w:tcBorders>
              <w:top w:val="nil"/>
              <w:left w:val="nil"/>
              <w:bottom w:val="nil"/>
              <w:right w:val="nil"/>
            </w:tcBorders>
            <w:shd w:val="clear" w:color="auto" w:fill="auto"/>
          </w:tcPr>
          <w:p w14:paraId="02CF07E4" w14:textId="77777777" w:rsidR="00D05801" w:rsidRPr="001225FB" w:rsidRDefault="00D05801" w:rsidP="001225FB">
            <w:pPr>
              <w:pStyle w:val="TableHeading"/>
              <w:rPr>
                <w:sz w:val="14"/>
                <w:szCs w:val="14"/>
              </w:rPr>
            </w:pPr>
          </w:p>
        </w:tc>
        <w:tc>
          <w:tcPr>
            <w:tcW w:w="1331" w:type="pct"/>
            <w:tcBorders>
              <w:left w:val="nil"/>
            </w:tcBorders>
          </w:tcPr>
          <w:p w14:paraId="1BB57FB0" w14:textId="20BCB741" w:rsidR="00D05801" w:rsidRPr="008762F7" w:rsidRDefault="00D05801" w:rsidP="008762F7">
            <w:pPr>
              <w:pStyle w:val="TableText"/>
            </w:pPr>
            <w:r w:rsidRPr="008762F7">
              <w:t>Two</w:t>
            </w:r>
          </w:p>
        </w:tc>
        <w:tc>
          <w:tcPr>
            <w:tcW w:w="1036" w:type="pct"/>
          </w:tcPr>
          <w:p w14:paraId="1CF04F24" w14:textId="77777777" w:rsidR="00D05801" w:rsidRPr="008762F7" w:rsidRDefault="00D05801" w:rsidP="008762F7">
            <w:pPr>
              <w:pStyle w:val="TableText"/>
              <w:keepNext/>
              <w:keepLines/>
              <w:jc w:val="right"/>
              <w:rPr>
                <w:rFonts w:cstheme="minorHAnsi"/>
                <w:szCs w:val="20"/>
              </w:rPr>
            </w:pPr>
            <w:r w:rsidRPr="008762F7">
              <w:rPr>
                <w:rFonts w:cstheme="minorHAnsi"/>
                <w:szCs w:val="20"/>
              </w:rPr>
              <w:t>31.8</w:t>
            </w:r>
          </w:p>
        </w:tc>
      </w:tr>
      <w:tr w:rsidR="00D05801" w14:paraId="63EB0101" w14:textId="32A68284" w:rsidTr="00A8143D">
        <w:trPr>
          <w:cantSplit w:val="0"/>
          <w:trHeight w:val="465"/>
        </w:trPr>
        <w:tc>
          <w:tcPr>
            <w:tcW w:w="1331" w:type="pct"/>
            <w:vAlign w:val="bottom"/>
          </w:tcPr>
          <w:p w14:paraId="476BED17" w14:textId="4A68CD60" w:rsidR="00D05801" w:rsidRDefault="00D05801" w:rsidP="0014630E">
            <w:pPr>
              <w:pStyle w:val="TableText"/>
              <w:keepNext/>
              <w:keepLines/>
            </w:pPr>
            <w:r w:rsidRPr="00903098">
              <w:rPr>
                <w:rFonts w:cstheme="minorHAnsi"/>
                <w:szCs w:val="20"/>
              </w:rPr>
              <w:t>Got bored</w:t>
            </w:r>
          </w:p>
        </w:tc>
        <w:tc>
          <w:tcPr>
            <w:tcW w:w="1037" w:type="pct"/>
            <w:tcBorders>
              <w:right w:val="nil"/>
            </w:tcBorders>
            <w:vAlign w:val="bottom"/>
          </w:tcPr>
          <w:p w14:paraId="7613EFC3" w14:textId="3DE97569" w:rsidR="00D05801" w:rsidRDefault="00D05801" w:rsidP="00D05801">
            <w:pPr>
              <w:pStyle w:val="TableText"/>
              <w:keepNext/>
              <w:keepLines/>
              <w:jc w:val="right"/>
            </w:pPr>
            <w:r w:rsidRPr="00903098">
              <w:rPr>
                <w:rFonts w:cstheme="minorHAnsi"/>
                <w:szCs w:val="20"/>
              </w:rPr>
              <w:t>11.2</w:t>
            </w:r>
          </w:p>
        </w:tc>
        <w:tc>
          <w:tcPr>
            <w:tcW w:w="265" w:type="pct"/>
            <w:tcBorders>
              <w:top w:val="nil"/>
              <w:left w:val="nil"/>
              <w:bottom w:val="nil"/>
              <w:right w:val="nil"/>
            </w:tcBorders>
            <w:shd w:val="clear" w:color="auto" w:fill="auto"/>
          </w:tcPr>
          <w:p w14:paraId="012AE4AC" w14:textId="77777777" w:rsidR="00D05801" w:rsidRPr="001225FB" w:rsidRDefault="00D05801" w:rsidP="001225FB">
            <w:pPr>
              <w:pStyle w:val="TableHeading"/>
              <w:rPr>
                <w:sz w:val="14"/>
                <w:szCs w:val="14"/>
              </w:rPr>
            </w:pPr>
          </w:p>
        </w:tc>
        <w:tc>
          <w:tcPr>
            <w:tcW w:w="1331" w:type="pct"/>
            <w:tcBorders>
              <w:left w:val="nil"/>
            </w:tcBorders>
          </w:tcPr>
          <w:p w14:paraId="38760805" w14:textId="7F372246" w:rsidR="00D05801" w:rsidRPr="008762F7" w:rsidRDefault="00D05801" w:rsidP="008762F7">
            <w:pPr>
              <w:pStyle w:val="TableText"/>
            </w:pPr>
            <w:r w:rsidRPr="008762F7">
              <w:t>Three-four</w:t>
            </w:r>
          </w:p>
        </w:tc>
        <w:tc>
          <w:tcPr>
            <w:tcW w:w="1036" w:type="pct"/>
          </w:tcPr>
          <w:p w14:paraId="231E7E96" w14:textId="1E63B6FD" w:rsidR="00D05801" w:rsidRPr="008762F7" w:rsidRDefault="00D05801" w:rsidP="008762F7">
            <w:pPr>
              <w:pStyle w:val="TableText"/>
              <w:keepNext/>
              <w:keepLines/>
              <w:jc w:val="right"/>
              <w:rPr>
                <w:rFonts w:cstheme="minorHAnsi"/>
                <w:szCs w:val="20"/>
              </w:rPr>
            </w:pPr>
            <w:r w:rsidRPr="008762F7">
              <w:rPr>
                <w:rFonts w:cstheme="minorHAnsi"/>
                <w:szCs w:val="20"/>
              </w:rPr>
              <w:t>15.0</w:t>
            </w:r>
          </w:p>
        </w:tc>
      </w:tr>
      <w:tr w:rsidR="00D05801" w14:paraId="4BA442BA" w14:textId="72AC0983" w:rsidTr="00A8143D">
        <w:trPr>
          <w:cantSplit w:val="0"/>
          <w:trHeight w:val="465"/>
        </w:trPr>
        <w:tc>
          <w:tcPr>
            <w:tcW w:w="1331" w:type="pct"/>
            <w:vAlign w:val="bottom"/>
          </w:tcPr>
          <w:p w14:paraId="4EA3818F" w14:textId="319BCAC5" w:rsidR="00D05801" w:rsidRDefault="00D05801" w:rsidP="0014630E">
            <w:pPr>
              <w:pStyle w:val="TableText"/>
              <w:keepNext/>
              <w:keepLines/>
            </w:pPr>
            <w:r w:rsidRPr="00903098">
              <w:rPr>
                <w:rFonts w:cstheme="minorHAnsi"/>
                <w:szCs w:val="20"/>
              </w:rPr>
              <w:t>Got tired</w:t>
            </w:r>
          </w:p>
        </w:tc>
        <w:tc>
          <w:tcPr>
            <w:tcW w:w="1037" w:type="pct"/>
            <w:tcBorders>
              <w:right w:val="nil"/>
            </w:tcBorders>
            <w:vAlign w:val="bottom"/>
          </w:tcPr>
          <w:p w14:paraId="675C5EFC" w14:textId="404A182F" w:rsidR="00D05801" w:rsidRDefault="00D05801" w:rsidP="00D05801">
            <w:pPr>
              <w:pStyle w:val="TableText"/>
              <w:keepNext/>
              <w:keepLines/>
              <w:jc w:val="right"/>
            </w:pPr>
            <w:r w:rsidRPr="00903098">
              <w:rPr>
                <w:rFonts w:cstheme="minorHAnsi"/>
                <w:szCs w:val="20"/>
              </w:rPr>
              <w:t>2.3</w:t>
            </w:r>
          </w:p>
        </w:tc>
        <w:tc>
          <w:tcPr>
            <w:tcW w:w="265" w:type="pct"/>
            <w:tcBorders>
              <w:top w:val="nil"/>
              <w:left w:val="nil"/>
              <w:bottom w:val="nil"/>
              <w:right w:val="nil"/>
            </w:tcBorders>
            <w:shd w:val="clear" w:color="auto" w:fill="auto"/>
          </w:tcPr>
          <w:p w14:paraId="4CA70694" w14:textId="77777777" w:rsidR="00D05801" w:rsidRPr="001225FB" w:rsidRDefault="00D05801" w:rsidP="001225FB">
            <w:pPr>
              <w:pStyle w:val="TableHeading"/>
              <w:rPr>
                <w:sz w:val="14"/>
                <w:szCs w:val="14"/>
              </w:rPr>
            </w:pPr>
          </w:p>
        </w:tc>
        <w:tc>
          <w:tcPr>
            <w:tcW w:w="1331" w:type="pct"/>
            <w:tcBorders>
              <w:left w:val="nil"/>
            </w:tcBorders>
          </w:tcPr>
          <w:p w14:paraId="49926C43" w14:textId="5324FA66" w:rsidR="00D05801" w:rsidRPr="008762F7" w:rsidRDefault="00D05801" w:rsidP="008762F7">
            <w:pPr>
              <w:pStyle w:val="TableText"/>
            </w:pPr>
            <w:r w:rsidRPr="008762F7">
              <w:t>Five or more</w:t>
            </w:r>
          </w:p>
        </w:tc>
        <w:tc>
          <w:tcPr>
            <w:tcW w:w="1036" w:type="pct"/>
          </w:tcPr>
          <w:p w14:paraId="11502B92" w14:textId="77777777" w:rsidR="00D05801" w:rsidRPr="008762F7" w:rsidRDefault="00D05801" w:rsidP="008762F7">
            <w:pPr>
              <w:pStyle w:val="TableText"/>
              <w:keepNext/>
              <w:keepLines/>
              <w:jc w:val="right"/>
              <w:rPr>
                <w:rFonts w:cstheme="minorHAnsi"/>
                <w:szCs w:val="20"/>
              </w:rPr>
            </w:pPr>
            <w:r w:rsidRPr="008762F7">
              <w:rPr>
                <w:rFonts w:cstheme="minorHAnsi"/>
                <w:szCs w:val="20"/>
              </w:rPr>
              <w:t>3.6</w:t>
            </w:r>
          </w:p>
        </w:tc>
      </w:tr>
      <w:tr w:rsidR="00D05801" w14:paraId="5BF0F657" w14:textId="29958B5B" w:rsidTr="00A8143D">
        <w:trPr>
          <w:cantSplit w:val="0"/>
          <w:trHeight w:val="465"/>
        </w:trPr>
        <w:tc>
          <w:tcPr>
            <w:tcW w:w="1331" w:type="pct"/>
            <w:vAlign w:val="bottom"/>
          </w:tcPr>
          <w:p w14:paraId="6A5F636F" w14:textId="40BEBAD0" w:rsidR="00D05801" w:rsidRDefault="00D05801" w:rsidP="0014630E">
            <w:pPr>
              <w:pStyle w:val="TableText"/>
              <w:keepNext/>
              <w:keepLines/>
            </w:pPr>
            <w:r w:rsidRPr="00903098">
              <w:rPr>
                <w:rFonts w:cstheme="minorHAnsi"/>
                <w:szCs w:val="20"/>
              </w:rPr>
              <w:t>Ran out of money</w:t>
            </w:r>
          </w:p>
        </w:tc>
        <w:tc>
          <w:tcPr>
            <w:tcW w:w="1037" w:type="pct"/>
            <w:tcBorders>
              <w:right w:val="nil"/>
            </w:tcBorders>
            <w:vAlign w:val="bottom"/>
          </w:tcPr>
          <w:p w14:paraId="308C34DA" w14:textId="758E9126" w:rsidR="00D05801" w:rsidRDefault="00D05801" w:rsidP="00D05801">
            <w:pPr>
              <w:pStyle w:val="TableText"/>
              <w:keepNext/>
              <w:keepLines/>
              <w:jc w:val="right"/>
            </w:pPr>
            <w:r w:rsidRPr="00903098">
              <w:rPr>
                <w:rFonts w:cstheme="minorHAnsi"/>
                <w:szCs w:val="20"/>
              </w:rPr>
              <w:t>8.6</w:t>
            </w:r>
          </w:p>
        </w:tc>
        <w:tc>
          <w:tcPr>
            <w:tcW w:w="265" w:type="pct"/>
            <w:tcBorders>
              <w:top w:val="nil"/>
              <w:left w:val="nil"/>
              <w:bottom w:val="nil"/>
              <w:right w:val="nil"/>
            </w:tcBorders>
            <w:shd w:val="clear" w:color="auto" w:fill="auto"/>
          </w:tcPr>
          <w:p w14:paraId="0490EBBE" w14:textId="77777777" w:rsidR="00D05801" w:rsidRPr="001225FB" w:rsidRDefault="00D05801" w:rsidP="001225FB">
            <w:pPr>
              <w:pStyle w:val="TableHeading"/>
              <w:rPr>
                <w:sz w:val="14"/>
                <w:szCs w:val="14"/>
              </w:rPr>
            </w:pPr>
          </w:p>
        </w:tc>
        <w:tc>
          <w:tcPr>
            <w:tcW w:w="1331" w:type="pct"/>
            <w:tcBorders>
              <w:left w:val="nil"/>
            </w:tcBorders>
          </w:tcPr>
          <w:p w14:paraId="77A0A65E" w14:textId="63DBDBEC" w:rsidR="00D05801" w:rsidRPr="008762F7" w:rsidRDefault="00D05801" w:rsidP="008762F7">
            <w:pPr>
              <w:pStyle w:val="TableText"/>
            </w:pPr>
            <w:r w:rsidRPr="008762F7">
              <w:t>Total</w:t>
            </w:r>
          </w:p>
        </w:tc>
        <w:tc>
          <w:tcPr>
            <w:tcW w:w="1036" w:type="pct"/>
          </w:tcPr>
          <w:p w14:paraId="691B6B51" w14:textId="404F6EAF" w:rsidR="00D05801" w:rsidRPr="008762F7" w:rsidRDefault="00D05801" w:rsidP="008762F7">
            <w:pPr>
              <w:pStyle w:val="TableText"/>
              <w:keepNext/>
              <w:keepLines/>
              <w:jc w:val="right"/>
              <w:rPr>
                <w:rFonts w:cstheme="minorHAnsi"/>
                <w:szCs w:val="20"/>
              </w:rPr>
            </w:pPr>
            <w:r w:rsidRPr="008762F7">
              <w:rPr>
                <w:rFonts w:cstheme="minorHAnsi"/>
                <w:szCs w:val="20"/>
              </w:rPr>
              <w:t>100</w:t>
            </w:r>
          </w:p>
        </w:tc>
      </w:tr>
      <w:tr w:rsidR="00D05801" w14:paraId="7F7C3E96" w14:textId="77777777" w:rsidTr="00A8143D">
        <w:trPr>
          <w:cantSplit w:val="0"/>
          <w:trHeight w:val="465"/>
        </w:trPr>
        <w:tc>
          <w:tcPr>
            <w:tcW w:w="1331" w:type="pct"/>
            <w:vAlign w:val="bottom"/>
          </w:tcPr>
          <w:p w14:paraId="791117E6" w14:textId="5C79F634" w:rsidR="00D05801" w:rsidRPr="00903098" w:rsidRDefault="00D05801" w:rsidP="0014630E">
            <w:pPr>
              <w:pStyle w:val="TableText"/>
              <w:keepNext/>
              <w:keepLines/>
              <w:rPr>
                <w:rFonts w:cstheme="minorHAnsi"/>
                <w:szCs w:val="20"/>
              </w:rPr>
            </w:pPr>
            <w:r w:rsidRPr="00903098">
              <w:rPr>
                <w:rFonts w:cstheme="minorHAnsi"/>
                <w:szCs w:val="20"/>
              </w:rPr>
              <w:t>Won a lot of money</w:t>
            </w:r>
          </w:p>
        </w:tc>
        <w:tc>
          <w:tcPr>
            <w:tcW w:w="1037" w:type="pct"/>
            <w:tcBorders>
              <w:right w:val="nil"/>
            </w:tcBorders>
            <w:vAlign w:val="bottom"/>
          </w:tcPr>
          <w:p w14:paraId="7CE6A0E7" w14:textId="796342FB" w:rsidR="00D05801" w:rsidRDefault="00D05801" w:rsidP="00D05801">
            <w:pPr>
              <w:pStyle w:val="TableText"/>
              <w:keepNext/>
              <w:keepLines/>
              <w:jc w:val="right"/>
            </w:pPr>
            <w:r w:rsidRPr="00903098">
              <w:rPr>
                <w:rFonts w:cstheme="minorHAnsi"/>
                <w:szCs w:val="20"/>
              </w:rPr>
              <w:t>0.8</w:t>
            </w:r>
          </w:p>
        </w:tc>
        <w:tc>
          <w:tcPr>
            <w:tcW w:w="265" w:type="pct"/>
            <w:tcBorders>
              <w:top w:val="nil"/>
              <w:left w:val="nil"/>
              <w:bottom w:val="nil"/>
              <w:right w:val="nil"/>
            </w:tcBorders>
            <w:shd w:val="clear" w:color="auto" w:fill="auto"/>
          </w:tcPr>
          <w:p w14:paraId="55ECD8BB" w14:textId="77777777" w:rsidR="00D05801" w:rsidRPr="001225FB" w:rsidRDefault="00D05801" w:rsidP="001225FB">
            <w:pPr>
              <w:pStyle w:val="TableHeading"/>
              <w:rPr>
                <w:sz w:val="14"/>
                <w:szCs w:val="14"/>
              </w:rPr>
            </w:pPr>
          </w:p>
        </w:tc>
        <w:tc>
          <w:tcPr>
            <w:tcW w:w="1331" w:type="pct"/>
            <w:tcBorders>
              <w:left w:val="nil"/>
              <w:bottom w:val="nil"/>
            </w:tcBorders>
            <w:shd w:val="clear" w:color="auto" w:fill="auto"/>
          </w:tcPr>
          <w:p w14:paraId="0382FD6D" w14:textId="7B28590A" w:rsidR="00D05801" w:rsidRDefault="00D05801" w:rsidP="0014630E">
            <w:pPr>
              <w:pStyle w:val="TableText"/>
              <w:keepNext/>
              <w:keepLines/>
            </w:pPr>
          </w:p>
        </w:tc>
        <w:tc>
          <w:tcPr>
            <w:tcW w:w="1036" w:type="pct"/>
            <w:tcBorders>
              <w:bottom w:val="nil"/>
            </w:tcBorders>
            <w:shd w:val="clear" w:color="auto" w:fill="auto"/>
          </w:tcPr>
          <w:p w14:paraId="5340FECF" w14:textId="77777777" w:rsidR="00D05801" w:rsidRDefault="00D05801" w:rsidP="00D05801">
            <w:pPr>
              <w:pStyle w:val="TableText"/>
              <w:keepNext/>
              <w:keepLines/>
              <w:jc w:val="right"/>
            </w:pPr>
          </w:p>
        </w:tc>
      </w:tr>
      <w:tr w:rsidR="00D05801" w14:paraId="1C0E1C86" w14:textId="77777777" w:rsidTr="00A8143D">
        <w:trPr>
          <w:cantSplit w:val="0"/>
          <w:trHeight w:val="465"/>
        </w:trPr>
        <w:tc>
          <w:tcPr>
            <w:tcW w:w="1331" w:type="pct"/>
            <w:vAlign w:val="bottom"/>
          </w:tcPr>
          <w:p w14:paraId="01D4F54D" w14:textId="64690ED4" w:rsidR="00D05801" w:rsidRPr="00903098" w:rsidRDefault="00D05801" w:rsidP="0014630E">
            <w:pPr>
              <w:pStyle w:val="TableText"/>
              <w:keepNext/>
              <w:keepLines/>
              <w:rPr>
                <w:rFonts w:cstheme="minorHAnsi"/>
                <w:szCs w:val="20"/>
              </w:rPr>
            </w:pPr>
            <w:r w:rsidRPr="00903098">
              <w:rPr>
                <w:rFonts w:cstheme="minorHAnsi"/>
                <w:szCs w:val="20"/>
              </w:rPr>
              <w:t>Other, please specify</w:t>
            </w:r>
          </w:p>
        </w:tc>
        <w:tc>
          <w:tcPr>
            <w:tcW w:w="1037" w:type="pct"/>
            <w:tcBorders>
              <w:right w:val="nil"/>
            </w:tcBorders>
            <w:vAlign w:val="bottom"/>
          </w:tcPr>
          <w:p w14:paraId="21FCCB5E" w14:textId="700D91D7" w:rsidR="00D05801" w:rsidRDefault="00D05801" w:rsidP="00D05801">
            <w:pPr>
              <w:pStyle w:val="TableText"/>
              <w:keepNext/>
              <w:keepLines/>
              <w:jc w:val="right"/>
            </w:pPr>
            <w:r w:rsidRPr="00903098">
              <w:rPr>
                <w:rFonts w:cstheme="minorHAnsi"/>
                <w:szCs w:val="20"/>
              </w:rPr>
              <w:t>10.6</w:t>
            </w:r>
          </w:p>
        </w:tc>
        <w:tc>
          <w:tcPr>
            <w:tcW w:w="265" w:type="pct"/>
            <w:tcBorders>
              <w:top w:val="nil"/>
              <w:left w:val="nil"/>
              <w:bottom w:val="nil"/>
              <w:right w:val="nil"/>
            </w:tcBorders>
            <w:shd w:val="clear" w:color="auto" w:fill="auto"/>
          </w:tcPr>
          <w:p w14:paraId="020DFA8B" w14:textId="77777777" w:rsidR="00D05801" w:rsidRPr="001225FB" w:rsidRDefault="00D05801" w:rsidP="001225FB">
            <w:pPr>
              <w:pStyle w:val="TableHeading"/>
              <w:rPr>
                <w:sz w:val="14"/>
                <w:szCs w:val="14"/>
              </w:rPr>
            </w:pPr>
          </w:p>
        </w:tc>
        <w:tc>
          <w:tcPr>
            <w:tcW w:w="1331" w:type="pct"/>
            <w:tcBorders>
              <w:top w:val="nil"/>
              <w:left w:val="nil"/>
              <w:bottom w:val="nil"/>
            </w:tcBorders>
            <w:shd w:val="clear" w:color="auto" w:fill="auto"/>
          </w:tcPr>
          <w:p w14:paraId="6AA5ACC3" w14:textId="183D485E" w:rsidR="00D05801" w:rsidRDefault="00D05801" w:rsidP="0014630E">
            <w:pPr>
              <w:pStyle w:val="TableText"/>
              <w:keepNext/>
              <w:keepLines/>
            </w:pPr>
          </w:p>
        </w:tc>
        <w:tc>
          <w:tcPr>
            <w:tcW w:w="1036" w:type="pct"/>
            <w:tcBorders>
              <w:top w:val="nil"/>
              <w:bottom w:val="nil"/>
            </w:tcBorders>
            <w:shd w:val="clear" w:color="auto" w:fill="auto"/>
          </w:tcPr>
          <w:p w14:paraId="70E1A89A" w14:textId="77777777" w:rsidR="00D05801" w:rsidRDefault="00D05801" w:rsidP="00D05801">
            <w:pPr>
              <w:pStyle w:val="TableText"/>
              <w:keepNext/>
              <w:keepLines/>
              <w:jc w:val="right"/>
            </w:pPr>
          </w:p>
        </w:tc>
      </w:tr>
      <w:tr w:rsidR="00D05801" w14:paraId="10856A63" w14:textId="77777777" w:rsidTr="00A8143D">
        <w:trPr>
          <w:cantSplit w:val="0"/>
          <w:trHeight w:val="465"/>
        </w:trPr>
        <w:tc>
          <w:tcPr>
            <w:tcW w:w="1331" w:type="pct"/>
            <w:vAlign w:val="bottom"/>
          </w:tcPr>
          <w:p w14:paraId="22197703" w14:textId="694F14F4" w:rsidR="00D05801" w:rsidRPr="00903098" w:rsidRDefault="00D05801" w:rsidP="0014630E">
            <w:pPr>
              <w:pStyle w:val="TableText"/>
              <w:keepNext/>
              <w:keepLines/>
              <w:rPr>
                <w:rFonts w:cstheme="minorHAnsi"/>
                <w:szCs w:val="20"/>
              </w:rPr>
            </w:pPr>
            <w:r w:rsidRPr="00903098">
              <w:rPr>
                <w:rFonts w:cstheme="minorHAnsi"/>
                <w:szCs w:val="20"/>
              </w:rPr>
              <w:t>Total</w:t>
            </w:r>
          </w:p>
        </w:tc>
        <w:tc>
          <w:tcPr>
            <w:tcW w:w="1037" w:type="pct"/>
            <w:tcBorders>
              <w:right w:val="nil"/>
            </w:tcBorders>
            <w:vAlign w:val="bottom"/>
          </w:tcPr>
          <w:p w14:paraId="560C2D95" w14:textId="53A0CC48" w:rsidR="00D05801" w:rsidRDefault="00D05801" w:rsidP="00D05801">
            <w:pPr>
              <w:pStyle w:val="TableText"/>
              <w:keepNext/>
              <w:keepLines/>
              <w:jc w:val="right"/>
            </w:pPr>
            <w:r w:rsidRPr="00903098">
              <w:rPr>
                <w:rFonts w:cstheme="minorHAnsi"/>
                <w:szCs w:val="20"/>
              </w:rPr>
              <w:t>100</w:t>
            </w:r>
          </w:p>
        </w:tc>
        <w:tc>
          <w:tcPr>
            <w:tcW w:w="265" w:type="pct"/>
            <w:tcBorders>
              <w:top w:val="nil"/>
              <w:left w:val="nil"/>
              <w:bottom w:val="nil"/>
              <w:right w:val="nil"/>
            </w:tcBorders>
            <w:shd w:val="clear" w:color="auto" w:fill="auto"/>
          </w:tcPr>
          <w:p w14:paraId="06276768" w14:textId="77777777" w:rsidR="00D05801" w:rsidRPr="001225FB" w:rsidRDefault="00D05801" w:rsidP="001225FB">
            <w:pPr>
              <w:pStyle w:val="TableHeading"/>
              <w:rPr>
                <w:sz w:val="14"/>
                <w:szCs w:val="14"/>
              </w:rPr>
            </w:pPr>
          </w:p>
        </w:tc>
        <w:tc>
          <w:tcPr>
            <w:tcW w:w="1331" w:type="pct"/>
            <w:tcBorders>
              <w:top w:val="nil"/>
              <w:left w:val="nil"/>
              <w:bottom w:val="nil"/>
            </w:tcBorders>
            <w:shd w:val="clear" w:color="auto" w:fill="auto"/>
          </w:tcPr>
          <w:p w14:paraId="6E567CD2" w14:textId="749152EE" w:rsidR="00D05801" w:rsidRDefault="00D05801" w:rsidP="0014630E">
            <w:pPr>
              <w:pStyle w:val="TableText"/>
              <w:keepNext/>
              <w:keepLines/>
            </w:pPr>
          </w:p>
        </w:tc>
        <w:tc>
          <w:tcPr>
            <w:tcW w:w="1036" w:type="pct"/>
            <w:tcBorders>
              <w:top w:val="nil"/>
              <w:bottom w:val="nil"/>
            </w:tcBorders>
            <w:shd w:val="clear" w:color="auto" w:fill="auto"/>
          </w:tcPr>
          <w:p w14:paraId="06FF7057" w14:textId="6232A1ED" w:rsidR="00D05801" w:rsidRDefault="00D05801" w:rsidP="00D05801">
            <w:pPr>
              <w:pStyle w:val="TableText"/>
              <w:keepNext/>
              <w:keepLines/>
              <w:jc w:val="right"/>
            </w:pPr>
          </w:p>
        </w:tc>
      </w:tr>
    </w:tbl>
    <w:p w14:paraId="7682A1AE" w14:textId="3BD5355D" w:rsidR="00D36882" w:rsidRDefault="00D36882" w:rsidP="00356533">
      <w:pPr>
        <w:pStyle w:val="Heading3"/>
      </w:pPr>
      <w:r>
        <w:t>Attrition</w:t>
      </w:r>
    </w:p>
    <w:p w14:paraId="3EADB1EF" w14:textId="08D70754" w:rsidR="0038493F" w:rsidRPr="0038493F" w:rsidRDefault="00E757F7" w:rsidP="0038493F">
      <w:r>
        <w:t>Table E1</w:t>
      </w:r>
      <w:r w:rsidR="00D74439">
        <w:t>2</w:t>
      </w:r>
      <w:r>
        <w:t xml:space="preserve"> provides an overview of sample attrition througho</w:t>
      </w:r>
      <w:r w:rsidR="00A40DDB">
        <w:t xml:space="preserve">ut the experiment. Individuals </w:t>
      </w:r>
      <w:r>
        <w:t xml:space="preserve">who did not meet the selection criteria were screened out and were not randomised. A total of 350 individuals were randomised but did not complete the experiment. Table </w:t>
      </w:r>
      <w:r w:rsidRPr="000105B0">
        <w:t>E1</w:t>
      </w:r>
      <w:r w:rsidR="00D74439" w:rsidRPr="000105B0">
        <w:t>3</w:t>
      </w:r>
      <w:r>
        <w:t xml:space="preserve"> shows this attrition does not differ meaningfully across treatment groups</w:t>
      </w:r>
      <w:r w:rsidR="00A40DDB">
        <w:t>.</w:t>
      </w:r>
    </w:p>
    <w:p w14:paraId="51C97EFC" w14:textId="27B04560" w:rsidR="0038493F" w:rsidRPr="00C14821" w:rsidRDefault="00856671" w:rsidP="0002052C">
      <w:pPr>
        <w:pStyle w:val="Heading3"/>
        <w:rPr>
          <w:sz w:val="20"/>
        </w:rPr>
      </w:pPr>
      <w:r w:rsidRPr="00C14821">
        <w:rPr>
          <w:sz w:val="20"/>
        </w:rPr>
        <w:t>Table</w:t>
      </w:r>
      <w:r w:rsidR="0038493F" w:rsidRPr="00C14821">
        <w:rPr>
          <w:sz w:val="20"/>
        </w:rPr>
        <w:t xml:space="preserve"> E1</w:t>
      </w:r>
      <w:r w:rsidR="00C14821" w:rsidRPr="00C14821">
        <w:rPr>
          <w:sz w:val="20"/>
        </w:rPr>
        <w:t>2</w:t>
      </w:r>
      <w:r w:rsidR="001F2B04" w:rsidRPr="00C14821">
        <w:rPr>
          <w:sz w:val="20"/>
        </w:rPr>
        <w:t>:</w:t>
      </w:r>
      <w:r w:rsidR="0038493F" w:rsidRPr="00C14821">
        <w:rPr>
          <w:sz w:val="20"/>
        </w:rPr>
        <w:t xml:space="preserve"> Study eligibility and completion</w:t>
      </w:r>
    </w:p>
    <w:tbl>
      <w:tblPr>
        <w:tblStyle w:val="DefaultTable"/>
        <w:tblW w:w="5740" w:type="dxa"/>
        <w:tblLook w:val="04A0" w:firstRow="1" w:lastRow="0" w:firstColumn="1" w:lastColumn="0" w:noHBand="0" w:noVBand="1"/>
        <w:tblCaption w:val="Table E12: Study eligibility and completion"/>
        <w:tblDescription w:val="Table E12 provides an overview of sample attrition throughout the experiment. A total of 350 individuals were randomised but did not complete the experiment."/>
      </w:tblPr>
      <w:tblGrid>
        <w:gridCol w:w="3720"/>
        <w:gridCol w:w="2020"/>
      </w:tblGrid>
      <w:tr w:rsidR="00237912" w:rsidRPr="0002052C" w14:paraId="01AF1B06" w14:textId="77777777" w:rsidTr="00237912">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20" w:type="dxa"/>
            <w:noWrap/>
            <w:hideMark/>
          </w:tcPr>
          <w:p w14:paraId="20C5E5B9" w14:textId="77777777" w:rsidR="00237912" w:rsidRPr="0002052C" w:rsidRDefault="00237912" w:rsidP="0002052C">
            <w:pPr>
              <w:keepNext/>
              <w:keepLines/>
              <w:spacing w:before="0" w:after="0" w:line="240" w:lineRule="auto"/>
              <w:rPr>
                <w:rFonts w:cstheme="minorHAnsi"/>
                <w:color w:val="FFFFFF" w:themeColor="background1"/>
                <w:sz w:val="20"/>
                <w:szCs w:val="20"/>
              </w:rPr>
            </w:pPr>
            <w:r w:rsidRPr="0002052C">
              <w:rPr>
                <w:rFonts w:cstheme="minorHAnsi"/>
                <w:color w:val="FFFFFF" w:themeColor="background1"/>
                <w:sz w:val="20"/>
                <w:szCs w:val="20"/>
              </w:rPr>
              <w:t>Response Type</w:t>
            </w:r>
          </w:p>
        </w:tc>
        <w:tc>
          <w:tcPr>
            <w:tcW w:w="2020" w:type="dxa"/>
            <w:hideMark/>
          </w:tcPr>
          <w:p w14:paraId="630AAEFD" w14:textId="77777777" w:rsidR="00237912" w:rsidRPr="0002052C" w:rsidRDefault="00237912" w:rsidP="009D32C6">
            <w:pPr>
              <w:keepNext/>
              <w:keepLine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2052C">
              <w:rPr>
                <w:rFonts w:cstheme="minorHAnsi"/>
                <w:color w:val="FFFFFF" w:themeColor="background1"/>
                <w:sz w:val="20"/>
                <w:szCs w:val="20"/>
              </w:rPr>
              <w:t>No.</w:t>
            </w:r>
          </w:p>
        </w:tc>
      </w:tr>
      <w:tr w:rsidR="00237912" w:rsidRPr="0002052C" w14:paraId="6B117A4F" w14:textId="77777777" w:rsidTr="00237912">
        <w:trPr>
          <w:trHeight w:val="285"/>
        </w:trPr>
        <w:tc>
          <w:tcPr>
            <w:cnfStyle w:val="001000000000" w:firstRow="0" w:lastRow="0" w:firstColumn="1" w:lastColumn="0" w:oddVBand="0" w:evenVBand="0" w:oddHBand="0" w:evenHBand="0" w:firstRowFirstColumn="0" w:firstRowLastColumn="0" w:lastRowFirstColumn="0" w:lastRowLastColumn="0"/>
            <w:tcW w:w="3720" w:type="dxa"/>
            <w:noWrap/>
            <w:hideMark/>
          </w:tcPr>
          <w:p w14:paraId="35AC66DC" w14:textId="77777777" w:rsidR="00237912" w:rsidRPr="0002052C" w:rsidRDefault="00237912" w:rsidP="009D32C6">
            <w:pPr>
              <w:pStyle w:val="TableText"/>
            </w:pPr>
            <w:r w:rsidRPr="0002052C">
              <w:t>Full completion</w:t>
            </w:r>
          </w:p>
        </w:tc>
        <w:tc>
          <w:tcPr>
            <w:tcW w:w="2020" w:type="dxa"/>
            <w:hideMark/>
          </w:tcPr>
          <w:p w14:paraId="31F2C9CF" w14:textId="77777777" w:rsidR="00237912" w:rsidRPr="0002052C" w:rsidRDefault="00237912" w:rsidP="009D32C6">
            <w:pPr>
              <w:pStyle w:val="TableText"/>
              <w:jc w:val="right"/>
              <w:cnfStyle w:val="000000000000" w:firstRow="0" w:lastRow="0" w:firstColumn="0" w:lastColumn="0" w:oddVBand="0" w:evenVBand="0" w:oddHBand="0" w:evenHBand="0" w:firstRowFirstColumn="0" w:firstRowLastColumn="0" w:lastRowFirstColumn="0" w:lastRowLastColumn="0"/>
            </w:pPr>
            <w:r w:rsidRPr="0002052C">
              <w:t>1,501</w:t>
            </w:r>
          </w:p>
        </w:tc>
      </w:tr>
      <w:tr w:rsidR="00237912" w:rsidRPr="0002052C" w14:paraId="57177517" w14:textId="77777777" w:rsidTr="00237912">
        <w:trPr>
          <w:trHeight w:val="285"/>
        </w:trPr>
        <w:tc>
          <w:tcPr>
            <w:cnfStyle w:val="001000000000" w:firstRow="0" w:lastRow="0" w:firstColumn="1" w:lastColumn="0" w:oddVBand="0" w:evenVBand="0" w:oddHBand="0" w:evenHBand="0" w:firstRowFirstColumn="0" w:firstRowLastColumn="0" w:lastRowFirstColumn="0" w:lastRowLastColumn="0"/>
            <w:tcW w:w="3720" w:type="dxa"/>
            <w:noWrap/>
            <w:hideMark/>
          </w:tcPr>
          <w:p w14:paraId="188E236F" w14:textId="77777777" w:rsidR="00237912" w:rsidRPr="0002052C" w:rsidRDefault="00237912" w:rsidP="009D32C6">
            <w:pPr>
              <w:pStyle w:val="TableText"/>
            </w:pPr>
            <w:r w:rsidRPr="0002052C">
              <w:t>Started experiment, but incomplete</w:t>
            </w:r>
          </w:p>
        </w:tc>
        <w:tc>
          <w:tcPr>
            <w:tcW w:w="2020" w:type="dxa"/>
            <w:hideMark/>
          </w:tcPr>
          <w:p w14:paraId="1FF2212F" w14:textId="77777777" w:rsidR="00237912" w:rsidRPr="0002052C" w:rsidRDefault="00237912" w:rsidP="009D32C6">
            <w:pPr>
              <w:pStyle w:val="TableText"/>
              <w:jc w:val="right"/>
              <w:cnfStyle w:val="000000000000" w:firstRow="0" w:lastRow="0" w:firstColumn="0" w:lastColumn="0" w:oddVBand="0" w:evenVBand="0" w:oddHBand="0" w:evenHBand="0" w:firstRowFirstColumn="0" w:firstRowLastColumn="0" w:lastRowFirstColumn="0" w:lastRowLastColumn="0"/>
            </w:pPr>
            <w:r w:rsidRPr="0002052C">
              <w:t>182</w:t>
            </w:r>
          </w:p>
        </w:tc>
      </w:tr>
      <w:tr w:rsidR="00237912" w:rsidRPr="0002052C" w14:paraId="3D6A0247" w14:textId="77777777" w:rsidTr="00237912">
        <w:trPr>
          <w:trHeight w:val="285"/>
        </w:trPr>
        <w:tc>
          <w:tcPr>
            <w:cnfStyle w:val="001000000000" w:firstRow="0" w:lastRow="0" w:firstColumn="1" w:lastColumn="0" w:oddVBand="0" w:evenVBand="0" w:oddHBand="0" w:evenHBand="0" w:firstRowFirstColumn="0" w:firstRowLastColumn="0" w:lastRowFirstColumn="0" w:lastRowLastColumn="0"/>
            <w:tcW w:w="3720" w:type="dxa"/>
            <w:noWrap/>
            <w:hideMark/>
          </w:tcPr>
          <w:p w14:paraId="39F3DAC2" w14:textId="77777777" w:rsidR="00237912" w:rsidRPr="0002052C" w:rsidRDefault="00237912" w:rsidP="009D32C6">
            <w:pPr>
              <w:pStyle w:val="TableText"/>
            </w:pPr>
            <w:r w:rsidRPr="0002052C">
              <w:t>Eligible but discontinued</w:t>
            </w:r>
          </w:p>
        </w:tc>
        <w:tc>
          <w:tcPr>
            <w:tcW w:w="2020" w:type="dxa"/>
            <w:hideMark/>
          </w:tcPr>
          <w:p w14:paraId="5B1C116D" w14:textId="77777777" w:rsidR="00237912" w:rsidRPr="0002052C" w:rsidRDefault="00237912" w:rsidP="009D32C6">
            <w:pPr>
              <w:pStyle w:val="TableText"/>
              <w:jc w:val="right"/>
              <w:cnfStyle w:val="000000000000" w:firstRow="0" w:lastRow="0" w:firstColumn="0" w:lastColumn="0" w:oddVBand="0" w:evenVBand="0" w:oddHBand="0" w:evenHBand="0" w:firstRowFirstColumn="0" w:firstRowLastColumn="0" w:lastRowFirstColumn="0" w:lastRowLastColumn="0"/>
            </w:pPr>
            <w:r w:rsidRPr="0002052C">
              <w:t>168</w:t>
            </w:r>
          </w:p>
        </w:tc>
      </w:tr>
      <w:tr w:rsidR="00237912" w:rsidRPr="0002052C" w14:paraId="0457B398" w14:textId="77777777" w:rsidTr="00237912">
        <w:trPr>
          <w:trHeight w:val="285"/>
        </w:trPr>
        <w:tc>
          <w:tcPr>
            <w:cnfStyle w:val="001000000000" w:firstRow="0" w:lastRow="0" w:firstColumn="1" w:lastColumn="0" w:oddVBand="0" w:evenVBand="0" w:oddHBand="0" w:evenHBand="0" w:firstRowFirstColumn="0" w:firstRowLastColumn="0" w:lastRowFirstColumn="0" w:lastRowLastColumn="0"/>
            <w:tcW w:w="3720" w:type="dxa"/>
            <w:noWrap/>
            <w:hideMark/>
          </w:tcPr>
          <w:p w14:paraId="26E6384F" w14:textId="77777777" w:rsidR="00237912" w:rsidRPr="0002052C" w:rsidRDefault="00237912" w:rsidP="009D32C6">
            <w:pPr>
              <w:pStyle w:val="TableText"/>
            </w:pPr>
            <w:r w:rsidRPr="0002052C">
              <w:t>Ineligible (screener only)</w:t>
            </w:r>
          </w:p>
        </w:tc>
        <w:tc>
          <w:tcPr>
            <w:tcW w:w="2020" w:type="dxa"/>
            <w:hideMark/>
          </w:tcPr>
          <w:p w14:paraId="690AF25B" w14:textId="77777777" w:rsidR="00237912" w:rsidRPr="0002052C" w:rsidRDefault="00237912" w:rsidP="009D32C6">
            <w:pPr>
              <w:pStyle w:val="TableText"/>
              <w:jc w:val="right"/>
              <w:cnfStyle w:val="000000000000" w:firstRow="0" w:lastRow="0" w:firstColumn="0" w:lastColumn="0" w:oddVBand="0" w:evenVBand="0" w:oddHBand="0" w:evenHBand="0" w:firstRowFirstColumn="0" w:firstRowLastColumn="0" w:lastRowFirstColumn="0" w:lastRowLastColumn="0"/>
            </w:pPr>
            <w:r w:rsidRPr="0002052C">
              <w:t>4,660</w:t>
            </w:r>
          </w:p>
        </w:tc>
      </w:tr>
      <w:tr w:rsidR="00237912" w:rsidRPr="0002052C" w14:paraId="7C8AD026" w14:textId="77777777" w:rsidTr="00237912">
        <w:trPr>
          <w:trHeight w:val="285"/>
        </w:trPr>
        <w:tc>
          <w:tcPr>
            <w:cnfStyle w:val="001000000000" w:firstRow="0" w:lastRow="0" w:firstColumn="1" w:lastColumn="0" w:oddVBand="0" w:evenVBand="0" w:oddHBand="0" w:evenHBand="0" w:firstRowFirstColumn="0" w:firstRowLastColumn="0" w:lastRowFirstColumn="0" w:lastRowLastColumn="0"/>
            <w:tcW w:w="3720" w:type="dxa"/>
            <w:noWrap/>
            <w:hideMark/>
          </w:tcPr>
          <w:p w14:paraId="33917A47" w14:textId="77777777" w:rsidR="00237912" w:rsidRPr="0002052C" w:rsidRDefault="00237912" w:rsidP="009D32C6">
            <w:pPr>
              <w:pStyle w:val="TableText"/>
            </w:pPr>
            <w:r w:rsidRPr="0002052C">
              <w:t>Total</w:t>
            </w:r>
          </w:p>
        </w:tc>
        <w:tc>
          <w:tcPr>
            <w:tcW w:w="2020" w:type="dxa"/>
            <w:hideMark/>
          </w:tcPr>
          <w:p w14:paraId="6F0CC823" w14:textId="77777777" w:rsidR="00237912" w:rsidRPr="0002052C" w:rsidRDefault="00237912" w:rsidP="009D32C6">
            <w:pPr>
              <w:pStyle w:val="TableText"/>
              <w:jc w:val="right"/>
              <w:cnfStyle w:val="000000000000" w:firstRow="0" w:lastRow="0" w:firstColumn="0" w:lastColumn="0" w:oddVBand="0" w:evenVBand="0" w:oddHBand="0" w:evenHBand="0" w:firstRowFirstColumn="0" w:firstRowLastColumn="0" w:lastRowFirstColumn="0" w:lastRowLastColumn="0"/>
            </w:pPr>
            <w:r w:rsidRPr="0002052C">
              <w:t>6,511</w:t>
            </w:r>
          </w:p>
        </w:tc>
      </w:tr>
    </w:tbl>
    <w:p w14:paraId="10D6321F" w14:textId="2F6AB298" w:rsidR="001B302E" w:rsidRPr="00C14821" w:rsidRDefault="00856671" w:rsidP="001B302E">
      <w:pPr>
        <w:pStyle w:val="Heading3"/>
        <w:rPr>
          <w:sz w:val="20"/>
        </w:rPr>
      </w:pPr>
      <w:r w:rsidRPr="00C14821">
        <w:rPr>
          <w:sz w:val="20"/>
        </w:rPr>
        <w:lastRenderedPageBreak/>
        <w:t>Table</w:t>
      </w:r>
      <w:r w:rsidR="001B302E" w:rsidRPr="00C14821">
        <w:rPr>
          <w:sz w:val="20"/>
        </w:rPr>
        <w:t xml:space="preserve"> E</w:t>
      </w:r>
      <w:r w:rsidR="00C14821" w:rsidRPr="00C14821">
        <w:rPr>
          <w:sz w:val="20"/>
        </w:rPr>
        <w:t>13</w:t>
      </w:r>
      <w:r w:rsidR="001B302E" w:rsidRPr="00C14821">
        <w:rPr>
          <w:sz w:val="20"/>
        </w:rPr>
        <w:t>: Attrition</w:t>
      </w:r>
      <w:r w:rsidR="00D36882" w:rsidRPr="00C14821">
        <w:rPr>
          <w:sz w:val="20"/>
        </w:rPr>
        <w:t xml:space="preserve"> by treatment group</w:t>
      </w:r>
    </w:p>
    <w:tbl>
      <w:tblPr>
        <w:tblStyle w:val="DefaultTable"/>
        <w:tblW w:w="5072" w:type="pct"/>
        <w:tblLayout w:type="fixed"/>
        <w:tblLook w:val="04A0" w:firstRow="1" w:lastRow="0" w:firstColumn="1" w:lastColumn="0" w:noHBand="0" w:noVBand="1"/>
        <w:tblCaption w:val="Table E13: Attrition by treatment group"/>
        <w:tblDescription w:val="Table E13 provides sample attrition throughout the experiment by treatment group. Attrition does not differ meaningfully across treatment groups"/>
      </w:tblPr>
      <w:tblGrid>
        <w:gridCol w:w="3272"/>
        <w:gridCol w:w="1024"/>
        <w:gridCol w:w="1092"/>
        <w:gridCol w:w="1135"/>
        <w:gridCol w:w="850"/>
        <w:gridCol w:w="1024"/>
      </w:tblGrid>
      <w:tr w:rsidR="001B302E" w:rsidRPr="008254EE" w14:paraId="2FEB3C2C" w14:textId="77777777" w:rsidTr="008254EE">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000" w:type="pct"/>
            <w:gridSpan w:val="6"/>
            <w:noWrap/>
            <w:hideMark/>
          </w:tcPr>
          <w:p w14:paraId="3E1111F8" w14:textId="77478593" w:rsidR="001B302E" w:rsidRPr="008254EE" w:rsidRDefault="001B302E" w:rsidP="001B302E">
            <w:pPr>
              <w:keepNext/>
              <w:keepLines/>
              <w:spacing w:before="0" w:after="0" w:line="240" w:lineRule="auto"/>
              <w:rPr>
                <w:rFonts w:cstheme="minorHAnsi"/>
                <w:color w:val="FFFFFF" w:themeColor="background1"/>
                <w:sz w:val="16"/>
                <w:szCs w:val="20"/>
              </w:rPr>
            </w:pPr>
            <w:r w:rsidRPr="008254EE">
              <w:rPr>
                <w:rFonts w:cstheme="minorHAnsi"/>
                <w:color w:val="FFFFFF" w:themeColor="background1"/>
                <w:sz w:val="16"/>
                <w:szCs w:val="20"/>
              </w:rPr>
              <w:t>Attrition by treatment group</w:t>
            </w:r>
          </w:p>
        </w:tc>
      </w:tr>
      <w:tr w:rsidR="001B302E" w:rsidRPr="00EF32A8" w14:paraId="7931EFA0" w14:textId="77777777" w:rsidTr="008254EE">
        <w:trPr>
          <w:trHeight w:val="285"/>
        </w:trPr>
        <w:tc>
          <w:tcPr>
            <w:cnfStyle w:val="001000000000" w:firstRow="0" w:lastRow="0" w:firstColumn="1" w:lastColumn="0" w:oddVBand="0" w:evenVBand="0" w:oddHBand="0" w:evenHBand="0" w:firstRowFirstColumn="0" w:firstRowLastColumn="0" w:lastRowFirstColumn="0" w:lastRowLastColumn="0"/>
            <w:tcW w:w="1948" w:type="pct"/>
            <w:shd w:val="clear" w:color="auto" w:fill="20B9A3" w:themeFill="background2"/>
            <w:noWrap/>
            <w:hideMark/>
          </w:tcPr>
          <w:p w14:paraId="6E703F18" w14:textId="13540683" w:rsidR="001B302E" w:rsidRPr="00EF32A8" w:rsidRDefault="001B302E" w:rsidP="001B302E">
            <w:pPr>
              <w:keepNext/>
              <w:keepLines/>
              <w:spacing w:before="0" w:after="0" w:line="240" w:lineRule="auto"/>
              <w:rPr>
                <w:rFonts w:cstheme="minorHAnsi"/>
                <w:color w:val="FFFFFF" w:themeColor="background1"/>
                <w:sz w:val="18"/>
                <w:szCs w:val="20"/>
              </w:rPr>
            </w:pPr>
          </w:p>
        </w:tc>
        <w:tc>
          <w:tcPr>
            <w:tcW w:w="610" w:type="pct"/>
            <w:shd w:val="clear" w:color="auto" w:fill="20B9A3" w:themeFill="background2"/>
            <w:noWrap/>
            <w:hideMark/>
          </w:tcPr>
          <w:p w14:paraId="63317720" w14:textId="77777777" w:rsidR="001B302E" w:rsidRPr="00EF32A8" w:rsidRDefault="001B302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EF32A8">
              <w:rPr>
                <w:rFonts w:cstheme="minorHAnsi"/>
                <w:color w:val="FFFFFF" w:themeColor="background1"/>
                <w:sz w:val="18"/>
                <w:szCs w:val="20"/>
              </w:rPr>
              <w:t>No statement</w:t>
            </w:r>
          </w:p>
        </w:tc>
        <w:tc>
          <w:tcPr>
            <w:tcW w:w="650" w:type="pct"/>
            <w:shd w:val="clear" w:color="auto" w:fill="20B9A3" w:themeFill="background2"/>
            <w:noWrap/>
            <w:hideMark/>
          </w:tcPr>
          <w:p w14:paraId="7BB3E6C1" w14:textId="77777777" w:rsidR="001B302E" w:rsidRPr="00EF32A8" w:rsidRDefault="001B302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EF32A8">
              <w:rPr>
                <w:rFonts w:cstheme="minorHAnsi"/>
                <w:color w:val="FFFFFF" w:themeColor="background1"/>
                <w:sz w:val="18"/>
                <w:szCs w:val="20"/>
              </w:rPr>
              <w:t>Statement A</w:t>
            </w:r>
          </w:p>
        </w:tc>
        <w:tc>
          <w:tcPr>
            <w:tcW w:w="676" w:type="pct"/>
            <w:shd w:val="clear" w:color="auto" w:fill="20B9A3" w:themeFill="background2"/>
            <w:noWrap/>
            <w:hideMark/>
          </w:tcPr>
          <w:p w14:paraId="3FA87C0A" w14:textId="77777777" w:rsidR="001B302E" w:rsidRPr="00EF32A8" w:rsidRDefault="001B302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EF32A8">
              <w:rPr>
                <w:rFonts w:cstheme="minorHAnsi"/>
                <w:color w:val="FFFFFF" w:themeColor="background1"/>
                <w:sz w:val="18"/>
                <w:szCs w:val="20"/>
              </w:rPr>
              <w:t>Statement B</w:t>
            </w:r>
          </w:p>
        </w:tc>
        <w:tc>
          <w:tcPr>
            <w:tcW w:w="506" w:type="pct"/>
            <w:shd w:val="clear" w:color="auto" w:fill="20B9A3" w:themeFill="background2"/>
            <w:noWrap/>
            <w:hideMark/>
          </w:tcPr>
          <w:p w14:paraId="3DAB6446" w14:textId="77777777" w:rsidR="001B302E" w:rsidRPr="00EF32A8" w:rsidRDefault="001B302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EF32A8">
              <w:rPr>
                <w:rFonts w:cstheme="minorHAnsi"/>
                <w:color w:val="FFFFFF" w:themeColor="background1"/>
                <w:sz w:val="18"/>
                <w:szCs w:val="20"/>
              </w:rPr>
              <w:t>Total</w:t>
            </w:r>
          </w:p>
        </w:tc>
        <w:tc>
          <w:tcPr>
            <w:tcW w:w="610" w:type="pct"/>
            <w:shd w:val="clear" w:color="auto" w:fill="20B9A3" w:themeFill="background2"/>
            <w:noWrap/>
            <w:hideMark/>
          </w:tcPr>
          <w:p w14:paraId="7332A6B2" w14:textId="77777777" w:rsidR="001B302E" w:rsidRPr="00EF32A8" w:rsidRDefault="001B302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EF32A8">
              <w:rPr>
                <w:rFonts w:cstheme="minorHAnsi"/>
                <w:color w:val="FFFFFF" w:themeColor="background1"/>
                <w:sz w:val="18"/>
                <w:szCs w:val="20"/>
              </w:rPr>
              <w:t>Total</w:t>
            </w:r>
          </w:p>
        </w:tc>
      </w:tr>
      <w:tr w:rsidR="001B302E" w:rsidRPr="00EF32A8" w14:paraId="6B065E1A" w14:textId="77777777" w:rsidTr="008254EE">
        <w:trPr>
          <w:trHeight w:val="285"/>
        </w:trPr>
        <w:tc>
          <w:tcPr>
            <w:cnfStyle w:val="001000000000" w:firstRow="0" w:lastRow="0" w:firstColumn="1" w:lastColumn="0" w:oddVBand="0" w:evenVBand="0" w:oddHBand="0" w:evenHBand="0" w:firstRowFirstColumn="0" w:firstRowLastColumn="0" w:lastRowFirstColumn="0" w:lastRowLastColumn="0"/>
            <w:tcW w:w="1948" w:type="pct"/>
            <w:shd w:val="clear" w:color="auto" w:fill="20B9A3" w:themeFill="background2"/>
            <w:noWrap/>
            <w:hideMark/>
          </w:tcPr>
          <w:p w14:paraId="0BC2BBCC" w14:textId="77777777" w:rsidR="001B302E" w:rsidRPr="00EF32A8" w:rsidRDefault="001B302E" w:rsidP="001B302E">
            <w:pPr>
              <w:keepNext/>
              <w:keepLines/>
              <w:spacing w:before="0" w:after="0" w:line="240" w:lineRule="auto"/>
              <w:rPr>
                <w:rFonts w:cstheme="minorHAnsi"/>
                <w:color w:val="FFFFFF" w:themeColor="background1"/>
                <w:sz w:val="18"/>
                <w:szCs w:val="20"/>
              </w:rPr>
            </w:pPr>
          </w:p>
        </w:tc>
        <w:tc>
          <w:tcPr>
            <w:tcW w:w="610" w:type="pct"/>
            <w:shd w:val="clear" w:color="auto" w:fill="20B9A3" w:themeFill="background2"/>
            <w:noWrap/>
            <w:hideMark/>
          </w:tcPr>
          <w:p w14:paraId="48AB3F86" w14:textId="77777777" w:rsidR="001B302E" w:rsidRPr="00EF32A8" w:rsidRDefault="001B302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EF32A8">
              <w:rPr>
                <w:rFonts w:cstheme="minorHAnsi"/>
                <w:color w:val="FFFFFF" w:themeColor="background1"/>
                <w:sz w:val="18"/>
                <w:szCs w:val="20"/>
              </w:rPr>
              <w:t>%</w:t>
            </w:r>
          </w:p>
        </w:tc>
        <w:tc>
          <w:tcPr>
            <w:tcW w:w="650" w:type="pct"/>
            <w:shd w:val="clear" w:color="auto" w:fill="20B9A3" w:themeFill="background2"/>
            <w:noWrap/>
            <w:hideMark/>
          </w:tcPr>
          <w:p w14:paraId="6CB0DD48" w14:textId="77777777" w:rsidR="001B302E" w:rsidRPr="00EF32A8" w:rsidRDefault="001B302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EF32A8">
              <w:rPr>
                <w:rFonts w:cstheme="minorHAnsi"/>
                <w:color w:val="FFFFFF" w:themeColor="background1"/>
                <w:sz w:val="18"/>
                <w:szCs w:val="20"/>
              </w:rPr>
              <w:t>%</w:t>
            </w:r>
          </w:p>
        </w:tc>
        <w:tc>
          <w:tcPr>
            <w:tcW w:w="676" w:type="pct"/>
            <w:shd w:val="clear" w:color="auto" w:fill="20B9A3" w:themeFill="background2"/>
            <w:noWrap/>
            <w:hideMark/>
          </w:tcPr>
          <w:p w14:paraId="5825F8AF" w14:textId="77777777" w:rsidR="001B302E" w:rsidRPr="00EF32A8" w:rsidRDefault="001B302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EF32A8">
              <w:rPr>
                <w:rFonts w:cstheme="minorHAnsi"/>
                <w:color w:val="FFFFFF" w:themeColor="background1"/>
                <w:sz w:val="18"/>
                <w:szCs w:val="20"/>
              </w:rPr>
              <w:t>%</w:t>
            </w:r>
          </w:p>
        </w:tc>
        <w:tc>
          <w:tcPr>
            <w:tcW w:w="506" w:type="pct"/>
            <w:shd w:val="clear" w:color="auto" w:fill="20B9A3" w:themeFill="background2"/>
            <w:noWrap/>
            <w:hideMark/>
          </w:tcPr>
          <w:p w14:paraId="43C23035" w14:textId="77777777" w:rsidR="001B302E" w:rsidRPr="00EF32A8" w:rsidRDefault="001B302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EF32A8">
              <w:rPr>
                <w:rFonts w:cstheme="minorHAnsi"/>
                <w:color w:val="FFFFFF" w:themeColor="background1"/>
                <w:sz w:val="18"/>
                <w:szCs w:val="20"/>
              </w:rPr>
              <w:t>%</w:t>
            </w:r>
          </w:p>
        </w:tc>
        <w:tc>
          <w:tcPr>
            <w:tcW w:w="610" w:type="pct"/>
            <w:shd w:val="clear" w:color="auto" w:fill="20B9A3" w:themeFill="background2"/>
            <w:noWrap/>
            <w:hideMark/>
          </w:tcPr>
          <w:p w14:paraId="0BC04AE8" w14:textId="77777777" w:rsidR="001B302E" w:rsidRPr="00EF32A8" w:rsidRDefault="001B302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EF32A8">
              <w:rPr>
                <w:rFonts w:cstheme="minorHAnsi"/>
                <w:color w:val="FFFFFF" w:themeColor="background1"/>
                <w:sz w:val="18"/>
                <w:szCs w:val="20"/>
              </w:rPr>
              <w:t>No.</w:t>
            </w:r>
          </w:p>
        </w:tc>
      </w:tr>
      <w:tr w:rsidR="001B302E" w:rsidRPr="001B302E" w14:paraId="12566D3B" w14:textId="77777777" w:rsidTr="008254EE">
        <w:trPr>
          <w:trHeight w:val="285"/>
        </w:trPr>
        <w:tc>
          <w:tcPr>
            <w:cnfStyle w:val="001000000000" w:firstRow="0" w:lastRow="0" w:firstColumn="1" w:lastColumn="0" w:oddVBand="0" w:evenVBand="0" w:oddHBand="0" w:evenHBand="0" w:firstRowFirstColumn="0" w:firstRowLastColumn="0" w:lastRowFirstColumn="0" w:lastRowLastColumn="0"/>
            <w:tcW w:w="1948" w:type="pct"/>
            <w:noWrap/>
            <w:hideMark/>
          </w:tcPr>
          <w:p w14:paraId="6E54F1A5" w14:textId="593D5D7C" w:rsidR="001B302E" w:rsidRPr="001B302E" w:rsidRDefault="001B302E" w:rsidP="008254EE">
            <w:pPr>
              <w:pStyle w:val="TableText"/>
            </w:pPr>
            <w:r w:rsidRPr="001B302E">
              <w:t>Full completion</w:t>
            </w:r>
          </w:p>
        </w:tc>
        <w:tc>
          <w:tcPr>
            <w:tcW w:w="610" w:type="pct"/>
            <w:noWrap/>
            <w:hideMark/>
          </w:tcPr>
          <w:p w14:paraId="4BC73DDA" w14:textId="62F5836D" w:rsidR="001B302E" w:rsidRPr="001B302E" w:rsidRDefault="001B302E" w:rsidP="008254EE">
            <w:pPr>
              <w:pStyle w:val="TableText"/>
              <w:jc w:val="right"/>
              <w:cnfStyle w:val="000000000000" w:firstRow="0" w:lastRow="0" w:firstColumn="0" w:lastColumn="0" w:oddVBand="0" w:evenVBand="0" w:oddHBand="0" w:evenHBand="0" w:firstRowFirstColumn="0" w:firstRowLastColumn="0" w:lastRowFirstColumn="0" w:lastRowLastColumn="0"/>
            </w:pPr>
            <w:r w:rsidRPr="001B302E">
              <w:t>89.4</w:t>
            </w:r>
          </w:p>
        </w:tc>
        <w:tc>
          <w:tcPr>
            <w:tcW w:w="650" w:type="pct"/>
            <w:noWrap/>
            <w:hideMark/>
          </w:tcPr>
          <w:p w14:paraId="359CB83A" w14:textId="7EA1E086" w:rsidR="001B302E" w:rsidRPr="001B302E" w:rsidRDefault="001B302E" w:rsidP="008254EE">
            <w:pPr>
              <w:pStyle w:val="TableText"/>
              <w:jc w:val="right"/>
              <w:cnfStyle w:val="000000000000" w:firstRow="0" w:lastRow="0" w:firstColumn="0" w:lastColumn="0" w:oddVBand="0" w:evenVBand="0" w:oddHBand="0" w:evenHBand="0" w:firstRowFirstColumn="0" w:firstRowLastColumn="0" w:lastRowFirstColumn="0" w:lastRowLastColumn="0"/>
            </w:pPr>
            <w:r w:rsidRPr="001B302E">
              <w:t>88.1</w:t>
            </w:r>
          </w:p>
        </w:tc>
        <w:tc>
          <w:tcPr>
            <w:tcW w:w="676" w:type="pct"/>
            <w:noWrap/>
            <w:hideMark/>
          </w:tcPr>
          <w:p w14:paraId="58544F5A" w14:textId="34F0ABFA" w:rsidR="001B302E" w:rsidRPr="001B302E" w:rsidRDefault="001B302E" w:rsidP="008254EE">
            <w:pPr>
              <w:pStyle w:val="TableText"/>
              <w:jc w:val="right"/>
              <w:cnfStyle w:val="000000000000" w:firstRow="0" w:lastRow="0" w:firstColumn="0" w:lastColumn="0" w:oddVBand="0" w:evenVBand="0" w:oddHBand="0" w:evenHBand="0" w:firstRowFirstColumn="0" w:firstRowLastColumn="0" w:lastRowFirstColumn="0" w:lastRowLastColumn="0"/>
            </w:pPr>
            <w:r w:rsidRPr="001B302E">
              <w:t>90</w:t>
            </w:r>
            <w:r w:rsidR="00BF3298">
              <w:t>.0</w:t>
            </w:r>
          </w:p>
        </w:tc>
        <w:tc>
          <w:tcPr>
            <w:tcW w:w="506" w:type="pct"/>
            <w:noWrap/>
            <w:hideMark/>
          </w:tcPr>
          <w:p w14:paraId="35751812" w14:textId="57A87452" w:rsidR="001B302E" w:rsidRPr="001B302E" w:rsidRDefault="001B302E" w:rsidP="008254EE">
            <w:pPr>
              <w:pStyle w:val="TableText"/>
              <w:jc w:val="right"/>
              <w:cnfStyle w:val="000000000000" w:firstRow="0" w:lastRow="0" w:firstColumn="0" w:lastColumn="0" w:oddVBand="0" w:evenVBand="0" w:oddHBand="0" w:evenHBand="0" w:firstRowFirstColumn="0" w:firstRowLastColumn="0" w:lastRowFirstColumn="0" w:lastRowLastColumn="0"/>
            </w:pPr>
            <w:r w:rsidRPr="001B302E">
              <w:t>89.2</w:t>
            </w:r>
          </w:p>
        </w:tc>
        <w:tc>
          <w:tcPr>
            <w:tcW w:w="610" w:type="pct"/>
            <w:noWrap/>
            <w:hideMark/>
          </w:tcPr>
          <w:p w14:paraId="6829455A" w14:textId="1119C255" w:rsidR="001B302E" w:rsidRPr="001B302E" w:rsidRDefault="001B302E" w:rsidP="008254EE">
            <w:pPr>
              <w:pStyle w:val="TableText"/>
              <w:jc w:val="right"/>
              <w:cnfStyle w:val="000000000000" w:firstRow="0" w:lastRow="0" w:firstColumn="0" w:lastColumn="0" w:oddVBand="0" w:evenVBand="0" w:oddHBand="0" w:evenHBand="0" w:firstRowFirstColumn="0" w:firstRowLastColumn="0" w:lastRowFirstColumn="0" w:lastRowLastColumn="0"/>
            </w:pPr>
            <w:r>
              <w:t>1,501</w:t>
            </w:r>
          </w:p>
        </w:tc>
      </w:tr>
      <w:tr w:rsidR="001B302E" w:rsidRPr="001B302E" w14:paraId="7167B2D6" w14:textId="77777777" w:rsidTr="008254EE">
        <w:trPr>
          <w:trHeight w:val="285"/>
        </w:trPr>
        <w:tc>
          <w:tcPr>
            <w:cnfStyle w:val="001000000000" w:firstRow="0" w:lastRow="0" w:firstColumn="1" w:lastColumn="0" w:oddVBand="0" w:evenVBand="0" w:oddHBand="0" w:evenHBand="0" w:firstRowFirstColumn="0" w:firstRowLastColumn="0" w:lastRowFirstColumn="0" w:lastRowLastColumn="0"/>
            <w:tcW w:w="1948" w:type="pct"/>
            <w:noWrap/>
            <w:hideMark/>
          </w:tcPr>
          <w:p w14:paraId="18A93A9E" w14:textId="6DC121BE" w:rsidR="001B302E" w:rsidRPr="001B302E" w:rsidRDefault="001B302E" w:rsidP="008254EE">
            <w:pPr>
              <w:pStyle w:val="TableText"/>
            </w:pPr>
            <w:r w:rsidRPr="001B302E">
              <w:t>Started experiment, but incomplete</w:t>
            </w:r>
          </w:p>
        </w:tc>
        <w:tc>
          <w:tcPr>
            <w:tcW w:w="610" w:type="pct"/>
            <w:noWrap/>
            <w:hideMark/>
          </w:tcPr>
          <w:p w14:paraId="2F3A6C22" w14:textId="7D9E948B" w:rsidR="001B302E" w:rsidRPr="001B302E" w:rsidRDefault="001B302E" w:rsidP="008254EE">
            <w:pPr>
              <w:pStyle w:val="TableText"/>
              <w:jc w:val="right"/>
              <w:cnfStyle w:val="000000000000" w:firstRow="0" w:lastRow="0" w:firstColumn="0" w:lastColumn="0" w:oddVBand="0" w:evenVBand="0" w:oddHBand="0" w:evenHBand="0" w:firstRowFirstColumn="0" w:firstRowLastColumn="0" w:lastRowFirstColumn="0" w:lastRowLastColumn="0"/>
            </w:pPr>
            <w:r w:rsidRPr="001B302E">
              <w:t>10.6</w:t>
            </w:r>
          </w:p>
        </w:tc>
        <w:tc>
          <w:tcPr>
            <w:tcW w:w="650" w:type="pct"/>
            <w:noWrap/>
            <w:hideMark/>
          </w:tcPr>
          <w:p w14:paraId="6F5318AF" w14:textId="1D7BF3AB" w:rsidR="001B302E" w:rsidRPr="001B302E" w:rsidRDefault="001B302E" w:rsidP="008254EE">
            <w:pPr>
              <w:pStyle w:val="TableText"/>
              <w:jc w:val="right"/>
              <w:cnfStyle w:val="000000000000" w:firstRow="0" w:lastRow="0" w:firstColumn="0" w:lastColumn="0" w:oddVBand="0" w:evenVBand="0" w:oddHBand="0" w:evenHBand="0" w:firstRowFirstColumn="0" w:firstRowLastColumn="0" w:lastRowFirstColumn="0" w:lastRowLastColumn="0"/>
            </w:pPr>
            <w:r w:rsidRPr="001B302E">
              <w:t>11.9</w:t>
            </w:r>
          </w:p>
        </w:tc>
        <w:tc>
          <w:tcPr>
            <w:tcW w:w="676" w:type="pct"/>
            <w:noWrap/>
            <w:hideMark/>
          </w:tcPr>
          <w:p w14:paraId="61E6E496" w14:textId="0002A9FC" w:rsidR="001B302E" w:rsidRPr="001B302E" w:rsidRDefault="001B302E" w:rsidP="008254EE">
            <w:pPr>
              <w:pStyle w:val="TableText"/>
              <w:jc w:val="right"/>
              <w:cnfStyle w:val="000000000000" w:firstRow="0" w:lastRow="0" w:firstColumn="0" w:lastColumn="0" w:oddVBand="0" w:evenVBand="0" w:oddHBand="0" w:evenHBand="0" w:firstRowFirstColumn="0" w:firstRowLastColumn="0" w:lastRowFirstColumn="0" w:lastRowLastColumn="0"/>
            </w:pPr>
            <w:r w:rsidRPr="001B302E">
              <w:t>10</w:t>
            </w:r>
            <w:r w:rsidR="00BF3298">
              <w:t>.0</w:t>
            </w:r>
          </w:p>
        </w:tc>
        <w:tc>
          <w:tcPr>
            <w:tcW w:w="506" w:type="pct"/>
            <w:noWrap/>
            <w:hideMark/>
          </w:tcPr>
          <w:p w14:paraId="71DC47CC" w14:textId="7AE603D0" w:rsidR="001B302E" w:rsidRPr="001B302E" w:rsidRDefault="001B302E" w:rsidP="008254EE">
            <w:pPr>
              <w:pStyle w:val="TableText"/>
              <w:jc w:val="right"/>
              <w:cnfStyle w:val="000000000000" w:firstRow="0" w:lastRow="0" w:firstColumn="0" w:lastColumn="0" w:oddVBand="0" w:evenVBand="0" w:oddHBand="0" w:evenHBand="0" w:firstRowFirstColumn="0" w:firstRowLastColumn="0" w:lastRowFirstColumn="0" w:lastRowLastColumn="0"/>
            </w:pPr>
            <w:r w:rsidRPr="001B302E">
              <w:t>10.8</w:t>
            </w:r>
          </w:p>
        </w:tc>
        <w:tc>
          <w:tcPr>
            <w:tcW w:w="610" w:type="pct"/>
            <w:noWrap/>
            <w:hideMark/>
          </w:tcPr>
          <w:p w14:paraId="2ABB603C" w14:textId="4769F854" w:rsidR="001B302E" w:rsidRPr="001B302E" w:rsidRDefault="001B302E" w:rsidP="008254EE">
            <w:pPr>
              <w:pStyle w:val="TableText"/>
              <w:jc w:val="right"/>
              <w:cnfStyle w:val="000000000000" w:firstRow="0" w:lastRow="0" w:firstColumn="0" w:lastColumn="0" w:oddVBand="0" w:evenVBand="0" w:oddHBand="0" w:evenHBand="0" w:firstRowFirstColumn="0" w:firstRowLastColumn="0" w:lastRowFirstColumn="0" w:lastRowLastColumn="0"/>
            </w:pPr>
            <w:r>
              <w:t>182</w:t>
            </w:r>
          </w:p>
        </w:tc>
      </w:tr>
      <w:tr w:rsidR="001B302E" w:rsidRPr="001B302E" w14:paraId="627ED582" w14:textId="77777777" w:rsidTr="008254EE">
        <w:trPr>
          <w:trHeight w:val="285"/>
        </w:trPr>
        <w:tc>
          <w:tcPr>
            <w:cnfStyle w:val="001000000000" w:firstRow="0" w:lastRow="0" w:firstColumn="1" w:lastColumn="0" w:oddVBand="0" w:evenVBand="0" w:oddHBand="0" w:evenHBand="0" w:firstRowFirstColumn="0" w:firstRowLastColumn="0" w:lastRowFirstColumn="0" w:lastRowLastColumn="0"/>
            <w:tcW w:w="1948" w:type="pct"/>
            <w:noWrap/>
            <w:hideMark/>
          </w:tcPr>
          <w:p w14:paraId="3244C22A" w14:textId="11F76717" w:rsidR="001B302E" w:rsidRPr="001B302E" w:rsidRDefault="001B302E" w:rsidP="008254EE">
            <w:pPr>
              <w:pStyle w:val="TableText"/>
            </w:pPr>
            <w:r w:rsidRPr="001B302E">
              <w:t>Total</w:t>
            </w:r>
          </w:p>
        </w:tc>
        <w:tc>
          <w:tcPr>
            <w:tcW w:w="610" w:type="pct"/>
            <w:noWrap/>
            <w:hideMark/>
          </w:tcPr>
          <w:p w14:paraId="12D99A01" w14:textId="74A18135" w:rsidR="001B302E" w:rsidRPr="001B302E" w:rsidRDefault="001B302E" w:rsidP="008254EE">
            <w:pPr>
              <w:pStyle w:val="TableText"/>
              <w:jc w:val="right"/>
              <w:cnfStyle w:val="000000000000" w:firstRow="0" w:lastRow="0" w:firstColumn="0" w:lastColumn="0" w:oddVBand="0" w:evenVBand="0" w:oddHBand="0" w:evenHBand="0" w:firstRowFirstColumn="0" w:firstRowLastColumn="0" w:lastRowFirstColumn="0" w:lastRowLastColumn="0"/>
            </w:pPr>
            <w:r w:rsidRPr="001B302E">
              <w:t>100</w:t>
            </w:r>
          </w:p>
        </w:tc>
        <w:tc>
          <w:tcPr>
            <w:tcW w:w="650" w:type="pct"/>
            <w:noWrap/>
            <w:hideMark/>
          </w:tcPr>
          <w:p w14:paraId="40F5DC8C" w14:textId="1915AC80" w:rsidR="001B302E" w:rsidRPr="001B302E" w:rsidRDefault="001B302E" w:rsidP="008254EE">
            <w:pPr>
              <w:pStyle w:val="TableText"/>
              <w:jc w:val="right"/>
              <w:cnfStyle w:val="000000000000" w:firstRow="0" w:lastRow="0" w:firstColumn="0" w:lastColumn="0" w:oddVBand="0" w:evenVBand="0" w:oddHBand="0" w:evenHBand="0" w:firstRowFirstColumn="0" w:firstRowLastColumn="0" w:lastRowFirstColumn="0" w:lastRowLastColumn="0"/>
            </w:pPr>
            <w:r w:rsidRPr="001B302E">
              <w:t>100</w:t>
            </w:r>
          </w:p>
        </w:tc>
        <w:tc>
          <w:tcPr>
            <w:tcW w:w="676" w:type="pct"/>
            <w:noWrap/>
            <w:hideMark/>
          </w:tcPr>
          <w:p w14:paraId="331ACBF0" w14:textId="3A23EF5A" w:rsidR="001B302E" w:rsidRPr="001B302E" w:rsidRDefault="001B302E" w:rsidP="008254EE">
            <w:pPr>
              <w:pStyle w:val="TableText"/>
              <w:jc w:val="right"/>
              <w:cnfStyle w:val="000000000000" w:firstRow="0" w:lastRow="0" w:firstColumn="0" w:lastColumn="0" w:oddVBand="0" w:evenVBand="0" w:oddHBand="0" w:evenHBand="0" w:firstRowFirstColumn="0" w:firstRowLastColumn="0" w:lastRowFirstColumn="0" w:lastRowLastColumn="0"/>
            </w:pPr>
            <w:r w:rsidRPr="001B302E">
              <w:t>100</w:t>
            </w:r>
          </w:p>
        </w:tc>
        <w:tc>
          <w:tcPr>
            <w:tcW w:w="506" w:type="pct"/>
            <w:noWrap/>
            <w:hideMark/>
          </w:tcPr>
          <w:p w14:paraId="260E914D" w14:textId="5903D6C1" w:rsidR="001B302E" w:rsidRPr="001B302E" w:rsidRDefault="001B302E" w:rsidP="008254EE">
            <w:pPr>
              <w:pStyle w:val="TableText"/>
              <w:jc w:val="right"/>
              <w:cnfStyle w:val="000000000000" w:firstRow="0" w:lastRow="0" w:firstColumn="0" w:lastColumn="0" w:oddVBand="0" w:evenVBand="0" w:oddHBand="0" w:evenHBand="0" w:firstRowFirstColumn="0" w:firstRowLastColumn="0" w:lastRowFirstColumn="0" w:lastRowLastColumn="0"/>
            </w:pPr>
            <w:r w:rsidRPr="001B302E">
              <w:t>100</w:t>
            </w:r>
          </w:p>
        </w:tc>
        <w:tc>
          <w:tcPr>
            <w:tcW w:w="610" w:type="pct"/>
            <w:noWrap/>
            <w:hideMark/>
          </w:tcPr>
          <w:p w14:paraId="17E90C05" w14:textId="67C4E567" w:rsidR="001B302E" w:rsidRPr="001B302E" w:rsidRDefault="001B302E" w:rsidP="008254EE">
            <w:pPr>
              <w:pStyle w:val="TableText"/>
              <w:jc w:val="right"/>
              <w:cnfStyle w:val="000000000000" w:firstRow="0" w:lastRow="0" w:firstColumn="0" w:lastColumn="0" w:oddVBand="0" w:evenVBand="0" w:oddHBand="0" w:evenHBand="0" w:firstRowFirstColumn="0" w:firstRowLastColumn="0" w:lastRowFirstColumn="0" w:lastRowLastColumn="0"/>
            </w:pPr>
            <w:r>
              <w:t>1,683</w:t>
            </w:r>
          </w:p>
        </w:tc>
      </w:tr>
    </w:tbl>
    <w:p w14:paraId="436E747D" w14:textId="76414336" w:rsidR="008D7A3D" w:rsidRPr="008D7A3D" w:rsidRDefault="008D7A3D" w:rsidP="008D7A3D">
      <w:pPr>
        <w:pStyle w:val="Heading3"/>
      </w:pPr>
      <w:r w:rsidRPr="008D7A3D">
        <w:t>Demographics and balance</w:t>
      </w:r>
    </w:p>
    <w:p w14:paraId="5C4A3000" w14:textId="6126776A" w:rsidR="008D7A3D" w:rsidRPr="008D7A3D" w:rsidRDefault="00B359FA" w:rsidP="00237912">
      <w:r>
        <w:t>We did not perform formal balance checks</w:t>
      </w:r>
      <w:r w:rsidR="00130A84">
        <w:t xml:space="preserve"> to check </w:t>
      </w:r>
      <w:r w:rsidR="00625472">
        <w:t xml:space="preserve">whether </w:t>
      </w:r>
      <w:r w:rsidR="00130A84">
        <w:t>randomisation</w:t>
      </w:r>
      <w:r>
        <w:t xml:space="preserve"> </w:t>
      </w:r>
      <w:r w:rsidR="00625472">
        <w:t xml:space="preserve">was balanced, however </w:t>
      </w:r>
      <w:r>
        <w:t>Table E14 shows demographic characteristics by treatment status and provides evidence groups were successfully randomised.</w:t>
      </w:r>
      <w:r w:rsidR="007D50DA">
        <w:t xml:space="preserve"> </w:t>
      </w:r>
    </w:p>
    <w:p w14:paraId="04E88F01" w14:textId="37BAD9F5" w:rsidR="00FE670E" w:rsidRPr="00C14821" w:rsidRDefault="00856671" w:rsidP="001B302E">
      <w:pPr>
        <w:pStyle w:val="Heading3"/>
        <w:rPr>
          <w:sz w:val="20"/>
        </w:rPr>
      </w:pPr>
      <w:r w:rsidRPr="00C14821">
        <w:rPr>
          <w:sz w:val="20"/>
        </w:rPr>
        <w:t>Table</w:t>
      </w:r>
      <w:r w:rsidR="001B302E" w:rsidRPr="00C14821">
        <w:rPr>
          <w:sz w:val="20"/>
        </w:rPr>
        <w:t xml:space="preserve"> E</w:t>
      </w:r>
      <w:r w:rsidR="001F2B04" w:rsidRPr="00C14821">
        <w:rPr>
          <w:sz w:val="20"/>
        </w:rPr>
        <w:t>1</w:t>
      </w:r>
      <w:r w:rsidR="00C14821" w:rsidRPr="00C14821">
        <w:rPr>
          <w:sz w:val="20"/>
        </w:rPr>
        <w:t>4</w:t>
      </w:r>
      <w:r w:rsidR="001B302E" w:rsidRPr="00C14821">
        <w:rPr>
          <w:sz w:val="20"/>
        </w:rPr>
        <w:t>: Demographics by treatment group</w:t>
      </w:r>
    </w:p>
    <w:tbl>
      <w:tblPr>
        <w:tblStyle w:val="DefaultTable"/>
        <w:tblW w:w="5052" w:type="pct"/>
        <w:tblLayout w:type="fixed"/>
        <w:tblLook w:val="04A0" w:firstRow="1" w:lastRow="0" w:firstColumn="1" w:lastColumn="0" w:noHBand="0" w:noVBand="1"/>
        <w:tblCaption w:val="Table E14: Demographics by treatment group"/>
        <w:tblDescription w:val="Table E14 shows a breakdown of the distribution of treatment group allocation across age-groups, gender, education, frequency of betting online, State of residence and PGSI risk level. This table shows groups were randomised evenly across these demographics."/>
      </w:tblPr>
      <w:tblGrid>
        <w:gridCol w:w="3290"/>
        <w:gridCol w:w="1245"/>
        <w:gridCol w:w="1136"/>
        <w:gridCol w:w="1106"/>
        <w:gridCol w:w="734"/>
        <w:gridCol w:w="853"/>
      </w:tblGrid>
      <w:tr w:rsidR="001B302E" w:rsidRPr="008254EE" w14:paraId="4E178A07" w14:textId="77777777" w:rsidTr="00813DA3">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000" w:type="pct"/>
            <w:gridSpan w:val="6"/>
            <w:noWrap/>
            <w:hideMark/>
          </w:tcPr>
          <w:p w14:paraId="7EDF0D8B" w14:textId="4FEF665C" w:rsidR="001B302E" w:rsidRPr="008254EE" w:rsidRDefault="001B302E" w:rsidP="001B302E">
            <w:pPr>
              <w:keepNext/>
              <w:keepLines/>
              <w:spacing w:before="0" w:after="0" w:line="240" w:lineRule="auto"/>
              <w:rPr>
                <w:rFonts w:cstheme="minorHAnsi"/>
                <w:color w:val="FFFFFF" w:themeColor="background1"/>
                <w:sz w:val="16"/>
                <w:szCs w:val="20"/>
              </w:rPr>
            </w:pPr>
            <w:r w:rsidRPr="008254EE">
              <w:rPr>
                <w:rFonts w:cstheme="minorHAnsi"/>
                <w:color w:val="FFFFFF" w:themeColor="background1"/>
                <w:sz w:val="16"/>
                <w:szCs w:val="20"/>
              </w:rPr>
              <w:t>Demographics by treatment group</w:t>
            </w:r>
          </w:p>
        </w:tc>
      </w:tr>
      <w:tr w:rsidR="00A40DDB" w:rsidRPr="00A40DDB" w14:paraId="3086FFC7" w14:textId="77777777" w:rsidTr="00813DA3">
        <w:trPr>
          <w:trHeight w:val="285"/>
        </w:trPr>
        <w:tc>
          <w:tcPr>
            <w:cnfStyle w:val="001000000000" w:firstRow="0" w:lastRow="0" w:firstColumn="1" w:lastColumn="0" w:oddVBand="0" w:evenVBand="0" w:oddHBand="0" w:evenHBand="0" w:firstRowFirstColumn="0" w:firstRowLastColumn="0" w:lastRowFirstColumn="0" w:lastRowLastColumn="0"/>
            <w:tcW w:w="1967" w:type="pct"/>
            <w:shd w:val="clear" w:color="auto" w:fill="20B9A3" w:themeFill="background2"/>
            <w:noWrap/>
            <w:hideMark/>
          </w:tcPr>
          <w:p w14:paraId="7817042F" w14:textId="2522918F" w:rsidR="00FE670E" w:rsidRPr="00A40DDB" w:rsidRDefault="00FE670E" w:rsidP="00A40DDB">
            <w:pPr>
              <w:pStyle w:val="TableHeading"/>
              <w:rPr>
                <w:sz w:val="18"/>
              </w:rPr>
            </w:pPr>
            <w:r w:rsidRPr="00A40DDB">
              <w:rPr>
                <w:sz w:val="18"/>
              </w:rPr>
              <w:t>Age</w:t>
            </w:r>
            <w:r w:rsidR="008254EE" w:rsidRPr="00A40DDB">
              <w:rPr>
                <w:sz w:val="18"/>
              </w:rPr>
              <w:t xml:space="preserve"> (years)</w:t>
            </w:r>
          </w:p>
        </w:tc>
        <w:tc>
          <w:tcPr>
            <w:tcW w:w="744" w:type="pct"/>
            <w:shd w:val="clear" w:color="auto" w:fill="20B9A3" w:themeFill="background2"/>
            <w:noWrap/>
            <w:hideMark/>
          </w:tcPr>
          <w:p w14:paraId="26087084" w14:textId="77777777" w:rsidR="00FE670E" w:rsidRPr="00A40DDB" w:rsidRDefault="00FE670E" w:rsidP="00EF32A8">
            <w:pPr>
              <w:pStyle w:val="TableHeading"/>
              <w:jc w:val="right"/>
              <w:cnfStyle w:val="000000000000" w:firstRow="0" w:lastRow="0" w:firstColumn="0" w:lastColumn="0" w:oddVBand="0" w:evenVBand="0" w:oddHBand="0" w:evenHBand="0" w:firstRowFirstColumn="0" w:firstRowLastColumn="0" w:lastRowFirstColumn="0" w:lastRowLastColumn="0"/>
              <w:rPr>
                <w:sz w:val="18"/>
              </w:rPr>
            </w:pPr>
            <w:r w:rsidRPr="00A40DDB">
              <w:rPr>
                <w:sz w:val="18"/>
              </w:rPr>
              <w:t>No statement</w:t>
            </w:r>
          </w:p>
        </w:tc>
        <w:tc>
          <w:tcPr>
            <w:tcW w:w="679" w:type="pct"/>
            <w:shd w:val="clear" w:color="auto" w:fill="20B9A3" w:themeFill="background2"/>
            <w:noWrap/>
            <w:hideMark/>
          </w:tcPr>
          <w:p w14:paraId="2CD15218" w14:textId="77777777" w:rsidR="00FE670E" w:rsidRPr="00A40DDB" w:rsidRDefault="00FE670E" w:rsidP="00EF32A8">
            <w:pPr>
              <w:pStyle w:val="TableHeading"/>
              <w:jc w:val="right"/>
              <w:cnfStyle w:val="000000000000" w:firstRow="0" w:lastRow="0" w:firstColumn="0" w:lastColumn="0" w:oddVBand="0" w:evenVBand="0" w:oddHBand="0" w:evenHBand="0" w:firstRowFirstColumn="0" w:firstRowLastColumn="0" w:lastRowFirstColumn="0" w:lastRowLastColumn="0"/>
              <w:rPr>
                <w:sz w:val="18"/>
              </w:rPr>
            </w:pPr>
            <w:r w:rsidRPr="00A40DDB">
              <w:rPr>
                <w:sz w:val="18"/>
              </w:rPr>
              <w:t>Statement A</w:t>
            </w:r>
          </w:p>
        </w:tc>
        <w:tc>
          <w:tcPr>
            <w:tcW w:w="661" w:type="pct"/>
            <w:shd w:val="clear" w:color="auto" w:fill="20B9A3" w:themeFill="background2"/>
            <w:noWrap/>
            <w:hideMark/>
          </w:tcPr>
          <w:p w14:paraId="754729E6" w14:textId="77777777" w:rsidR="00FE670E" w:rsidRPr="00A40DDB" w:rsidRDefault="00FE670E" w:rsidP="00EF32A8">
            <w:pPr>
              <w:pStyle w:val="TableHeading"/>
              <w:jc w:val="right"/>
              <w:cnfStyle w:val="000000000000" w:firstRow="0" w:lastRow="0" w:firstColumn="0" w:lastColumn="0" w:oddVBand="0" w:evenVBand="0" w:oddHBand="0" w:evenHBand="0" w:firstRowFirstColumn="0" w:firstRowLastColumn="0" w:lastRowFirstColumn="0" w:lastRowLastColumn="0"/>
              <w:rPr>
                <w:sz w:val="18"/>
              </w:rPr>
            </w:pPr>
            <w:r w:rsidRPr="00A40DDB">
              <w:rPr>
                <w:sz w:val="18"/>
              </w:rPr>
              <w:t>Statement B</w:t>
            </w:r>
          </w:p>
        </w:tc>
        <w:tc>
          <w:tcPr>
            <w:tcW w:w="439" w:type="pct"/>
            <w:shd w:val="clear" w:color="auto" w:fill="20B9A3" w:themeFill="background2"/>
            <w:noWrap/>
            <w:hideMark/>
          </w:tcPr>
          <w:p w14:paraId="461F4BD3" w14:textId="77777777" w:rsidR="00FE670E" w:rsidRPr="00A40DDB" w:rsidRDefault="00FE670E" w:rsidP="00EF32A8">
            <w:pPr>
              <w:pStyle w:val="TableHeading"/>
              <w:jc w:val="right"/>
              <w:cnfStyle w:val="000000000000" w:firstRow="0" w:lastRow="0" w:firstColumn="0" w:lastColumn="0" w:oddVBand="0" w:evenVBand="0" w:oddHBand="0" w:evenHBand="0" w:firstRowFirstColumn="0" w:firstRowLastColumn="0" w:lastRowFirstColumn="0" w:lastRowLastColumn="0"/>
              <w:rPr>
                <w:sz w:val="18"/>
              </w:rPr>
            </w:pPr>
            <w:r w:rsidRPr="00A40DDB">
              <w:rPr>
                <w:sz w:val="18"/>
              </w:rPr>
              <w:t>Total</w:t>
            </w:r>
          </w:p>
        </w:tc>
        <w:tc>
          <w:tcPr>
            <w:tcW w:w="510" w:type="pct"/>
            <w:shd w:val="clear" w:color="auto" w:fill="20B9A3" w:themeFill="background2"/>
            <w:noWrap/>
            <w:hideMark/>
          </w:tcPr>
          <w:p w14:paraId="39ACAD74" w14:textId="77777777" w:rsidR="00FE670E" w:rsidRPr="00A40DDB" w:rsidRDefault="00FE670E" w:rsidP="00EF32A8">
            <w:pPr>
              <w:pStyle w:val="TableHeading"/>
              <w:jc w:val="right"/>
              <w:cnfStyle w:val="000000000000" w:firstRow="0" w:lastRow="0" w:firstColumn="0" w:lastColumn="0" w:oddVBand="0" w:evenVBand="0" w:oddHBand="0" w:evenHBand="0" w:firstRowFirstColumn="0" w:firstRowLastColumn="0" w:lastRowFirstColumn="0" w:lastRowLastColumn="0"/>
              <w:rPr>
                <w:sz w:val="18"/>
              </w:rPr>
            </w:pPr>
            <w:r w:rsidRPr="00A40DDB">
              <w:rPr>
                <w:sz w:val="18"/>
              </w:rPr>
              <w:t>Total</w:t>
            </w:r>
          </w:p>
        </w:tc>
      </w:tr>
      <w:tr w:rsidR="00A40DDB" w:rsidRPr="00A40DDB" w14:paraId="3AAA31E8" w14:textId="77777777" w:rsidTr="00A40DDB">
        <w:trPr>
          <w:trHeight w:val="295"/>
        </w:trPr>
        <w:tc>
          <w:tcPr>
            <w:cnfStyle w:val="001000000000" w:firstRow="0" w:lastRow="0" w:firstColumn="1" w:lastColumn="0" w:oddVBand="0" w:evenVBand="0" w:oddHBand="0" w:evenHBand="0" w:firstRowFirstColumn="0" w:firstRowLastColumn="0" w:lastRowFirstColumn="0" w:lastRowLastColumn="0"/>
            <w:tcW w:w="1967" w:type="pct"/>
            <w:shd w:val="clear" w:color="auto" w:fill="20B9A3" w:themeFill="background2"/>
            <w:noWrap/>
            <w:hideMark/>
          </w:tcPr>
          <w:p w14:paraId="460F3774" w14:textId="77777777" w:rsidR="00FE670E" w:rsidRPr="00A40DDB" w:rsidRDefault="00FE670E" w:rsidP="001B302E">
            <w:pPr>
              <w:keepNext/>
              <w:keepLines/>
              <w:spacing w:before="0" w:after="0" w:line="240" w:lineRule="auto"/>
              <w:rPr>
                <w:rFonts w:cstheme="minorHAnsi"/>
                <w:color w:val="FFFFFF" w:themeColor="background1"/>
                <w:sz w:val="16"/>
                <w:szCs w:val="20"/>
              </w:rPr>
            </w:pPr>
          </w:p>
        </w:tc>
        <w:tc>
          <w:tcPr>
            <w:tcW w:w="744" w:type="pct"/>
            <w:shd w:val="clear" w:color="auto" w:fill="20B9A3" w:themeFill="background2"/>
            <w:noWrap/>
            <w:hideMark/>
          </w:tcPr>
          <w:p w14:paraId="50CF45E4" w14:textId="77777777" w:rsidR="00FE670E" w:rsidRPr="00A40DDB" w:rsidRDefault="00FE670E" w:rsidP="00EF32A8">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6"/>
                <w:szCs w:val="20"/>
              </w:rPr>
            </w:pPr>
            <w:r w:rsidRPr="00A40DDB">
              <w:rPr>
                <w:rFonts w:cstheme="minorHAnsi"/>
                <w:color w:val="FFFFFF" w:themeColor="background1"/>
                <w:sz w:val="16"/>
                <w:szCs w:val="20"/>
              </w:rPr>
              <w:t>%</w:t>
            </w:r>
          </w:p>
        </w:tc>
        <w:tc>
          <w:tcPr>
            <w:tcW w:w="679" w:type="pct"/>
            <w:shd w:val="clear" w:color="auto" w:fill="20B9A3" w:themeFill="background2"/>
            <w:noWrap/>
            <w:hideMark/>
          </w:tcPr>
          <w:p w14:paraId="3AB9131F" w14:textId="77777777" w:rsidR="00FE670E" w:rsidRPr="00A40DDB" w:rsidRDefault="00FE670E" w:rsidP="00EF32A8">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6"/>
                <w:szCs w:val="20"/>
              </w:rPr>
            </w:pPr>
            <w:r w:rsidRPr="00A40DDB">
              <w:rPr>
                <w:rFonts w:cstheme="minorHAnsi"/>
                <w:color w:val="FFFFFF" w:themeColor="background1"/>
                <w:sz w:val="16"/>
                <w:szCs w:val="20"/>
              </w:rPr>
              <w:t>%</w:t>
            </w:r>
          </w:p>
        </w:tc>
        <w:tc>
          <w:tcPr>
            <w:tcW w:w="661" w:type="pct"/>
            <w:shd w:val="clear" w:color="auto" w:fill="20B9A3" w:themeFill="background2"/>
            <w:noWrap/>
            <w:hideMark/>
          </w:tcPr>
          <w:p w14:paraId="691F5730" w14:textId="77777777" w:rsidR="00FE670E" w:rsidRPr="00A40DDB" w:rsidRDefault="00FE670E" w:rsidP="00EF32A8">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6"/>
                <w:szCs w:val="20"/>
              </w:rPr>
            </w:pPr>
            <w:r w:rsidRPr="00A40DDB">
              <w:rPr>
                <w:rFonts w:cstheme="minorHAnsi"/>
                <w:color w:val="FFFFFF" w:themeColor="background1"/>
                <w:sz w:val="16"/>
                <w:szCs w:val="20"/>
              </w:rPr>
              <w:t>%</w:t>
            </w:r>
          </w:p>
        </w:tc>
        <w:tc>
          <w:tcPr>
            <w:tcW w:w="439" w:type="pct"/>
            <w:shd w:val="clear" w:color="auto" w:fill="20B9A3" w:themeFill="background2"/>
            <w:noWrap/>
            <w:hideMark/>
          </w:tcPr>
          <w:p w14:paraId="7260BEDA" w14:textId="77777777" w:rsidR="00FE670E" w:rsidRPr="00A40DDB" w:rsidRDefault="00FE670E" w:rsidP="00EF32A8">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6"/>
                <w:szCs w:val="20"/>
              </w:rPr>
            </w:pPr>
            <w:r w:rsidRPr="00A40DDB">
              <w:rPr>
                <w:rFonts w:cstheme="minorHAnsi"/>
                <w:color w:val="FFFFFF" w:themeColor="background1"/>
                <w:sz w:val="16"/>
                <w:szCs w:val="20"/>
              </w:rPr>
              <w:t>%</w:t>
            </w:r>
          </w:p>
        </w:tc>
        <w:tc>
          <w:tcPr>
            <w:tcW w:w="510" w:type="pct"/>
            <w:shd w:val="clear" w:color="auto" w:fill="20B9A3" w:themeFill="background2"/>
            <w:noWrap/>
            <w:hideMark/>
          </w:tcPr>
          <w:p w14:paraId="0486990D" w14:textId="77777777" w:rsidR="00FE670E" w:rsidRPr="00A40DDB" w:rsidRDefault="00FE670E" w:rsidP="00EF32A8">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6"/>
                <w:szCs w:val="20"/>
              </w:rPr>
            </w:pPr>
            <w:r w:rsidRPr="00A40DDB">
              <w:rPr>
                <w:rFonts w:cstheme="minorHAnsi"/>
                <w:color w:val="FFFFFF" w:themeColor="background1"/>
                <w:sz w:val="16"/>
                <w:szCs w:val="20"/>
              </w:rPr>
              <w:t>No.</w:t>
            </w:r>
          </w:p>
        </w:tc>
      </w:tr>
      <w:tr w:rsidR="00813DA3" w:rsidRPr="00EF32A8" w14:paraId="1B140321" w14:textId="77777777" w:rsidTr="00813DA3">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2E49753D" w14:textId="1A6EAE00" w:rsidR="00FE670E" w:rsidRPr="00EF32A8" w:rsidRDefault="00FE670E" w:rsidP="008254EE">
            <w:pPr>
              <w:pStyle w:val="TableText"/>
              <w:rPr>
                <w:sz w:val="18"/>
                <w:szCs w:val="18"/>
              </w:rPr>
            </w:pPr>
            <w:r w:rsidRPr="00EF32A8">
              <w:rPr>
                <w:sz w:val="18"/>
                <w:szCs w:val="18"/>
              </w:rPr>
              <w:t>18</w:t>
            </w:r>
            <w:r w:rsidR="008254EE" w:rsidRPr="00EF32A8">
              <w:rPr>
                <w:rFonts w:ascii="Times New Roman" w:hAnsi="Times New Roman"/>
                <w:sz w:val="18"/>
                <w:szCs w:val="18"/>
              </w:rPr>
              <w:t>‒</w:t>
            </w:r>
            <w:r w:rsidRPr="00EF32A8">
              <w:rPr>
                <w:sz w:val="18"/>
                <w:szCs w:val="18"/>
              </w:rPr>
              <w:t>24</w:t>
            </w:r>
          </w:p>
        </w:tc>
        <w:tc>
          <w:tcPr>
            <w:tcW w:w="744" w:type="pct"/>
            <w:noWrap/>
            <w:hideMark/>
          </w:tcPr>
          <w:p w14:paraId="53236479"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17.7</w:t>
            </w:r>
          </w:p>
        </w:tc>
        <w:tc>
          <w:tcPr>
            <w:tcW w:w="679" w:type="pct"/>
            <w:noWrap/>
            <w:hideMark/>
          </w:tcPr>
          <w:p w14:paraId="0FD26275"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18.1</w:t>
            </w:r>
          </w:p>
        </w:tc>
        <w:tc>
          <w:tcPr>
            <w:tcW w:w="661" w:type="pct"/>
            <w:noWrap/>
            <w:hideMark/>
          </w:tcPr>
          <w:p w14:paraId="1517D695"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19.1</w:t>
            </w:r>
          </w:p>
        </w:tc>
        <w:tc>
          <w:tcPr>
            <w:tcW w:w="439" w:type="pct"/>
            <w:noWrap/>
            <w:hideMark/>
          </w:tcPr>
          <w:p w14:paraId="4E8FCED2"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18.3</w:t>
            </w:r>
          </w:p>
        </w:tc>
        <w:tc>
          <w:tcPr>
            <w:tcW w:w="510" w:type="pct"/>
            <w:noWrap/>
            <w:hideMark/>
          </w:tcPr>
          <w:p w14:paraId="7DFE2D12"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308</w:t>
            </w:r>
          </w:p>
        </w:tc>
      </w:tr>
      <w:tr w:rsidR="00813DA3" w:rsidRPr="00EF32A8" w14:paraId="572CF7B4" w14:textId="77777777" w:rsidTr="00237912">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69C8B891" w14:textId="05AB5628" w:rsidR="00FE670E" w:rsidRPr="00EF32A8" w:rsidRDefault="00FE670E" w:rsidP="008254EE">
            <w:pPr>
              <w:pStyle w:val="TableText"/>
              <w:rPr>
                <w:sz w:val="18"/>
                <w:szCs w:val="18"/>
              </w:rPr>
            </w:pPr>
            <w:r w:rsidRPr="00EF32A8">
              <w:rPr>
                <w:sz w:val="18"/>
                <w:szCs w:val="18"/>
              </w:rPr>
              <w:t>25</w:t>
            </w:r>
            <w:r w:rsidR="008254EE" w:rsidRPr="00EF32A8">
              <w:rPr>
                <w:rFonts w:ascii="Times New Roman" w:hAnsi="Times New Roman"/>
                <w:sz w:val="18"/>
                <w:szCs w:val="18"/>
              </w:rPr>
              <w:t>‒</w:t>
            </w:r>
            <w:r w:rsidRPr="00EF32A8">
              <w:rPr>
                <w:sz w:val="18"/>
                <w:szCs w:val="18"/>
              </w:rPr>
              <w:t>34</w:t>
            </w:r>
          </w:p>
        </w:tc>
        <w:tc>
          <w:tcPr>
            <w:tcW w:w="744" w:type="pct"/>
            <w:noWrap/>
            <w:hideMark/>
          </w:tcPr>
          <w:p w14:paraId="545D79A0"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25.8</w:t>
            </w:r>
          </w:p>
        </w:tc>
        <w:tc>
          <w:tcPr>
            <w:tcW w:w="679" w:type="pct"/>
            <w:noWrap/>
            <w:hideMark/>
          </w:tcPr>
          <w:p w14:paraId="210FDEFF"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23.9</w:t>
            </w:r>
          </w:p>
        </w:tc>
        <w:tc>
          <w:tcPr>
            <w:tcW w:w="661" w:type="pct"/>
            <w:noWrap/>
            <w:hideMark/>
          </w:tcPr>
          <w:p w14:paraId="78EA9761"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25.8</w:t>
            </w:r>
          </w:p>
        </w:tc>
        <w:tc>
          <w:tcPr>
            <w:tcW w:w="439" w:type="pct"/>
            <w:noWrap/>
            <w:hideMark/>
          </w:tcPr>
          <w:p w14:paraId="5ABE4DA9"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25.2</w:t>
            </w:r>
          </w:p>
        </w:tc>
        <w:tc>
          <w:tcPr>
            <w:tcW w:w="510" w:type="pct"/>
            <w:noWrap/>
            <w:hideMark/>
          </w:tcPr>
          <w:p w14:paraId="51B63C1D"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424</w:t>
            </w:r>
          </w:p>
        </w:tc>
      </w:tr>
      <w:tr w:rsidR="00813DA3" w:rsidRPr="00EF32A8" w14:paraId="5AAD8D20" w14:textId="77777777" w:rsidTr="00237912">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7327A60E" w14:textId="16E4712F" w:rsidR="00FE670E" w:rsidRPr="00EF32A8" w:rsidRDefault="00FE670E" w:rsidP="008254EE">
            <w:pPr>
              <w:pStyle w:val="TableText"/>
              <w:rPr>
                <w:sz w:val="18"/>
                <w:szCs w:val="18"/>
              </w:rPr>
            </w:pPr>
            <w:r w:rsidRPr="00EF32A8">
              <w:rPr>
                <w:sz w:val="18"/>
                <w:szCs w:val="18"/>
              </w:rPr>
              <w:t>35</w:t>
            </w:r>
            <w:r w:rsidR="008254EE" w:rsidRPr="00EF32A8">
              <w:rPr>
                <w:rFonts w:ascii="Times New Roman" w:hAnsi="Times New Roman"/>
                <w:sz w:val="18"/>
                <w:szCs w:val="18"/>
              </w:rPr>
              <w:t>‒</w:t>
            </w:r>
            <w:r w:rsidRPr="00EF32A8">
              <w:rPr>
                <w:sz w:val="18"/>
                <w:szCs w:val="18"/>
              </w:rPr>
              <w:t>44</w:t>
            </w:r>
          </w:p>
        </w:tc>
        <w:tc>
          <w:tcPr>
            <w:tcW w:w="744" w:type="pct"/>
            <w:noWrap/>
            <w:hideMark/>
          </w:tcPr>
          <w:p w14:paraId="531A55FB"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22.8</w:t>
            </w:r>
          </w:p>
        </w:tc>
        <w:tc>
          <w:tcPr>
            <w:tcW w:w="679" w:type="pct"/>
            <w:noWrap/>
            <w:hideMark/>
          </w:tcPr>
          <w:p w14:paraId="3461516E"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21.6</w:t>
            </w:r>
          </w:p>
        </w:tc>
        <w:tc>
          <w:tcPr>
            <w:tcW w:w="661" w:type="pct"/>
            <w:noWrap/>
            <w:hideMark/>
          </w:tcPr>
          <w:p w14:paraId="147DBB3C"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19.6</w:t>
            </w:r>
          </w:p>
        </w:tc>
        <w:tc>
          <w:tcPr>
            <w:tcW w:w="439" w:type="pct"/>
            <w:noWrap/>
            <w:hideMark/>
          </w:tcPr>
          <w:p w14:paraId="3684B135"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21.3</w:t>
            </w:r>
          </w:p>
        </w:tc>
        <w:tc>
          <w:tcPr>
            <w:tcW w:w="510" w:type="pct"/>
            <w:noWrap/>
            <w:hideMark/>
          </w:tcPr>
          <w:p w14:paraId="1B8F11E0"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359</w:t>
            </w:r>
          </w:p>
        </w:tc>
      </w:tr>
      <w:tr w:rsidR="00813DA3" w:rsidRPr="00EF32A8" w14:paraId="619C6A0A" w14:textId="77777777" w:rsidTr="00237912">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4F0BDACB" w14:textId="4075A047" w:rsidR="00FE670E" w:rsidRPr="00EF32A8" w:rsidRDefault="00FE670E" w:rsidP="008254EE">
            <w:pPr>
              <w:pStyle w:val="TableText"/>
              <w:rPr>
                <w:sz w:val="18"/>
                <w:szCs w:val="18"/>
              </w:rPr>
            </w:pPr>
            <w:r w:rsidRPr="00EF32A8">
              <w:rPr>
                <w:sz w:val="18"/>
                <w:szCs w:val="18"/>
              </w:rPr>
              <w:t>45</w:t>
            </w:r>
            <w:r w:rsidR="008254EE" w:rsidRPr="00EF32A8">
              <w:rPr>
                <w:rFonts w:ascii="Times New Roman" w:hAnsi="Times New Roman"/>
                <w:sz w:val="18"/>
                <w:szCs w:val="18"/>
              </w:rPr>
              <w:t>‒</w:t>
            </w:r>
            <w:r w:rsidRPr="00EF32A8">
              <w:rPr>
                <w:sz w:val="18"/>
                <w:szCs w:val="18"/>
              </w:rPr>
              <w:t>54</w:t>
            </w:r>
          </w:p>
        </w:tc>
        <w:tc>
          <w:tcPr>
            <w:tcW w:w="744" w:type="pct"/>
            <w:noWrap/>
            <w:hideMark/>
          </w:tcPr>
          <w:p w14:paraId="14D5733E"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13.6</w:t>
            </w:r>
          </w:p>
        </w:tc>
        <w:tc>
          <w:tcPr>
            <w:tcW w:w="679" w:type="pct"/>
            <w:noWrap/>
            <w:hideMark/>
          </w:tcPr>
          <w:p w14:paraId="5BB2CEAA"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13.3</w:t>
            </w:r>
          </w:p>
        </w:tc>
        <w:tc>
          <w:tcPr>
            <w:tcW w:w="661" w:type="pct"/>
            <w:noWrap/>
            <w:hideMark/>
          </w:tcPr>
          <w:p w14:paraId="75AF31FC"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14.4</w:t>
            </w:r>
          </w:p>
        </w:tc>
        <w:tc>
          <w:tcPr>
            <w:tcW w:w="439" w:type="pct"/>
            <w:noWrap/>
            <w:hideMark/>
          </w:tcPr>
          <w:p w14:paraId="5D1D95C5"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13.8</w:t>
            </w:r>
          </w:p>
        </w:tc>
        <w:tc>
          <w:tcPr>
            <w:tcW w:w="510" w:type="pct"/>
            <w:noWrap/>
            <w:hideMark/>
          </w:tcPr>
          <w:p w14:paraId="53077EE8"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232</w:t>
            </w:r>
          </w:p>
        </w:tc>
      </w:tr>
      <w:tr w:rsidR="00813DA3" w:rsidRPr="00EF32A8" w14:paraId="4F0051E0" w14:textId="77777777" w:rsidTr="00237912">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489CE0B7" w14:textId="3D8D034D" w:rsidR="00FE670E" w:rsidRPr="00EF32A8" w:rsidRDefault="00FE670E" w:rsidP="008254EE">
            <w:pPr>
              <w:pStyle w:val="TableText"/>
              <w:rPr>
                <w:sz w:val="18"/>
                <w:szCs w:val="18"/>
              </w:rPr>
            </w:pPr>
            <w:r w:rsidRPr="00EF32A8">
              <w:rPr>
                <w:sz w:val="18"/>
                <w:szCs w:val="18"/>
              </w:rPr>
              <w:t>55</w:t>
            </w:r>
            <w:r w:rsidR="008254EE" w:rsidRPr="00EF32A8">
              <w:rPr>
                <w:rFonts w:ascii="Times New Roman" w:hAnsi="Times New Roman"/>
                <w:sz w:val="18"/>
                <w:szCs w:val="18"/>
              </w:rPr>
              <w:t>‒</w:t>
            </w:r>
            <w:r w:rsidRPr="00EF32A8">
              <w:rPr>
                <w:sz w:val="18"/>
                <w:szCs w:val="18"/>
              </w:rPr>
              <w:t>64</w:t>
            </w:r>
          </w:p>
        </w:tc>
        <w:tc>
          <w:tcPr>
            <w:tcW w:w="744" w:type="pct"/>
            <w:noWrap/>
            <w:hideMark/>
          </w:tcPr>
          <w:p w14:paraId="4565B993"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9.9</w:t>
            </w:r>
          </w:p>
        </w:tc>
        <w:tc>
          <w:tcPr>
            <w:tcW w:w="679" w:type="pct"/>
            <w:noWrap/>
            <w:hideMark/>
          </w:tcPr>
          <w:p w14:paraId="6A8D2839"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12.2</w:t>
            </w:r>
          </w:p>
        </w:tc>
        <w:tc>
          <w:tcPr>
            <w:tcW w:w="661" w:type="pct"/>
            <w:noWrap/>
            <w:hideMark/>
          </w:tcPr>
          <w:p w14:paraId="444CFB28"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10.2</w:t>
            </w:r>
          </w:p>
        </w:tc>
        <w:tc>
          <w:tcPr>
            <w:tcW w:w="439" w:type="pct"/>
            <w:noWrap/>
            <w:hideMark/>
          </w:tcPr>
          <w:p w14:paraId="584C0F50"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10.8</w:t>
            </w:r>
          </w:p>
        </w:tc>
        <w:tc>
          <w:tcPr>
            <w:tcW w:w="510" w:type="pct"/>
            <w:noWrap/>
            <w:hideMark/>
          </w:tcPr>
          <w:p w14:paraId="78F44B79"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181</w:t>
            </w:r>
          </w:p>
        </w:tc>
      </w:tr>
      <w:tr w:rsidR="00813DA3" w:rsidRPr="00EF32A8" w14:paraId="430AC09C" w14:textId="77777777" w:rsidTr="00237912">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5A51CE06" w14:textId="77777777" w:rsidR="00FE670E" w:rsidRPr="00EF32A8" w:rsidRDefault="00FE670E" w:rsidP="008254EE">
            <w:pPr>
              <w:pStyle w:val="TableText"/>
              <w:rPr>
                <w:sz w:val="18"/>
                <w:szCs w:val="18"/>
              </w:rPr>
            </w:pPr>
            <w:r w:rsidRPr="00EF32A8">
              <w:rPr>
                <w:sz w:val="18"/>
                <w:szCs w:val="18"/>
              </w:rPr>
              <w:t>65+</w:t>
            </w:r>
          </w:p>
        </w:tc>
        <w:tc>
          <w:tcPr>
            <w:tcW w:w="744" w:type="pct"/>
            <w:noWrap/>
            <w:hideMark/>
          </w:tcPr>
          <w:p w14:paraId="0F59993E"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10.2</w:t>
            </w:r>
          </w:p>
        </w:tc>
        <w:tc>
          <w:tcPr>
            <w:tcW w:w="679" w:type="pct"/>
            <w:noWrap/>
            <w:hideMark/>
          </w:tcPr>
          <w:p w14:paraId="7B58A9ED"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10.8</w:t>
            </w:r>
          </w:p>
        </w:tc>
        <w:tc>
          <w:tcPr>
            <w:tcW w:w="661" w:type="pct"/>
            <w:noWrap/>
            <w:hideMark/>
          </w:tcPr>
          <w:p w14:paraId="137BD11A"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10.9</w:t>
            </w:r>
          </w:p>
        </w:tc>
        <w:tc>
          <w:tcPr>
            <w:tcW w:w="439" w:type="pct"/>
            <w:noWrap/>
            <w:hideMark/>
          </w:tcPr>
          <w:p w14:paraId="10118A6C"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10.6</w:t>
            </w:r>
          </w:p>
        </w:tc>
        <w:tc>
          <w:tcPr>
            <w:tcW w:w="510" w:type="pct"/>
            <w:noWrap/>
            <w:hideMark/>
          </w:tcPr>
          <w:p w14:paraId="0BF7F8A6"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179</w:t>
            </w:r>
          </w:p>
        </w:tc>
      </w:tr>
      <w:tr w:rsidR="00A40DDB" w:rsidRPr="00A40DDB" w14:paraId="763A2D69" w14:textId="77777777" w:rsidTr="00237912">
        <w:trPr>
          <w:trHeight w:val="285"/>
        </w:trPr>
        <w:tc>
          <w:tcPr>
            <w:cnfStyle w:val="001000000000" w:firstRow="0" w:lastRow="0" w:firstColumn="1" w:lastColumn="0" w:oddVBand="0" w:evenVBand="0" w:oddHBand="0" w:evenHBand="0" w:firstRowFirstColumn="0" w:firstRowLastColumn="0" w:lastRowFirstColumn="0" w:lastRowLastColumn="0"/>
            <w:tcW w:w="1967" w:type="pct"/>
            <w:shd w:val="clear" w:color="auto" w:fill="20B9A3" w:themeFill="background2"/>
            <w:noWrap/>
            <w:hideMark/>
          </w:tcPr>
          <w:p w14:paraId="0EADDA27" w14:textId="77777777" w:rsidR="00FE670E" w:rsidRPr="00A40DDB" w:rsidRDefault="00FE670E" w:rsidP="00A40DDB">
            <w:pPr>
              <w:pStyle w:val="TableHeading"/>
              <w:rPr>
                <w:sz w:val="18"/>
                <w:szCs w:val="18"/>
                <w14:props3d w14:extrusionH="0" w14:contourW="0" w14:prstMaterial="matte"/>
              </w:rPr>
            </w:pPr>
            <w:r w:rsidRPr="00A40DDB">
              <w:rPr>
                <w:sz w:val="18"/>
                <w:szCs w:val="18"/>
                <w14:props3d w14:extrusionH="0" w14:contourW="0" w14:prstMaterial="matte"/>
              </w:rPr>
              <w:t>Gender</w:t>
            </w:r>
          </w:p>
        </w:tc>
        <w:tc>
          <w:tcPr>
            <w:tcW w:w="744" w:type="pct"/>
            <w:shd w:val="clear" w:color="auto" w:fill="20B9A3" w:themeFill="background2"/>
            <w:noWrap/>
            <w:hideMark/>
          </w:tcPr>
          <w:p w14:paraId="3E96B04F" w14:textId="77777777" w:rsidR="00FE670E" w:rsidRPr="00A40DDB" w:rsidRDefault="00FE670E" w:rsidP="00EF32A8">
            <w:pPr>
              <w:pStyle w:val="TableHeading"/>
              <w:jc w:val="right"/>
              <w:cnfStyle w:val="000000000000" w:firstRow="0" w:lastRow="0" w:firstColumn="0" w:lastColumn="0" w:oddVBand="0" w:evenVBand="0" w:oddHBand="0" w:evenHBand="0" w:firstRowFirstColumn="0" w:firstRowLastColumn="0" w:lastRowFirstColumn="0" w:lastRowLastColumn="0"/>
              <w:rPr>
                <w:sz w:val="18"/>
                <w:szCs w:val="18"/>
                <w14:props3d w14:extrusionH="0" w14:contourW="0" w14:prstMaterial="matte"/>
              </w:rPr>
            </w:pPr>
            <w:r w:rsidRPr="00A40DDB">
              <w:rPr>
                <w:sz w:val="18"/>
                <w:szCs w:val="18"/>
                <w14:props3d w14:extrusionH="0" w14:contourW="0" w14:prstMaterial="matte"/>
              </w:rPr>
              <w:t>No statement</w:t>
            </w:r>
          </w:p>
        </w:tc>
        <w:tc>
          <w:tcPr>
            <w:tcW w:w="679" w:type="pct"/>
            <w:shd w:val="clear" w:color="auto" w:fill="20B9A3" w:themeFill="background2"/>
            <w:noWrap/>
            <w:hideMark/>
          </w:tcPr>
          <w:p w14:paraId="35F68BA2" w14:textId="77777777" w:rsidR="00FE670E" w:rsidRPr="00A40DDB" w:rsidRDefault="00FE670E" w:rsidP="00EF32A8">
            <w:pPr>
              <w:pStyle w:val="TableHeading"/>
              <w:jc w:val="right"/>
              <w:cnfStyle w:val="000000000000" w:firstRow="0" w:lastRow="0" w:firstColumn="0" w:lastColumn="0" w:oddVBand="0" w:evenVBand="0" w:oddHBand="0" w:evenHBand="0" w:firstRowFirstColumn="0" w:firstRowLastColumn="0" w:lastRowFirstColumn="0" w:lastRowLastColumn="0"/>
              <w:rPr>
                <w:sz w:val="18"/>
                <w:szCs w:val="18"/>
                <w14:props3d w14:extrusionH="0" w14:contourW="0" w14:prstMaterial="matte"/>
              </w:rPr>
            </w:pPr>
            <w:r w:rsidRPr="00A40DDB">
              <w:rPr>
                <w:sz w:val="18"/>
                <w:szCs w:val="18"/>
                <w14:props3d w14:extrusionH="0" w14:contourW="0" w14:prstMaterial="matte"/>
              </w:rPr>
              <w:t>Statement A</w:t>
            </w:r>
          </w:p>
        </w:tc>
        <w:tc>
          <w:tcPr>
            <w:tcW w:w="661" w:type="pct"/>
            <w:shd w:val="clear" w:color="auto" w:fill="20B9A3" w:themeFill="background2"/>
            <w:noWrap/>
            <w:hideMark/>
          </w:tcPr>
          <w:p w14:paraId="4E57A3E3" w14:textId="77777777" w:rsidR="00FE670E" w:rsidRPr="00A40DDB" w:rsidRDefault="00FE670E" w:rsidP="00EF32A8">
            <w:pPr>
              <w:pStyle w:val="TableHeading"/>
              <w:jc w:val="right"/>
              <w:cnfStyle w:val="000000000000" w:firstRow="0" w:lastRow="0" w:firstColumn="0" w:lastColumn="0" w:oddVBand="0" w:evenVBand="0" w:oddHBand="0" w:evenHBand="0" w:firstRowFirstColumn="0" w:firstRowLastColumn="0" w:lastRowFirstColumn="0" w:lastRowLastColumn="0"/>
              <w:rPr>
                <w:sz w:val="18"/>
                <w:szCs w:val="18"/>
                <w14:props3d w14:extrusionH="0" w14:contourW="0" w14:prstMaterial="matte"/>
              </w:rPr>
            </w:pPr>
            <w:r w:rsidRPr="00A40DDB">
              <w:rPr>
                <w:sz w:val="18"/>
                <w:szCs w:val="18"/>
                <w14:props3d w14:extrusionH="0" w14:contourW="0" w14:prstMaterial="matte"/>
              </w:rPr>
              <w:t>Statement B</w:t>
            </w:r>
          </w:p>
        </w:tc>
        <w:tc>
          <w:tcPr>
            <w:tcW w:w="439" w:type="pct"/>
            <w:shd w:val="clear" w:color="auto" w:fill="20B9A3" w:themeFill="background2"/>
            <w:noWrap/>
            <w:hideMark/>
          </w:tcPr>
          <w:p w14:paraId="133713BC" w14:textId="77777777" w:rsidR="00FE670E" w:rsidRPr="00A40DDB" w:rsidRDefault="00FE670E" w:rsidP="00EF32A8">
            <w:pPr>
              <w:pStyle w:val="TableHeading"/>
              <w:jc w:val="right"/>
              <w:cnfStyle w:val="000000000000" w:firstRow="0" w:lastRow="0" w:firstColumn="0" w:lastColumn="0" w:oddVBand="0" w:evenVBand="0" w:oddHBand="0" w:evenHBand="0" w:firstRowFirstColumn="0" w:firstRowLastColumn="0" w:lastRowFirstColumn="0" w:lastRowLastColumn="0"/>
              <w:rPr>
                <w:sz w:val="18"/>
                <w:szCs w:val="18"/>
                <w14:props3d w14:extrusionH="0" w14:contourW="0" w14:prstMaterial="matte"/>
              </w:rPr>
            </w:pPr>
            <w:r w:rsidRPr="00A40DDB">
              <w:rPr>
                <w:sz w:val="18"/>
                <w:szCs w:val="18"/>
                <w14:props3d w14:extrusionH="0" w14:contourW="0" w14:prstMaterial="matte"/>
              </w:rPr>
              <w:t>Total</w:t>
            </w:r>
          </w:p>
        </w:tc>
        <w:tc>
          <w:tcPr>
            <w:tcW w:w="510" w:type="pct"/>
            <w:shd w:val="clear" w:color="auto" w:fill="20B9A3" w:themeFill="background2"/>
            <w:noWrap/>
            <w:hideMark/>
          </w:tcPr>
          <w:p w14:paraId="42FCC5B9" w14:textId="77777777" w:rsidR="00FE670E" w:rsidRPr="00A40DDB" w:rsidRDefault="00FE670E" w:rsidP="00EF32A8">
            <w:pPr>
              <w:pStyle w:val="TableHeading"/>
              <w:jc w:val="right"/>
              <w:cnfStyle w:val="000000000000" w:firstRow="0" w:lastRow="0" w:firstColumn="0" w:lastColumn="0" w:oddVBand="0" w:evenVBand="0" w:oddHBand="0" w:evenHBand="0" w:firstRowFirstColumn="0" w:firstRowLastColumn="0" w:lastRowFirstColumn="0" w:lastRowLastColumn="0"/>
              <w:rPr>
                <w:sz w:val="18"/>
                <w:szCs w:val="18"/>
                <w14:props3d w14:extrusionH="0" w14:contourW="0" w14:prstMaterial="matte"/>
              </w:rPr>
            </w:pPr>
            <w:r w:rsidRPr="00A40DDB">
              <w:rPr>
                <w:sz w:val="18"/>
                <w:szCs w:val="18"/>
                <w14:props3d w14:extrusionH="0" w14:contourW="0" w14:prstMaterial="matte"/>
              </w:rPr>
              <w:t>Total</w:t>
            </w:r>
          </w:p>
        </w:tc>
      </w:tr>
      <w:tr w:rsidR="00A40DDB" w:rsidRPr="00A40DDB" w14:paraId="4D28F293" w14:textId="77777777" w:rsidTr="00A40DDB">
        <w:trPr>
          <w:trHeight w:val="224"/>
        </w:trPr>
        <w:tc>
          <w:tcPr>
            <w:cnfStyle w:val="001000000000" w:firstRow="0" w:lastRow="0" w:firstColumn="1" w:lastColumn="0" w:oddVBand="0" w:evenVBand="0" w:oddHBand="0" w:evenHBand="0" w:firstRowFirstColumn="0" w:firstRowLastColumn="0" w:lastRowFirstColumn="0" w:lastRowLastColumn="0"/>
            <w:tcW w:w="1967" w:type="pct"/>
            <w:shd w:val="clear" w:color="auto" w:fill="20B9A3" w:themeFill="background2"/>
            <w:noWrap/>
            <w:hideMark/>
          </w:tcPr>
          <w:p w14:paraId="30ED01DE" w14:textId="77777777" w:rsidR="00FE670E" w:rsidRPr="00A40DDB" w:rsidRDefault="00FE670E" w:rsidP="00A40DDB">
            <w:pPr>
              <w:pStyle w:val="TableHeading"/>
              <w:rPr>
                <w:sz w:val="18"/>
                <w:szCs w:val="18"/>
                <w14:props3d w14:extrusionH="0" w14:contourW="0" w14:prstMaterial="matte"/>
              </w:rPr>
            </w:pPr>
          </w:p>
        </w:tc>
        <w:tc>
          <w:tcPr>
            <w:tcW w:w="744" w:type="pct"/>
            <w:shd w:val="clear" w:color="auto" w:fill="20B9A3" w:themeFill="background2"/>
            <w:noWrap/>
            <w:hideMark/>
          </w:tcPr>
          <w:p w14:paraId="0F6D6AB5" w14:textId="77777777" w:rsidR="00FE670E" w:rsidRPr="00A40DDB" w:rsidRDefault="00FE670E" w:rsidP="00EF32A8">
            <w:pPr>
              <w:pStyle w:val="TableHeading"/>
              <w:jc w:val="right"/>
              <w:cnfStyle w:val="000000000000" w:firstRow="0" w:lastRow="0" w:firstColumn="0" w:lastColumn="0" w:oddVBand="0" w:evenVBand="0" w:oddHBand="0" w:evenHBand="0" w:firstRowFirstColumn="0" w:firstRowLastColumn="0" w:lastRowFirstColumn="0" w:lastRowLastColumn="0"/>
              <w:rPr>
                <w:sz w:val="18"/>
                <w:szCs w:val="18"/>
                <w14:props3d w14:extrusionH="0" w14:contourW="0" w14:prstMaterial="matte"/>
              </w:rPr>
            </w:pPr>
            <w:r w:rsidRPr="00A40DDB">
              <w:rPr>
                <w:sz w:val="18"/>
                <w:szCs w:val="18"/>
                <w14:props3d w14:extrusionH="0" w14:contourW="0" w14:prstMaterial="matte"/>
              </w:rPr>
              <w:t>%</w:t>
            </w:r>
          </w:p>
        </w:tc>
        <w:tc>
          <w:tcPr>
            <w:tcW w:w="679" w:type="pct"/>
            <w:shd w:val="clear" w:color="auto" w:fill="20B9A3" w:themeFill="background2"/>
            <w:noWrap/>
            <w:hideMark/>
          </w:tcPr>
          <w:p w14:paraId="73A3590C" w14:textId="77777777" w:rsidR="00FE670E" w:rsidRPr="00A40DDB" w:rsidRDefault="00FE670E" w:rsidP="00EF32A8">
            <w:pPr>
              <w:pStyle w:val="TableHeading"/>
              <w:jc w:val="right"/>
              <w:cnfStyle w:val="000000000000" w:firstRow="0" w:lastRow="0" w:firstColumn="0" w:lastColumn="0" w:oddVBand="0" w:evenVBand="0" w:oddHBand="0" w:evenHBand="0" w:firstRowFirstColumn="0" w:firstRowLastColumn="0" w:lastRowFirstColumn="0" w:lastRowLastColumn="0"/>
              <w:rPr>
                <w:sz w:val="18"/>
                <w:szCs w:val="18"/>
                <w14:props3d w14:extrusionH="0" w14:contourW="0" w14:prstMaterial="matte"/>
              </w:rPr>
            </w:pPr>
            <w:r w:rsidRPr="00A40DDB">
              <w:rPr>
                <w:sz w:val="18"/>
                <w:szCs w:val="18"/>
                <w14:props3d w14:extrusionH="0" w14:contourW="0" w14:prstMaterial="matte"/>
              </w:rPr>
              <w:t>%</w:t>
            </w:r>
          </w:p>
        </w:tc>
        <w:tc>
          <w:tcPr>
            <w:tcW w:w="661" w:type="pct"/>
            <w:shd w:val="clear" w:color="auto" w:fill="20B9A3" w:themeFill="background2"/>
            <w:noWrap/>
            <w:hideMark/>
          </w:tcPr>
          <w:p w14:paraId="5C9C2382" w14:textId="77777777" w:rsidR="00FE670E" w:rsidRPr="00A40DDB" w:rsidRDefault="00FE670E" w:rsidP="00EF32A8">
            <w:pPr>
              <w:pStyle w:val="TableHeading"/>
              <w:jc w:val="right"/>
              <w:cnfStyle w:val="000000000000" w:firstRow="0" w:lastRow="0" w:firstColumn="0" w:lastColumn="0" w:oddVBand="0" w:evenVBand="0" w:oddHBand="0" w:evenHBand="0" w:firstRowFirstColumn="0" w:firstRowLastColumn="0" w:lastRowFirstColumn="0" w:lastRowLastColumn="0"/>
              <w:rPr>
                <w:sz w:val="18"/>
                <w:szCs w:val="18"/>
                <w14:props3d w14:extrusionH="0" w14:contourW="0" w14:prstMaterial="matte"/>
              </w:rPr>
            </w:pPr>
            <w:r w:rsidRPr="00A40DDB">
              <w:rPr>
                <w:sz w:val="18"/>
                <w:szCs w:val="18"/>
                <w14:props3d w14:extrusionH="0" w14:contourW="0" w14:prstMaterial="matte"/>
              </w:rPr>
              <w:t>%</w:t>
            </w:r>
          </w:p>
        </w:tc>
        <w:tc>
          <w:tcPr>
            <w:tcW w:w="439" w:type="pct"/>
            <w:shd w:val="clear" w:color="auto" w:fill="20B9A3" w:themeFill="background2"/>
            <w:noWrap/>
            <w:hideMark/>
          </w:tcPr>
          <w:p w14:paraId="6D0B1FB2" w14:textId="77777777" w:rsidR="00FE670E" w:rsidRPr="00A40DDB" w:rsidRDefault="00FE670E" w:rsidP="00EF32A8">
            <w:pPr>
              <w:pStyle w:val="TableHeading"/>
              <w:jc w:val="right"/>
              <w:cnfStyle w:val="000000000000" w:firstRow="0" w:lastRow="0" w:firstColumn="0" w:lastColumn="0" w:oddVBand="0" w:evenVBand="0" w:oddHBand="0" w:evenHBand="0" w:firstRowFirstColumn="0" w:firstRowLastColumn="0" w:lastRowFirstColumn="0" w:lastRowLastColumn="0"/>
              <w:rPr>
                <w:sz w:val="18"/>
                <w:szCs w:val="18"/>
                <w14:props3d w14:extrusionH="0" w14:contourW="0" w14:prstMaterial="matte"/>
              </w:rPr>
            </w:pPr>
            <w:r w:rsidRPr="00A40DDB">
              <w:rPr>
                <w:sz w:val="18"/>
                <w:szCs w:val="18"/>
                <w14:props3d w14:extrusionH="0" w14:contourW="0" w14:prstMaterial="matte"/>
              </w:rPr>
              <w:t>%</w:t>
            </w:r>
          </w:p>
        </w:tc>
        <w:tc>
          <w:tcPr>
            <w:tcW w:w="510" w:type="pct"/>
            <w:shd w:val="clear" w:color="auto" w:fill="20B9A3" w:themeFill="background2"/>
            <w:noWrap/>
            <w:hideMark/>
          </w:tcPr>
          <w:p w14:paraId="5ECBD7F6" w14:textId="77777777" w:rsidR="00FE670E" w:rsidRPr="00A40DDB" w:rsidRDefault="00FE670E" w:rsidP="00EF32A8">
            <w:pPr>
              <w:pStyle w:val="TableHeading"/>
              <w:jc w:val="right"/>
              <w:cnfStyle w:val="000000000000" w:firstRow="0" w:lastRow="0" w:firstColumn="0" w:lastColumn="0" w:oddVBand="0" w:evenVBand="0" w:oddHBand="0" w:evenHBand="0" w:firstRowFirstColumn="0" w:firstRowLastColumn="0" w:lastRowFirstColumn="0" w:lastRowLastColumn="0"/>
              <w:rPr>
                <w:sz w:val="18"/>
                <w:szCs w:val="18"/>
                <w14:props3d w14:extrusionH="0" w14:contourW="0" w14:prstMaterial="matte"/>
              </w:rPr>
            </w:pPr>
            <w:r w:rsidRPr="00A40DDB">
              <w:rPr>
                <w:sz w:val="18"/>
                <w:szCs w:val="18"/>
                <w14:props3d w14:extrusionH="0" w14:contourW="0" w14:prstMaterial="matte"/>
              </w:rPr>
              <w:t>No.</w:t>
            </w:r>
          </w:p>
        </w:tc>
      </w:tr>
      <w:tr w:rsidR="00813DA3" w:rsidRPr="00EF32A8" w14:paraId="091B958A" w14:textId="77777777" w:rsidTr="00237912">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36EED50F" w14:textId="77777777" w:rsidR="00FE670E" w:rsidRPr="00EF32A8" w:rsidRDefault="00FE670E" w:rsidP="00813DA3">
            <w:pPr>
              <w:pStyle w:val="TableText"/>
              <w:rPr>
                <w:sz w:val="18"/>
                <w:szCs w:val="18"/>
              </w:rPr>
            </w:pPr>
            <w:r w:rsidRPr="00EF32A8">
              <w:rPr>
                <w:sz w:val="18"/>
                <w:szCs w:val="18"/>
              </w:rPr>
              <w:t>Female</w:t>
            </w:r>
          </w:p>
        </w:tc>
        <w:tc>
          <w:tcPr>
            <w:tcW w:w="744" w:type="pct"/>
            <w:noWrap/>
            <w:hideMark/>
          </w:tcPr>
          <w:p w14:paraId="03706A42"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41.8</w:t>
            </w:r>
          </w:p>
        </w:tc>
        <w:tc>
          <w:tcPr>
            <w:tcW w:w="679" w:type="pct"/>
            <w:noWrap/>
            <w:hideMark/>
          </w:tcPr>
          <w:p w14:paraId="0AA9163C"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44.1</w:t>
            </w:r>
          </w:p>
        </w:tc>
        <w:tc>
          <w:tcPr>
            <w:tcW w:w="661" w:type="pct"/>
            <w:noWrap/>
            <w:hideMark/>
          </w:tcPr>
          <w:p w14:paraId="13C6AE60"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45.5</w:t>
            </w:r>
          </w:p>
        </w:tc>
        <w:tc>
          <w:tcPr>
            <w:tcW w:w="439" w:type="pct"/>
            <w:noWrap/>
            <w:hideMark/>
          </w:tcPr>
          <w:p w14:paraId="481C63A7"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43.8</w:t>
            </w:r>
          </w:p>
        </w:tc>
        <w:tc>
          <w:tcPr>
            <w:tcW w:w="510" w:type="pct"/>
            <w:noWrap/>
            <w:hideMark/>
          </w:tcPr>
          <w:p w14:paraId="0427E227"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737</w:t>
            </w:r>
          </w:p>
        </w:tc>
      </w:tr>
      <w:tr w:rsidR="00813DA3" w:rsidRPr="00EF32A8" w14:paraId="4B2CA2B9" w14:textId="77777777" w:rsidTr="00237912">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0244786C" w14:textId="77777777" w:rsidR="00FE670E" w:rsidRPr="00EF32A8" w:rsidRDefault="00FE670E" w:rsidP="00813DA3">
            <w:pPr>
              <w:pStyle w:val="TableText"/>
              <w:rPr>
                <w:sz w:val="18"/>
                <w:szCs w:val="18"/>
              </w:rPr>
            </w:pPr>
            <w:r w:rsidRPr="00EF32A8">
              <w:rPr>
                <w:sz w:val="18"/>
                <w:szCs w:val="18"/>
              </w:rPr>
              <w:t>Male</w:t>
            </w:r>
          </w:p>
        </w:tc>
        <w:tc>
          <w:tcPr>
            <w:tcW w:w="744" w:type="pct"/>
            <w:noWrap/>
            <w:hideMark/>
          </w:tcPr>
          <w:p w14:paraId="17CC7DEF"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58.1</w:t>
            </w:r>
          </w:p>
        </w:tc>
        <w:tc>
          <w:tcPr>
            <w:tcW w:w="679" w:type="pct"/>
            <w:noWrap/>
            <w:hideMark/>
          </w:tcPr>
          <w:p w14:paraId="1B08043C"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55.7</w:t>
            </w:r>
          </w:p>
        </w:tc>
        <w:tc>
          <w:tcPr>
            <w:tcW w:w="661" w:type="pct"/>
            <w:noWrap/>
            <w:hideMark/>
          </w:tcPr>
          <w:p w14:paraId="1D972414"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54.5</w:t>
            </w:r>
          </w:p>
        </w:tc>
        <w:tc>
          <w:tcPr>
            <w:tcW w:w="439" w:type="pct"/>
            <w:noWrap/>
            <w:hideMark/>
          </w:tcPr>
          <w:p w14:paraId="4A4FC22C"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56.1</w:t>
            </w:r>
          </w:p>
        </w:tc>
        <w:tc>
          <w:tcPr>
            <w:tcW w:w="510" w:type="pct"/>
            <w:noWrap/>
            <w:hideMark/>
          </w:tcPr>
          <w:p w14:paraId="70D8E095"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944</w:t>
            </w:r>
          </w:p>
        </w:tc>
      </w:tr>
    </w:tbl>
    <w:p w14:paraId="48C4F946" w14:textId="77777777" w:rsidR="00A40DDB" w:rsidRDefault="00A40DDB">
      <w:r>
        <w:br w:type="page"/>
      </w:r>
    </w:p>
    <w:tbl>
      <w:tblPr>
        <w:tblStyle w:val="DefaultTable"/>
        <w:tblW w:w="5052" w:type="pct"/>
        <w:tblLayout w:type="fixed"/>
        <w:tblLook w:val="04A0" w:firstRow="1" w:lastRow="0" w:firstColumn="1" w:lastColumn="0" w:noHBand="0" w:noVBand="1"/>
        <w:tblCaption w:val="Table E14: Demographics by treatment group"/>
        <w:tblDescription w:val="Table E14 shows a breakdown of the distribution of treatment group allocation across age-groups, gender, education, frequency of betting online, State of residence and PGSI risk level. This table shows groups were randomised evenly across these demographics."/>
      </w:tblPr>
      <w:tblGrid>
        <w:gridCol w:w="3290"/>
        <w:gridCol w:w="1245"/>
        <w:gridCol w:w="1136"/>
        <w:gridCol w:w="1106"/>
        <w:gridCol w:w="734"/>
        <w:gridCol w:w="853"/>
      </w:tblGrid>
      <w:tr w:rsidR="00A40DDB" w:rsidRPr="00EF32A8" w14:paraId="4E90AFB8" w14:textId="77777777" w:rsidTr="00237912">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67" w:type="pct"/>
            <w:shd w:val="clear" w:color="auto" w:fill="20B9A3" w:themeFill="background2"/>
            <w:noWrap/>
            <w:hideMark/>
          </w:tcPr>
          <w:p w14:paraId="0B8D3DE1" w14:textId="7AAC8DB3" w:rsidR="00FE670E" w:rsidRPr="00EF32A8" w:rsidRDefault="00FE670E" w:rsidP="00A40DDB">
            <w:pPr>
              <w:pStyle w:val="TableHeading"/>
              <w:rPr>
                <w:b w:val="0"/>
                <w:sz w:val="18"/>
              </w:rPr>
            </w:pPr>
            <w:r w:rsidRPr="00EF32A8">
              <w:rPr>
                <w:b w:val="0"/>
                <w:sz w:val="18"/>
              </w:rPr>
              <w:lastRenderedPageBreak/>
              <w:t>Education</w:t>
            </w:r>
          </w:p>
        </w:tc>
        <w:tc>
          <w:tcPr>
            <w:tcW w:w="744" w:type="pct"/>
            <w:shd w:val="clear" w:color="auto" w:fill="20B9A3" w:themeFill="background2"/>
            <w:noWrap/>
            <w:hideMark/>
          </w:tcPr>
          <w:p w14:paraId="448B99FC" w14:textId="77777777" w:rsidR="00FE670E" w:rsidRPr="00EF32A8" w:rsidRDefault="00FE670E" w:rsidP="00EF32A8">
            <w:pPr>
              <w:pStyle w:val="TableHeading"/>
              <w:jc w:val="right"/>
              <w:cnfStyle w:val="100000000000" w:firstRow="1" w:lastRow="0" w:firstColumn="0" w:lastColumn="0" w:oddVBand="0" w:evenVBand="0" w:oddHBand="0" w:evenHBand="0" w:firstRowFirstColumn="0" w:firstRowLastColumn="0" w:lastRowFirstColumn="0" w:lastRowLastColumn="0"/>
              <w:rPr>
                <w:b w:val="0"/>
                <w:sz w:val="18"/>
              </w:rPr>
            </w:pPr>
            <w:r w:rsidRPr="00EF32A8">
              <w:rPr>
                <w:b w:val="0"/>
                <w:sz w:val="18"/>
              </w:rPr>
              <w:t>No statement</w:t>
            </w:r>
          </w:p>
        </w:tc>
        <w:tc>
          <w:tcPr>
            <w:tcW w:w="679" w:type="pct"/>
            <w:shd w:val="clear" w:color="auto" w:fill="20B9A3" w:themeFill="background2"/>
            <w:noWrap/>
            <w:hideMark/>
          </w:tcPr>
          <w:p w14:paraId="3A9F29B2" w14:textId="77777777" w:rsidR="00FE670E" w:rsidRPr="00EF32A8" w:rsidRDefault="00FE670E" w:rsidP="00EF32A8">
            <w:pPr>
              <w:pStyle w:val="TableHeading"/>
              <w:jc w:val="right"/>
              <w:cnfStyle w:val="100000000000" w:firstRow="1" w:lastRow="0" w:firstColumn="0" w:lastColumn="0" w:oddVBand="0" w:evenVBand="0" w:oddHBand="0" w:evenHBand="0" w:firstRowFirstColumn="0" w:firstRowLastColumn="0" w:lastRowFirstColumn="0" w:lastRowLastColumn="0"/>
              <w:rPr>
                <w:b w:val="0"/>
                <w:sz w:val="18"/>
              </w:rPr>
            </w:pPr>
            <w:r w:rsidRPr="00EF32A8">
              <w:rPr>
                <w:b w:val="0"/>
                <w:sz w:val="18"/>
              </w:rPr>
              <w:t>Statement A</w:t>
            </w:r>
          </w:p>
        </w:tc>
        <w:tc>
          <w:tcPr>
            <w:tcW w:w="661" w:type="pct"/>
            <w:shd w:val="clear" w:color="auto" w:fill="20B9A3" w:themeFill="background2"/>
            <w:noWrap/>
            <w:hideMark/>
          </w:tcPr>
          <w:p w14:paraId="070F60A4" w14:textId="77777777" w:rsidR="00FE670E" w:rsidRPr="00EF32A8" w:rsidRDefault="00FE670E" w:rsidP="00EF32A8">
            <w:pPr>
              <w:pStyle w:val="TableHeading"/>
              <w:jc w:val="right"/>
              <w:cnfStyle w:val="100000000000" w:firstRow="1" w:lastRow="0" w:firstColumn="0" w:lastColumn="0" w:oddVBand="0" w:evenVBand="0" w:oddHBand="0" w:evenHBand="0" w:firstRowFirstColumn="0" w:firstRowLastColumn="0" w:lastRowFirstColumn="0" w:lastRowLastColumn="0"/>
              <w:rPr>
                <w:b w:val="0"/>
                <w:sz w:val="18"/>
              </w:rPr>
            </w:pPr>
            <w:r w:rsidRPr="00EF32A8">
              <w:rPr>
                <w:b w:val="0"/>
                <w:sz w:val="18"/>
              </w:rPr>
              <w:t>Statement B</w:t>
            </w:r>
          </w:p>
        </w:tc>
        <w:tc>
          <w:tcPr>
            <w:tcW w:w="439" w:type="pct"/>
            <w:shd w:val="clear" w:color="auto" w:fill="20B9A3" w:themeFill="background2"/>
            <w:noWrap/>
            <w:hideMark/>
          </w:tcPr>
          <w:p w14:paraId="73FB3849" w14:textId="77777777" w:rsidR="00FE670E" w:rsidRPr="00EF32A8" w:rsidRDefault="00FE670E" w:rsidP="00EF32A8">
            <w:pPr>
              <w:pStyle w:val="TableHeading"/>
              <w:jc w:val="right"/>
              <w:cnfStyle w:val="100000000000" w:firstRow="1" w:lastRow="0" w:firstColumn="0" w:lastColumn="0" w:oddVBand="0" w:evenVBand="0" w:oddHBand="0" w:evenHBand="0" w:firstRowFirstColumn="0" w:firstRowLastColumn="0" w:lastRowFirstColumn="0" w:lastRowLastColumn="0"/>
              <w:rPr>
                <w:b w:val="0"/>
                <w:sz w:val="18"/>
              </w:rPr>
            </w:pPr>
            <w:r w:rsidRPr="00EF32A8">
              <w:rPr>
                <w:b w:val="0"/>
                <w:sz w:val="18"/>
              </w:rPr>
              <w:t>Total</w:t>
            </w:r>
          </w:p>
        </w:tc>
        <w:tc>
          <w:tcPr>
            <w:tcW w:w="510" w:type="pct"/>
            <w:shd w:val="clear" w:color="auto" w:fill="20B9A3" w:themeFill="background2"/>
            <w:noWrap/>
            <w:hideMark/>
          </w:tcPr>
          <w:p w14:paraId="07AB3804" w14:textId="77777777" w:rsidR="00FE670E" w:rsidRPr="00EF32A8" w:rsidRDefault="00FE670E" w:rsidP="00EF32A8">
            <w:pPr>
              <w:pStyle w:val="TableHeading"/>
              <w:jc w:val="right"/>
              <w:cnfStyle w:val="100000000000" w:firstRow="1" w:lastRow="0" w:firstColumn="0" w:lastColumn="0" w:oddVBand="0" w:evenVBand="0" w:oddHBand="0" w:evenHBand="0" w:firstRowFirstColumn="0" w:firstRowLastColumn="0" w:lastRowFirstColumn="0" w:lastRowLastColumn="0"/>
              <w:rPr>
                <w:b w:val="0"/>
                <w:sz w:val="18"/>
              </w:rPr>
            </w:pPr>
            <w:r w:rsidRPr="00EF32A8">
              <w:rPr>
                <w:b w:val="0"/>
                <w:sz w:val="18"/>
              </w:rPr>
              <w:t>Total</w:t>
            </w:r>
          </w:p>
        </w:tc>
      </w:tr>
      <w:tr w:rsidR="00A40DDB" w:rsidRPr="00EF32A8" w14:paraId="3C846BDB" w14:textId="77777777" w:rsidTr="00EF32A8">
        <w:trPr>
          <w:trHeight w:val="412"/>
        </w:trPr>
        <w:tc>
          <w:tcPr>
            <w:cnfStyle w:val="001000000000" w:firstRow="0" w:lastRow="0" w:firstColumn="1" w:lastColumn="0" w:oddVBand="0" w:evenVBand="0" w:oddHBand="0" w:evenHBand="0" w:firstRowFirstColumn="0" w:firstRowLastColumn="0" w:lastRowFirstColumn="0" w:lastRowLastColumn="0"/>
            <w:tcW w:w="1967" w:type="pct"/>
            <w:shd w:val="clear" w:color="auto" w:fill="20B9A3" w:themeFill="background2"/>
            <w:noWrap/>
            <w:hideMark/>
          </w:tcPr>
          <w:p w14:paraId="1FB1FD83" w14:textId="77777777" w:rsidR="00FE670E" w:rsidRPr="00EF32A8" w:rsidRDefault="00FE670E" w:rsidP="00A40DDB">
            <w:pPr>
              <w:pStyle w:val="TableHeading"/>
              <w:rPr>
                <w:sz w:val="18"/>
              </w:rPr>
            </w:pPr>
          </w:p>
        </w:tc>
        <w:tc>
          <w:tcPr>
            <w:tcW w:w="744" w:type="pct"/>
            <w:shd w:val="clear" w:color="auto" w:fill="20B9A3" w:themeFill="background2"/>
            <w:noWrap/>
            <w:hideMark/>
          </w:tcPr>
          <w:p w14:paraId="0A575200" w14:textId="77777777" w:rsidR="00FE670E" w:rsidRPr="00EF32A8" w:rsidRDefault="00FE670E" w:rsidP="00EF32A8">
            <w:pPr>
              <w:pStyle w:val="TableHeading"/>
              <w:jc w:val="right"/>
              <w:cnfStyle w:val="000000000000" w:firstRow="0" w:lastRow="0" w:firstColumn="0" w:lastColumn="0" w:oddVBand="0" w:evenVBand="0" w:oddHBand="0" w:evenHBand="0" w:firstRowFirstColumn="0" w:firstRowLastColumn="0" w:lastRowFirstColumn="0" w:lastRowLastColumn="0"/>
              <w:rPr>
                <w:sz w:val="18"/>
              </w:rPr>
            </w:pPr>
            <w:r w:rsidRPr="00EF32A8">
              <w:rPr>
                <w:sz w:val="18"/>
              </w:rPr>
              <w:t>%</w:t>
            </w:r>
          </w:p>
        </w:tc>
        <w:tc>
          <w:tcPr>
            <w:tcW w:w="679" w:type="pct"/>
            <w:shd w:val="clear" w:color="auto" w:fill="20B9A3" w:themeFill="background2"/>
            <w:noWrap/>
            <w:hideMark/>
          </w:tcPr>
          <w:p w14:paraId="52F18172" w14:textId="77777777" w:rsidR="00FE670E" w:rsidRPr="00EF32A8" w:rsidRDefault="00FE670E" w:rsidP="00EF32A8">
            <w:pPr>
              <w:pStyle w:val="TableHeading"/>
              <w:jc w:val="right"/>
              <w:cnfStyle w:val="000000000000" w:firstRow="0" w:lastRow="0" w:firstColumn="0" w:lastColumn="0" w:oddVBand="0" w:evenVBand="0" w:oddHBand="0" w:evenHBand="0" w:firstRowFirstColumn="0" w:firstRowLastColumn="0" w:lastRowFirstColumn="0" w:lastRowLastColumn="0"/>
              <w:rPr>
                <w:sz w:val="18"/>
              </w:rPr>
            </w:pPr>
            <w:r w:rsidRPr="00EF32A8">
              <w:rPr>
                <w:sz w:val="18"/>
              </w:rPr>
              <w:t>%</w:t>
            </w:r>
          </w:p>
        </w:tc>
        <w:tc>
          <w:tcPr>
            <w:tcW w:w="661" w:type="pct"/>
            <w:shd w:val="clear" w:color="auto" w:fill="20B9A3" w:themeFill="background2"/>
            <w:noWrap/>
            <w:hideMark/>
          </w:tcPr>
          <w:p w14:paraId="15FFDC24" w14:textId="77777777" w:rsidR="00FE670E" w:rsidRPr="00EF32A8" w:rsidRDefault="00FE670E" w:rsidP="00EF32A8">
            <w:pPr>
              <w:pStyle w:val="TableHeading"/>
              <w:jc w:val="right"/>
              <w:cnfStyle w:val="000000000000" w:firstRow="0" w:lastRow="0" w:firstColumn="0" w:lastColumn="0" w:oddVBand="0" w:evenVBand="0" w:oddHBand="0" w:evenHBand="0" w:firstRowFirstColumn="0" w:firstRowLastColumn="0" w:lastRowFirstColumn="0" w:lastRowLastColumn="0"/>
              <w:rPr>
                <w:sz w:val="18"/>
              </w:rPr>
            </w:pPr>
            <w:r w:rsidRPr="00EF32A8">
              <w:rPr>
                <w:sz w:val="18"/>
              </w:rPr>
              <w:t>%</w:t>
            </w:r>
          </w:p>
        </w:tc>
        <w:tc>
          <w:tcPr>
            <w:tcW w:w="439" w:type="pct"/>
            <w:shd w:val="clear" w:color="auto" w:fill="20B9A3" w:themeFill="background2"/>
            <w:noWrap/>
            <w:hideMark/>
          </w:tcPr>
          <w:p w14:paraId="13AD0FDF" w14:textId="77777777" w:rsidR="00FE670E" w:rsidRPr="00EF32A8" w:rsidRDefault="00FE670E" w:rsidP="00EF32A8">
            <w:pPr>
              <w:pStyle w:val="TableHeading"/>
              <w:jc w:val="right"/>
              <w:cnfStyle w:val="000000000000" w:firstRow="0" w:lastRow="0" w:firstColumn="0" w:lastColumn="0" w:oddVBand="0" w:evenVBand="0" w:oddHBand="0" w:evenHBand="0" w:firstRowFirstColumn="0" w:firstRowLastColumn="0" w:lastRowFirstColumn="0" w:lastRowLastColumn="0"/>
              <w:rPr>
                <w:sz w:val="18"/>
              </w:rPr>
            </w:pPr>
            <w:r w:rsidRPr="00EF32A8">
              <w:rPr>
                <w:sz w:val="18"/>
              </w:rPr>
              <w:t>%</w:t>
            </w:r>
          </w:p>
        </w:tc>
        <w:tc>
          <w:tcPr>
            <w:tcW w:w="510" w:type="pct"/>
            <w:shd w:val="clear" w:color="auto" w:fill="20B9A3" w:themeFill="background2"/>
            <w:noWrap/>
            <w:hideMark/>
          </w:tcPr>
          <w:p w14:paraId="714699BA" w14:textId="77777777" w:rsidR="00FE670E" w:rsidRPr="00EF32A8" w:rsidRDefault="00FE670E" w:rsidP="00EF32A8">
            <w:pPr>
              <w:pStyle w:val="TableHeading"/>
              <w:jc w:val="right"/>
              <w:cnfStyle w:val="000000000000" w:firstRow="0" w:lastRow="0" w:firstColumn="0" w:lastColumn="0" w:oddVBand="0" w:evenVBand="0" w:oddHBand="0" w:evenHBand="0" w:firstRowFirstColumn="0" w:firstRowLastColumn="0" w:lastRowFirstColumn="0" w:lastRowLastColumn="0"/>
              <w:rPr>
                <w:sz w:val="18"/>
              </w:rPr>
            </w:pPr>
            <w:r w:rsidRPr="00EF32A8">
              <w:rPr>
                <w:sz w:val="18"/>
              </w:rPr>
              <w:t>No.</w:t>
            </w:r>
          </w:p>
        </w:tc>
      </w:tr>
      <w:tr w:rsidR="00813DA3" w:rsidRPr="00EF32A8" w14:paraId="658D79CC" w14:textId="77777777" w:rsidTr="00237912">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3F2A90FE" w14:textId="77777777" w:rsidR="00FE670E" w:rsidRPr="00EF32A8" w:rsidRDefault="00FE670E" w:rsidP="00813DA3">
            <w:pPr>
              <w:pStyle w:val="TableText"/>
              <w:rPr>
                <w:sz w:val="18"/>
                <w:szCs w:val="18"/>
              </w:rPr>
            </w:pPr>
            <w:r w:rsidRPr="00EF32A8">
              <w:rPr>
                <w:sz w:val="18"/>
                <w:szCs w:val="18"/>
              </w:rPr>
              <w:t>Year 10 or below</w:t>
            </w:r>
          </w:p>
        </w:tc>
        <w:tc>
          <w:tcPr>
            <w:tcW w:w="744" w:type="pct"/>
            <w:noWrap/>
            <w:hideMark/>
          </w:tcPr>
          <w:p w14:paraId="5F093158"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5.6</w:t>
            </w:r>
          </w:p>
        </w:tc>
        <w:tc>
          <w:tcPr>
            <w:tcW w:w="679" w:type="pct"/>
            <w:noWrap/>
            <w:hideMark/>
          </w:tcPr>
          <w:p w14:paraId="7EB6EB56" w14:textId="53726CA3"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6</w:t>
            </w:r>
            <w:r w:rsidR="00D676CE" w:rsidRPr="00EF32A8">
              <w:rPr>
                <w:sz w:val="18"/>
                <w:szCs w:val="18"/>
              </w:rPr>
              <w:t>.0</w:t>
            </w:r>
          </w:p>
        </w:tc>
        <w:tc>
          <w:tcPr>
            <w:tcW w:w="661" w:type="pct"/>
            <w:noWrap/>
            <w:hideMark/>
          </w:tcPr>
          <w:p w14:paraId="4A6F316F"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7.3</w:t>
            </w:r>
          </w:p>
        </w:tc>
        <w:tc>
          <w:tcPr>
            <w:tcW w:w="439" w:type="pct"/>
            <w:noWrap/>
            <w:hideMark/>
          </w:tcPr>
          <w:p w14:paraId="26C85E72"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6.3</w:t>
            </w:r>
          </w:p>
        </w:tc>
        <w:tc>
          <w:tcPr>
            <w:tcW w:w="510" w:type="pct"/>
            <w:noWrap/>
            <w:hideMark/>
          </w:tcPr>
          <w:p w14:paraId="6FDBFD33"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106</w:t>
            </w:r>
          </w:p>
        </w:tc>
      </w:tr>
      <w:tr w:rsidR="00813DA3" w:rsidRPr="00EF32A8" w14:paraId="0721694A" w14:textId="77777777" w:rsidTr="00237912">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7F867314" w14:textId="77777777" w:rsidR="00FE670E" w:rsidRPr="00EF32A8" w:rsidRDefault="00FE670E" w:rsidP="00813DA3">
            <w:pPr>
              <w:pStyle w:val="TableText"/>
              <w:rPr>
                <w:sz w:val="18"/>
                <w:szCs w:val="18"/>
              </w:rPr>
            </w:pPr>
            <w:r w:rsidRPr="00EF32A8">
              <w:rPr>
                <w:sz w:val="18"/>
                <w:szCs w:val="18"/>
              </w:rPr>
              <w:t>Year 11 or equivalent</w:t>
            </w:r>
          </w:p>
        </w:tc>
        <w:tc>
          <w:tcPr>
            <w:tcW w:w="744" w:type="pct"/>
            <w:noWrap/>
            <w:hideMark/>
          </w:tcPr>
          <w:p w14:paraId="63F9BCA7" w14:textId="5B60D3B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w:t>
            </w:r>
            <w:r w:rsidR="00D676CE" w:rsidRPr="00EF32A8">
              <w:rPr>
                <w:sz w:val="18"/>
                <w:szCs w:val="18"/>
              </w:rPr>
              <w:t>.0</w:t>
            </w:r>
          </w:p>
        </w:tc>
        <w:tc>
          <w:tcPr>
            <w:tcW w:w="679" w:type="pct"/>
            <w:noWrap/>
            <w:hideMark/>
          </w:tcPr>
          <w:p w14:paraId="7EC72C34"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1.8</w:t>
            </w:r>
          </w:p>
        </w:tc>
        <w:tc>
          <w:tcPr>
            <w:tcW w:w="661" w:type="pct"/>
            <w:noWrap/>
            <w:hideMark/>
          </w:tcPr>
          <w:p w14:paraId="39F7C96B"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2.3</w:t>
            </w:r>
          </w:p>
        </w:tc>
        <w:tc>
          <w:tcPr>
            <w:tcW w:w="439" w:type="pct"/>
            <w:noWrap/>
            <w:hideMark/>
          </w:tcPr>
          <w:p w14:paraId="71F6D187" w14:textId="2E5E4A6E"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w:t>
            </w:r>
            <w:r w:rsidR="00D676CE" w:rsidRPr="00EF32A8">
              <w:rPr>
                <w:sz w:val="18"/>
                <w:szCs w:val="18"/>
              </w:rPr>
              <w:t>.0</w:t>
            </w:r>
          </w:p>
        </w:tc>
        <w:tc>
          <w:tcPr>
            <w:tcW w:w="510" w:type="pct"/>
            <w:noWrap/>
            <w:hideMark/>
          </w:tcPr>
          <w:p w14:paraId="24D12912"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34</w:t>
            </w:r>
          </w:p>
        </w:tc>
      </w:tr>
      <w:tr w:rsidR="00813DA3" w:rsidRPr="00EF32A8" w14:paraId="508E75AB" w14:textId="77777777" w:rsidTr="00237912">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27D0F5E1" w14:textId="77777777" w:rsidR="00FE670E" w:rsidRPr="00EF32A8" w:rsidRDefault="00FE670E" w:rsidP="00813DA3">
            <w:pPr>
              <w:pStyle w:val="TableText"/>
              <w:rPr>
                <w:sz w:val="18"/>
                <w:szCs w:val="18"/>
              </w:rPr>
            </w:pPr>
            <w:r w:rsidRPr="00EF32A8">
              <w:rPr>
                <w:sz w:val="18"/>
                <w:szCs w:val="18"/>
              </w:rPr>
              <w:t>Year 12 or equivalent</w:t>
            </w:r>
          </w:p>
        </w:tc>
        <w:tc>
          <w:tcPr>
            <w:tcW w:w="744" w:type="pct"/>
            <w:noWrap/>
            <w:hideMark/>
          </w:tcPr>
          <w:p w14:paraId="167582D8"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19.4</w:t>
            </w:r>
          </w:p>
        </w:tc>
        <w:tc>
          <w:tcPr>
            <w:tcW w:w="679" w:type="pct"/>
            <w:noWrap/>
            <w:hideMark/>
          </w:tcPr>
          <w:p w14:paraId="35296499"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16.8</w:t>
            </w:r>
          </w:p>
        </w:tc>
        <w:tc>
          <w:tcPr>
            <w:tcW w:w="661" w:type="pct"/>
            <w:noWrap/>
            <w:hideMark/>
          </w:tcPr>
          <w:p w14:paraId="10050A0A"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16.8</w:t>
            </w:r>
          </w:p>
        </w:tc>
        <w:tc>
          <w:tcPr>
            <w:tcW w:w="439" w:type="pct"/>
            <w:noWrap/>
            <w:hideMark/>
          </w:tcPr>
          <w:p w14:paraId="2C5EEDE9"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17.6</w:t>
            </w:r>
          </w:p>
        </w:tc>
        <w:tc>
          <w:tcPr>
            <w:tcW w:w="510" w:type="pct"/>
            <w:noWrap/>
            <w:hideMark/>
          </w:tcPr>
          <w:p w14:paraId="50D9DA09"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297</w:t>
            </w:r>
          </w:p>
        </w:tc>
      </w:tr>
      <w:tr w:rsidR="00813DA3" w:rsidRPr="00EF32A8" w14:paraId="3D5A64B6" w14:textId="77777777" w:rsidTr="00237912">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0444F844" w14:textId="77777777" w:rsidR="00FE670E" w:rsidRPr="00EF32A8" w:rsidRDefault="00FE670E" w:rsidP="00813DA3">
            <w:pPr>
              <w:pStyle w:val="TableText"/>
              <w:rPr>
                <w:sz w:val="18"/>
                <w:szCs w:val="18"/>
              </w:rPr>
            </w:pPr>
            <w:r w:rsidRPr="00EF32A8">
              <w:rPr>
                <w:sz w:val="18"/>
                <w:szCs w:val="18"/>
              </w:rPr>
              <w:t>A trade, technical certificate or diploma</w:t>
            </w:r>
          </w:p>
        </w:tc>
        <w:tc>
          <w:tcPr>
            <w:tcW w:w="744" w:type="pct"/>
            <w:noWrap/>
            <w:hideMark/>
          </w:tcPr>
          <w:p w14:paraId="64F505B1"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27.6</w:t>
            </w:r>
          </w:p>
        </w:tc>
        <w:tc>
          <w:tcPr>
            <w:tcW w:w="679" w:type="pct"/>
            <w:noWrap/>
            <w:hideMark/>
          </w:tcPr>
          <w:p w14:paraId="26E851F6"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29.4</w:t>
            </w:r>
          </w:p>
        </w:tc>
        <w:tc>
          <w:tcPr>
            <w:tcW w:w="661" w:type="pct"/>
            <w:noWrap/>
            <w:hideMark/>
          </w:tcPr>
          <w:p w14:paraId="399D0B1B" w14:textId="3648A8D3"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28</w:t>
            </w:r>
            <w:r w:rsidR="00D676CE" w:rsidRPr="00EF32A8">
              <w:rPr>
                <w:sz w:val="18"/>
                <w:szCs w:val="18"/>
              </w:rPr>
              <w:t>.0</w:t>
            </w:r>
          </w:p>
        </w:tc>
        <w:tc>
          <w:tcPr>
            <w:tcW w:w="439" w:type="pct"/>
            <w:noWrap/>
            <w:hideMark/>
          </w:tcPr>
          <w:p w14:paraId="58BFE240"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28.3</w:t>
            </w:r>
          </w:p>
        </w:tc>
        <w:tc>
          <w:tcPr>
            <w:tcW w:w="510" w:type="pct"/>
            <w:noWrap/>
            <w:hideMark/>
          </w:tcPr>
          <w:p w14:paraId="54578A1D"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477</w:t>
            </w:r>
          </w:p>
        </w:tc>
      </w:tr>
      <w:tr w:rsidR="00813DA3" w:rsidRPr="00EF32A8" w14:paraId="329DE4AF" w14:textId="77777777" w:rsidTr="00237912">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4FD65C5A" w14:textId="77777777" w:rsidR="00FE670E" w:rsidRPr="00EF32A8" w:rsidRDefault="00FE670E" w:rsidP="00813DA3">
            <w:pPr>
              <w:pStyle w:val="TableText"/>
              <w:rPr>
                <w:sz w:val="18"/>
                <w:szCs w:val="18"/>
              </w:rPr>
            </w:pPr>
            <w:r w:rsidRPr="00EF32A8">
              <w:rPr>
                <w:sz w:val="18"/>
                <w:szCs w:val="18"/>
              </w:rPr>
              <w:t>A university degree</w:t>
            </w:r>
          </w:p>
        </w:tc>
        <w:tc>
          <w:tcPr>
            <w:tcW w:w="744" w:type="pct"/>
            <w:noWrap/>
            <w:hideMark/>
          </w:tcPr>
          <w:p w14:paraId="6DA1D869"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31.5</w:t>
            </w:r>
          </w:p>
        </w:tc>
        <w:tc>
          <w:tcPr>
            <w:tcW w:w="679" w:type="pct"/>
            <w:noWrap/>
            <w:hideMark/>
          </w:tcPr>
          <w:p w14:paraId="74F82DAD"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31.2</w:t>
            </w:r>
          </w:p>
        </w:tc>
        <w:tc>
          <w:tcPr>
            <w:tcW w:w="661" w:type="pct"/>
            <w:noWrap/>
            <w:hideMark/>
          </w:tcPr>
          <w:p w14:paraId="6FFD37A9"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32.8</w:t>
            </w:r>
          </w:p>
        </w:tc>
        <w:tc>
          <w:tcPr>
            <w:tcW w:w="439" w:type="pct"/>
            <w:noWrap/>
            <w:hideMark/>
          </w:tcPr>
          <w:p w14:paraId="604D4B4C"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31.8</w:t>
            </w:r>
          </w:p>
        </w:tc>
        <w:tc>
          <w:tcPr>
            <w:tcW w:w="510" w:type="pct"/>
            <w:noWrap/>
            <w:hideMark/>
          </w:tcPr>
          <w:p w14:paraId="104E9B06"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536</w:t>
            </w:r>
          </w:p>
        </w:tc>
      </w:tr>
      <w:tr w:rsidR="00813DA3" w:rsidRPr="00EF32A8" w14:paraId="6D714E43" w14:textId="77777777" w:rsidTr="00237912">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6E5AED8E" w14:textId="77777777" w:rsidR="00FE670E" w:rsidRPr="00EF32A8" w:rsidRDefault="00FE670E" w:rsidP="00813DA3">
            <w:pPr>
              <w:pStyle w:val="TableText"/>
              <w:rPr>
                <w:sz w:val="18"/>
                <w:szCs w:val="18"/>
              </w:rPr>
            </w:pPr>
            <w:r w:rsidRPr="00EF32A8">
              <w:rPr>
                <w:sz w:val="18"/>
                <w:szCs w:val="18"/>
              </w:rPr>
              <w:t>Postgraduate qualifications</w:t>
            </w:r>
          </w:p>
        </w:tc>
        <w:tc>
          <w:tcPr>
            <w:tcW w:w="744" w:type="pct"/>
            <w:noWrap/>
            <w:hideMark/>
          </w:tcPr>
          <w:p w14:paraId="31585493"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13.3</w:t>
            </w:r>
          </w:p>
        </w:tc>
        <w:tc>
          <w:tcPr>
            <w:tcW w:w="679" w:type="pct"/>
            <w:noWrap/>
            <w:hideMark/>
          </w:tcPr>
          <w:p w14:paraId="24B16C23"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14.2</w:t>
            </w:r>
          </w:p>
        </w:tc>
        <w:tc>
          <w:tcPr>
            <w:tcW w:w="661" w:type="pct"/>
            <w:noWrap/>
            <w:hideMark/>
          </w:tcPr>
          <w:p w14:paraId="458E414C"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12.5</w:t>
            </w:r>
          </w:p>
        </w:tc>
        <w:tc>
          <w:tcPr>
            <w:tcW w:w="439" w:type="pct"/>
            <w:noWrap/>
            <w:hideMark/>
          </w:tcPr>
          <w:p w14:paraId="7D6BDE7E"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13.3</w:t>
            </w:r>
          </w:p>
        </w:tc>
        <w:tc>
          <w:tcPr>
            <w:tcW w:w="510" w:type="pct"/>
            <w:noWrap/>
            <w:hideMark/>
          </w:tcPr>
          <w:p w14:paraId="2E437878"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224</w:t>
            </w:r>
          </w:p>
        </w:tc>
      </w:tr>
      <w:tr w:rsidR="00813DA3" w:rsidRPr="00EF32A8" w14:paraId="6AD6F9ED" w14:textId="77777777" w:rsidTr="00237912">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2ED442CC" w14:textId="77777777" w:rsidR="00FE670E" w:rsidRPr="00EF32A8" w:rsidRDefault="00FE670E" w:rsidP="00813DA3">
            <w:pPr>
              <w:pStyle w:val="TableText"/>
              <w:rPr>
                <w:sz w:val="18"/>
                <w:szCs w:val="18"/>
              </w:rPr>
            </w:pPr>
            <w:r w:rsidRPr="00EF32A8">
              <w:rPr>
                <w:sz w:val="18"/>
                <w:szCs w:val="18"/>
              </w:rPr>
              <w:t>Other, please specify</w:t>
            </w:r>
          </w:p>
        </w:tc>
        <w:tc>
          <w:tcPr>
            <w:tcW w:w="744" w:type="pct"/>
            <w:noWrap/>
            <w:hideMark/>
          </w:tcPr>
          <w:p w14:paraId="201359AA"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0.7</w:t>
            </w:r>
          </w:p>
        </w:tc>
        <w:tc>
          <w:tcPr>
            <w:tcW w:w="679" w:type="pct"/>
            <w:noWrap/>
            <w:hideMark/>
          </w:tcPr>
          <w:p w14:paraId="21638229"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0.5</w:t>
            </w:r>
          </w:p>
        </w:tc>
        <w:tc>
          <w:tcPr>
            <w:tcW w:w="661" w:type="pct"/>
            <w:noWrap/>
            <w:hideMark/>
          </w:tcPr>
          <w:p w14:paraId="0185299A"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0.4</w:t>
            </w:r>
          </w:p>
        </w:tc>
        <w:tc>
          <w:tcPr>
            <w:tcW w:w="439" w:type="pct"/>
            <w:noWrap/>
            <w:hideMark/>
          </w:tcPr>
          <w:p w14:paraId="6C99B017"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0.5</w:t>
            </w:r>
          </w:p>
        </w:tc>
        <w:tc>
          <w:tcPr>
            <w:tcW w:w="510" w:type="pct"/>
            <w:noWrap/>
            <w:hideMark/>
          </w:tcPr>
          <w:p w14:paraId="5F055692"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9</w:t>
            </w:r>
          </w:p>
        </w:tc>
      </w:tr>
      <w:tr w:rsidR="00A40DDB" w:rsidRPr="00A40DDB" w14:paraId="223CC6AA" w14:textId="77777777" w:rsidTr="00237912">
        <w:trPr>
          <w:trHeight w:val="285"/>
        </w:trPr>
        <w:tc>
          <w:tcPr>
            <w:cnfStyle w:val="001000000000" w:firstRow="0" w:lastRow="0" w:firstColumn="1" w:lastColumn="0" w:oddVBand="0" w:evenVBand="0" w:oddHBand="0" w:evenHBand="0" w:firstRowFirstColumn="0" w:firstRowLastColumn="0" w:lastRowFirstColumn="0" w:lastRowLastColumn="0"/>
            <w:tcW w:w="1967" w:type="pct"/>
            <w:shd w:val="clear" w:color="auto" w:fill="20B9A3" w:themeFill="background2"/>
            <w:noWrap/>
            <w:hideMark/>
          </w:tcPr>
          <w:p w14:paraId="7482D40B" w14:textId="77777777" w:rsidR="00FE670E" w:rsidRPr="00A40DDB" w:rsidRDefault="00FE670E" w:rsidP="001B302E">
            <w:pPr>
              <w:keepNext/>
              <w:keepLines/>
              <w:spacing w:before="0" w:after="0" w:line="240" w:lineRule="auto"/>
              <w:rPr>
                <w:rFonts w:cstheme="minorHAnsi"/>
                <w:color w:val="FFFFFF" w:themeColor="background1"/>
                <w:sz w:val="18"/>
                <w:szCs w:val="20"/>
              </w:rPr>
            </w:pPr>
            <w:r w:rsidRPr="00A40DDB">
              <w:rPr>
                <w:rFonts w:cstheme="minorHAnsi"/>
                <w:color w:val="FFFFFF" w:themeColor="background1"/>
                <w:sz w:val="18"/>
                <w:szCs w:val="20"/>
              </w:rPr>
              <w:t>Frequency of betting online</w:t>
            </w:r>
          </w:p>
        </w:tc>
        <w:tc>
          <w:tcPr>
            <w:tcW w:w="744" w:type="pct"/>
            <w:shd w:val="clear" w:color="auto" w:fill="20B9A3" w:themeFill="background2"/>
            <w:noWrap/>
            <w:hideMark/>
          </w:tcPr>
          <w:p w14:paraId="5A0D961E" w14:textId="77777777" w:rsidR="00FE670E" w:rsidRPr="00A40DDB" w:rsidRDefault="00FE670E" w:rsidP="00EF32A8">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A40DDB">
              <w:rPr>
                <w:rFonts w:cstheme="minorHAnsi"/>
                <w:color w:val="FFFFFF" w:themeColor="background1"/>
                <w:sz w:val="18"/>
                <w:szCs w:val="20"/>
              </w:rPr>
              <w:t>No statement</w:t>
            </w:r>
          </w:p>
        </w:tc>
        <w:tc>
          <w:tcPr>
            <w:tcW w:w="679" w:type="pct"/>
            <w:shd w:val="clear" w:color="auto" w:fill="20B9A3" w:themeFill="background2"/>
            <w:noWrap/>
            <w:hideMark/>
          </w:tcPr>
          <w:p w14:paraId="5644DAEF" w14:textId="77777777" w:rsidR="00FE670E" w:rsidRPr="00A40DDB" w:rsidRDefault="00FE670E" w:rsidP="00EF32A8">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A40DDB">
              <w:rPr>
                <w:rFonts w:cstheme="minorHAnsi"/>
                <w:color w:val="FFFFFF" w:themeColor="background1"/>
                <w:sz w:val="18"/>
                <w:szCs w:val="20"/>
              </w:rPr>
              <w:t>Statement A</w:t>
            </w:r>
          </w:p>
        </w:tc>
        <w:tc>
          <w:tcPr>
            <w:tcW w:w="661" w:type="pct"/>
            <w:shd w:val="clear" w:color="auto" w:fill="20B9A3" w:themeFill="background2"/>
            <w:noWrap/>
            <w:hideMark/>
          </w:tcPr>
          <w:p w14:paraId="2A8FDB17" w14:textId="77777777" w:rsidR="00FE670E" w:rsidRPr="00A40DDB" w:rsidRDefault="00FE670E" w:rsidP="00EF32A8">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A40DDB">
              <w:rPr>
                <w:rFonts w:cstheme="minorHAnsi"/>
                <w:color w:val="FFFFFF" w:themeColor="background1"/>
                <w:sz w:val="18"/>
                <w:szCs w:val="20"/>
              </w:rPr>
              <w:t>Statement B</w:t>
            </w:r>
          </w:p>
        </w:tc>
        <w:tc>
          <w:tcPr>
            <w:tcW w:w="439" w:type="pct"/>
            <w:shd w:val="clear" w:color="auto" w:fill="20B9A3" w:themeFill="background2"/>
            <w:noWrap/>
            <w:hideMark/>
          </w:tcPr>
          <w:p w14:paraId="6BD4DA25" w14:textId="77777777" w:rsidR="00FE670E" w:rsidRPr="00A40DDB" w:rsidRDefault="00FE670E" w:rsidP="00EF32A8">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A40DDB">
              <w:rPr>
                <w:rFonts w:cstheme="minorHAnsi"/>
                <w:color w:val="FFFFFF" w:themeColor="background1"/>
                <w:sz w:val="18"/>
                <w:szCs w:val="20"/>
              </w:rPr>
              <w:t>Total</w:t>
            </w:r>
          </w:p>
        </w:tc>
        <w:tc>
          <w:tcPr>
            <w:tcW w:w="510" w:type="pct"/>
            <w:shd w:val="clear" w:color="auto" w:fill="20B9A3" w:themeFill="background2"/>
            <w:noWrap/>
            <w:hideMark/>
          </w:tcPr>
          <w:p w14:paraId="5FC1A0A5" w14:textId="77777777" w:rsidR="00FE670E" w:rsidRPr="00A40DDB" w:rsidRDefault="00FE670E" w:rsidP="00EF32A8">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A40DDB">
              <w:rPr>
                <w:rFonts w:cstheme="minorHAnsi"/>
                <w:color w:val="FFFFFF" w:themeColor="background1"/>
                <w:sz w:val="18"/>
                <w:szCs w:val="20"/>
              </w:rPr>
              <w:t>Total</w:t>
            </w:r>
          </w:p>
        </w:tc>
      </w:tr>
      <w:tr w:rsidR="00A40DDB" w:rsidRPr="00A40DDB" w14:paraId="33D3DD6F" w14:textId="77777777" w:rsidTr="00A40DDB">
        <w:trPr>
          <w:trHeight w:val="221"/>
        </w:trPr>
        <w:tc>
          <w:tcPr>
            <w:cnfStyle w:val="001000000000" w:firstRow="0" w:lastRow="0" w:firstColumn="1" w:lastColumn="0" w:oddVBand="0" w:evenVBand="0" w:oddHBand="0" w:evenHBand="0" w:firstRowFirstColumn="0" w:firstRowLastColumn="0" w:lastRowFirstColumn="0" w:lastRowLastColumn="0"/>
            <w:tcW w:w="1967" w:type="pct"/>
            <w:shd w:val="clear" w:color="auto" w:fill="20B9A3" w:themeFill="background2"/>
            <w:noWrap/>
            <w:hideMark/>
          </w:tcPr>
          <w:p w14:paraId="109E30BE" w14:textId="77777777" w:rsidR="00FE670E" w:rsidRPr="00A40DDB" w:rsidRDefault="00FE670E" w:rsidP="001B302E">
            <w:pPr>
              <w:keepNext/>
              <w:keepLines/>
              <w:spacing w:before="0" w:after="0" w:line="240" w:lineRule="auto"/>
              <w:rPr>
                <w:rFonts w:cstheme="minorHAnsi"/>
                <w:color w:val="FFFFFF" w:themeColor="background1"/>
                <w:sz w:val="18"/>
                <w:szCs w:val="20"/>
              </w:rPr>
            </w:pPr>
          </w:p>
        </w:tc>
        <w:tc>
          <w:tcPr>
            <w:tcW w:w="744" w:type="pct"/>
            <w:shd w:val="clear" w:color="auto" w:fill="20B9A3" w:themeFill="background2"/>
            <w:noWrap/>
            <w:hideMark/>
          </w:tcPr>
          <w:p w14:paraId="1FC0995B" w14:textId="77777777" w:rsidR="00FE670E" w:rsidRPr="00A40DDB" w:rsidRDefault="00FE670E" w:rsidP="00EF32A8">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A40DDB">
              <w:rPr>
                <w:rFonts w:cstheme="minorHAnsi"/>
                <w:color w:val="FFFFFF" w:themeColor="background1"/>
                <w:sz w:val="18"/>
                <w:szCs w:val="20"/>
              </w:rPr>
              <w:t>%</w:t>
            </w:r>
          </w:p>
        </w:tc>
        <w:tc>
          <w:tcPr>
            <w:tcW w:w="679" w:type="pct"/>
            <w:shd w:val="clear" w:color="auto" w:fill="20B9A3" w:themeFill="background2"/>
            <w:noWrap/>
            <w:hideMark/>
          </w:tcPr>
          <w:p w14:paraId="3AC7F19B" w14:textId="77777777" w:rsidR="00FE670E" w:rsidRPr="00A40DDB" w:rsidRDefault="00FE670E" w:rsidP="00EF32A8">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A40DDB">
              <w:rPr>
                <w:rFonts w:cstheme="minorHAnsi"/>
                <w:color w:val="FFFFFF" w:themeColor="background1"/>
                <w:sz w:val="18"/>
                <w:szCs w:val="20"/>
              </w:rPr>
              <w:t>%</w:t>
            </w:r>
          </w:p>
        </w:tc>
        <w:tc>
          <w:tcPr>
            <w:tcW w:w="661" w:type="pct"/>
            <w:shd w:val="clear" w:color="auto" w:fill="20B9A3" w:themeFill="background2"/>
            <w:noWrap/>
            <w:hideMark/>
          </w:tcPr>
          <w:p w14:paraId="238C8DF8" w14:textId="77777777" w:rsidR="00FE670E" w:rsidRPr="00A40DDB" w:rsidRDefault="00FE670E" w:rsidP="00EF32A8">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A40DDB">
              <w:rPr>
                <w:rFonts w:cstheme="minorHAnsi"/>
                <w:color w:val="FFFFFF" w:themeColor="background1"/>
                <w:sz w:val="18"/>
                <w:szCs w:val="20"/>
              </w:rPr>
              <w:t>%</w:t>
            </w:r>
          </w:p>
        </w:tc>
        <w:tc>
          <w:tcPr>
            <w:tcW w:w="439" w:type="pct"/>
            <w:shd w:val="clear" w:color="auto" w:fill="20B9A3" w:themeFill="background2"/>
            <w:noWrap/>
            <w:hideMark/>
          </w:tcPr>
          <w:p w14:paraId="622F2195" w14:textId="77777777" w:rsidR="00FE670E" w:rsidRPr="00A40DDB" w:rsidRDefault="00FE670E" w:rsidP="00EF32A8">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A40DDB">
              <w:rPr>
                <w:rFonts w:cstheme="minorHAnsi"/>
                <w:color w:val="FFFFFF" w:themeColor="background1"/>
                <w:sz w:val="18"/>
                <w:szCs w:val="20"/>
              </w:rPr>
              <w:t>%</w:t>
            </w:r>
          </w:p>
        </w:tc>
        <w:tc>
          <w:tcPr>
            <w:tcW w:w="510" w:type="pct"/>
            <w:shd w:val="clear" w:color="auto" w:fill="20B9A3" w:themeFill="background2"/>
            <w:noWrap/>
            <w:hideMark/>
          </w:tcPr>
          <w:p w14:paraId="45283DB3" w14:textId="77777777" w:rsidR="00FE670E" w:rsidRPr="00A40DDB" w:rsidRDefault="00FE670E" w:rsidP="00EF32A8">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A40DDB">
              <w:rPr>
                <w:rFonts w:cstheme="minorHAnsi"/>
                <w:color w:val="FFFFFF" w:themeColor="background1"/>
                <w:sz w:val="18"/>
                <w:szCs w:val="20"/>
              </w:rPr>
              <w:t>No.</w:t>
            </w:r>
          </w:p>
        </w:tc>
      </w:tr>
      <w:tr w:rsidR="00813DA3" w:rsidRPr="00EF32A8" w14:paraId="137F73DA" w14:textId="77777777" w:rsidTr="00813DA3">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61E2CA42" w14:textId="77777777" w:rsidR="00FE670E" w:rsidRPr="00EF32A8" w:rsidRDefault="00FE670E" w:rsidP="00813DA3">
            <w:pPr>
              <w:pStyle w:val="TableText"/>
              <w:rPr>
                <w:sz w:val="18"/>
                <w:szCs w:val="18"/>
              </w:rPr>
            </w:pPr>
            <w:r w:rsidRPr="00EF32A8">
              <w:rPr>
                <w:sz w:val="18"/>
                <w:szCs w:val="18"/>
              </w:rPr>
              <w:t>4 or more a times a week</w:t>
            </w:r>
          </w:p>
        </w:tc>
        <w:tc>
          <w:tcPr>
            <w:tcW w:w="744" w:type="pct"/>
            <w:noWrap/>
            <w:hideMark/>
          </w:tcPr>
          <w:p w14:paraId="54762522"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9.1</w:t>
            </w:r>
          </w:p>
        </w:tc>
        <w:tc>
          <w:tcPr>
            <w:tcW w:w="679" w:type="pct"/>
            <w:noWrap/>
            <w:hideMark/>
          </w:tcPr>
          <w:p w14:paraId="537B7D6A"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7.1</w:t>
            </w:r>
          </w:p>
        </w:tc>
        <w:tc>
          <w:tcPr>
            <w:tcW w:w="661" w:type="pct"/>
            <w:noWrap/>
            <w:hideMark/>
          </w:tcPr>
          <w:p w14:paraId="43873335" w14:textId="0DA446D0"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8</w:t>
            </w:r>
            <w:r w:rsidR="00D676CE" w:rsidRPr="00EF32A8">
              <w:rPr>
                <w:sz w:val="18"/>
                <w:szCs w:val="18"/>
              </w:rPr>
              <w:t>.0</w:t>
            </w:r>
          </w:p>
        </w:tc>
        <w:tc>
          <w:tcPr>
            <w:tcW w:w="439" w:type="pct"/>
            <w:noWrap/>
            <w:hideMark/>
          </w:tcPr>
          <w:p w14:paraId="34C46114"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8.1</w:t>
            </w:r>
          </w:p>
        </w:tc>
        <w:tc>
          <w:tcPr>
            <w:tcW w:w="510" w:type="pct"/>
            <w:noWrap/>
            <w:hideMark/>
          </w:tcPr>
          <w:p w14:paraId="6CCD1A86"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136</w:t>
            </w:r>
          </w:p>
        </w:tc>
      </w:tr>
      <w:tr w:rsidR="00813DA3" w:rsidRPr="00EF32A8" w14:paraId="75D979D5" w14:textId="77777777" w:rsidTr="00813DA3">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1B8C3EB3" w14:textId="523EE3EE" w:rsidR="00FE670E" w:rsidRPr="00EF32A8" w:rsidRDefault="00813DA3" w:rsidP="00813DA3">
            <w:pPr>
              <w:pStyle w:val="TableText"/>
              <w:rPr>
                <w:sz w:val="18"/>
                <w:szCs w:val="18"/>
              </w:rPr>
            </w:pPr>
            <w:r w:rsidRPr="00EF32A8">
              <w:rPr>
                <w:sz w:val="18"/>
                <w:szCs w:val="18"/>
              </w:rPr>
              <w:t>2</w:t>
            </w:r>
            <w:r w:rsidRPr="00EF32A8">
              <w:rPr>
                <w:rFonts w:ascii="Times New Roman" w:hAnsi="Times New Roman"/>
                <w:sz w:val="18"/>
                <w:szCs w:val="18"/>
              </w:rPr>
              <w:t>‒</w:t>
            </w:r>
            <w:r w:rsidR="00FE670E" w:rsidRPr="00EF32A8">
              <w:rPr>
                <w:sz w:val="18"/>
                <w:szCs w:val="18"/>
              </w:rPr>
              <w:t>3 times a week</w:t>
            </w:r>
          </w:p>
        </w:tc>
        <w:tc>
          <w:tcPr>
            <w:tcW w:w="744" w:type="pct"/>
            <w:noWrap/>
            <w:hideMark/>
          </w:tcPr>
          <w:p w14:paraId="6E4E1DF5"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16.1</w:t>
            </w:r>
          </w:p>
        </w:tc>
        <w:tc>
          <w:tcPr>
            <w:tcW w:w="679" w:type="pct"/>
            <w:noWrap/>
            <w:hideMark/>
          </w:tcPr>
          <w:p w14:paraId="45E04467"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15.6</w:t>
            </w:r>
          </w:p>
        </w:tc>
        <w:tc>
          <w:tcPr>
            <w:tcW w:w="661" w:type="pct"/>
            <w:noWrap/>
            <w:hideMark/>
          </w:tcPr>
          <w:p w14:paraId="47ACFBC2"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16.4</w:t>
            </w:r>
          </w:p>
        </w:tc>
        <w:tc>
          <w:tcPr>
            <w:tcW w:w="439" w:type="pct"/>
            <w:noWrap/>
            <w:hideMark/>
          </w:tcPr>
          <w:p w14:paraId="5243213C" w14:textId="07045A41"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16</w:t>
            </w:r>
            <w:r w:rsidR="00D676CE" w:rsidRPr="00EF32A8">
              <w:rPr>
                <w:sz w:val="18"/>
                <w:szCs w:val="18"/>
              </w:rPr>
              <w:t>.0</w:t>
            </w:r>
          </w:p>
        </w:tc>
        <w:tc>
          <w:tcPr>
            <w:tcW w:w="510" w:type="pct"/>
            <w:noWrap/>
            <w:hideMark/>
          </w:tcPr>
          <w:p w14:paraId="745ED9E1"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270</w:t>
            </w:r>
          </w:p>
        </w:tc>
      </w:tr>
      <w:tr w:rsidR="00813DA3" w:rsidRPr="00EF32A8" w14:paraId="4328C019" w14:textId="77777777" w:rsidTr="00813DA3">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3323CC34" w14:textId="77777777" w:rsidR="00FE670E" w:rsidRPr="00EF32A8" w:rsidRDefault="00FE670E" w:rsidP="00813DA3">
            <w:pPr>
              <w:pStyle w:val="TableText"/>
              <w:rPr>
                <w:sz w:val="18"/>
                <w:szCs w:val="18"/>
              </w:rPr>
            </w:pPr>
            <w:r w:rsidRPr="00EF32A8">
              <w:rPr>
                <w:sz w:val="18"/>
                <w:szCs w:val="18"/>
              </w:rPr>
              <w:t>Once a week</w:t>
            </w:r>
          </w:p>
        </w:tc>
        <w:tc>
          <w:tcPr>
            <w:tcW w:w="744" w:type="pct"/>
            <w:noWrap/>
            <w:hideMark/>
          </w:tcPr>
          <w:p w14:paraId="7F5DA90C"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21.5</w:t>
            </w:r>
          </w:p>
        </w:tc>
        <w:tc>
          <w:tcPr>
            <w:tcW w:w="679" w:type="pct"/>
            <w:noWrap/>
            <w:hideMark/>
          </w:tcPr>
          <w:p w14:paraId="472B4079"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20.2</w:t>
            </w:r>
          </w:p>
        </w:tc>
        <w:tc>
          <w:tcPr>
            <w:tcW w:w="661" w:type="pct"/>
            <w:noWrap/>
            <w:hideMark/>
          </w:tcPr>
          <w:p w14:paraId="61553966"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20.9</w:t>
            </w:r>
          </w:p>
        </w:tc>
        <w:tc>
          <w:tcPr>
            <w:tcW w:w="439" w:type="pct"/>
            <w:noWrap/>
            <w:hideMark/>
          </w:tcPr>
          <w:p w14:paraId="1D87D6EC"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20.9</w:t>
            </w:r>
          </w:p>
        </w:tc>
        <w:tc>
          <w:tcPr>
            <w:tcW w:w="510" w:type="pct"/>
            <w:noWrap/>
            <w:hideMark/>
          </w:tcPr>
          <w:p w14:paraId="7F4CDF8A"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351</w:t>
            </w:r>
          </w:p>
        </w:tc>
      </w:tr>
      <w:tr w:rsidR="00813DA3" w:rsidRPr="00EF32A8" w14:paraId="225CA585" w14:textId="77777777" w:rsidTr="00813DA3">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0D5E4871" w14:textId="00A56742" w:rsidR="00FE670E" w:rsidRPr="00EF32A8" w:rsidRDefault="00813DA3" w:rsidP="00813DA3">
            <w:pPr>
              <w:pStyle w:val="TableText"/>
              <w:rPr>
                <w:sz w:val="18"/>
                <w:szCs w:val="18"/>
              </w:rPr>
            </w:pPr>
            <w:r w:rsidRPr="00EF32A8">
              <w:rPr>
                <w:sz w:val="18"/>
                <w:szCs w:val="18"/>
              </w:rPr>
              <w:t>2</w:t>
            </w:r>
            <w:r w:rsidRPr="00EF32A8">
              <w:rPr>
                <w:rFonts w:ascii="Times New Roman" w:hAnsi="Times New Roman"/>
                <w:sz w:val="18"/>
                <w:szCs w:val="18"/>
              </w:rPr>
              <w:t>‒</w:t>
            </w:r>
            <w:r w:rsidR="00FE670E" w:rsidRPr="00EF32A8">
              <w:rPr>
                <w:sz w:val="18"/>
                <w:szCs w:val="18"/>
              </w:rPr>
              <w:t>3 times a month</w:t>
            </w:r>
          </w:p>
        </w:tc>
        <w:tc>
          <w:tcPr>
            <w:tcW w:w="744" w:type="pct"/>
            <w:noWrap/>
            <w:hideMark/>
          </w:tcPr>
          <w:p w14:paraId="750DC3DB"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14.3</w:t>
            </w:r>
          </w:p>
        </w:tc>
        <w:tc>
          <w:tcPr>
            <w:tcW w:w="679" w:type="pct"/>
            <w:noWrap/>
            <w:hideMark/>
          </w:tcPr>
          <w:p w14:paraId="2C1F9A3A"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16.3</w:t>
            </w:r>
          </w:p>
        </w:tc>
        <w:tc>
          <w:tcPr>
            <w:tcW w:w="661" w:type="pct"/>
            <w:noWrap/>
            <w:hideMark/>
          </w:tcPr>
          <w:p w14:paraId="536C6BAD"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16.6</w:t>
            </w:r>
          </w:p>
        </w:tc>
        <w:tc>
          <w:tcPr>
            <w:tcW w:w="439" w:type="pct"/>
            <w:noWrap/>
            <w:hideMark/>
          </w:tcPr>
          <w:p w14:paraId="016BA611"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15.7</w:t>
            </w:r>
          </w:p>
        </w:tc>
        <w:tc>
          <w:tcPr>
            <w:tcW w:w="510" w:type="pct"/>
            <w:noWrap/>
            <w:hideMark/>
          </w:tcPr>
          <w:p w14:paraId="19CE81F7"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265</w:t>
            </w:r>
          </w:p>
        </w:tc>
      </w:tr>
      <w:tr w:rsidR="00813DA3" w:rsidRPr="00EF32A8" w14:paraId="598A8617" w14:textId="77777777" w:rsidTr="00813DA3">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5746948D" w14:textId="77777777" w:rsidR="00FE670E" w:rsidRPr="00EF32A8" w:rsidRDefault="00FE670E" w:rsidP="00813DA3">
            <w:pPr>
              <w:pStyle w:val="TableText"/>
              <w:rPr>
                <w:sz w:val="18"/>
                <w:szCs w:val="18"/>
              </w:rPr>
            </w:pPr>
            <w:r w:rsidRPr="00EF32A8">
              <w:rPr>
                <w:sz w:val="18"/>
                <w:szCs w:val="18"/>
              </w:rPr>
              <w:t>Once a month</w:t>
            </w:r>
          </w:p>
        </w:tc>
        <w:tc>
          <w:tcPr>
            <w:tcW w:w="744" w:type="pct"/>
            <w:noWrap/>
            <w:hideMark/>
          </w:tcPr>
          <w:p w14:paraId="49BDD461"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11.8</w:t>
            </w:r>
          </w:p>
        </w:tc>
        <w:tc>
          <w:tcPr>
            <w:tcW w:w="679" w:type="pct"/>
            <w:noWrap/>
            <w:hideMark/>
          </w:tcPr>
          <w:p w14:paraId="128965A8" w14:textId="69B0AA24"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14</w:t>
            </w:r>
            <w:r w:rsidR="00D676CE" w:rsidRPr="00EF32A8">
              <w:rPr>
                <w:sz w:val="18"/>
                <w:szCs w:val="18"/>
              </w:rPr>
              <w:t>.0</w:t>
            </w:r>
          </w:p>
        </w:tc>
        <w:tc>
          <w:tcPr>
            <w:tcW w:w="661" w:type="pct"/>
            <w:noWrap/>
            <w:hideMark/>
          </w:tcPr>
          <w:p w14:paraId="3C0D9E65"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9.8</w:t>
            </w:r>
          </w:p>
        </w:tc>
        <w:tc>
          <w:tcPr>
            <w:tcW w:w="439" w:type="pct"/>
            <w:noWrap/>
            <w:hideMark/>
          </w:tcPr>
          <w:p w14:paraId="718263A7"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11.9</w:t>
            </w:r>
          </w:p>
        </w:tc>
        <w:tc>
          <w:tcPr>
            <w:tcW w:w="510" w:type="pct"/>
            <w:noWrap/>
            <w:hideMark/>
          </w:tcPr>
          <w:p w14:paraId="3235EB24"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200</w:t>
            </w:r>
          </w:p>
        </w:tc>
      </w:tr>
      <w:tr w:rsidR="00813DA3" w:rsidRPr="00EF32A8" w14:paraId="425B22E6" w14:textId="77777777" w:rsidTr="00813DA3">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3246FB2B" w14:textId="77777777" w:rsidR="00FE670E" w:rsidRPr="00EF32A8" w:rsidRDefault="00FE670E" w:rsidP="00813DA3">
            <w:pPr>
              <w:pStyle w:val="TableText"/>
              <w:rPr>
                <w:sz w:val="18"/>
                <w:szCs w:val="18"/>
              </w:rPr>
            </w:pPr>
            <w:r w:rsidRPr="00EF32A8">
              <w:rPr>
                <w:sz w:val="18"/>
                <w:szCs w:val="18"/>
              </w:rPr>
              <w:t>A few times a year</w:t>
            </w:r>
          </w:p>
        </w:tc>
        <w:tc>
          <w:tcPr>
            <w:tcW w:w="744" w:type="pct"/>
            <w:noWrap/>
            <w:hideMark/>
          </w:tcPr>
          <w:p w14:paraId="681E8027"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19.9</w:t>
            </w:r>
          </w:p>
        </w:tc>
        <w:tc>
          <w:tcPr>
            <w:tcW w:w="679" w:type="pct"/>
            <w:noWrap/>
            <w:hideMark/>
          </w:tcPr>
          <w:p w14:paraId="752748B5" w14:textId="12EC5E1B"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19</w:t>
            </w:r>
            <w:r w:rsidR="00D676CE" w:rsidRPr="00EF32A8">
              <w:rPr>
                <w:sz w:val="18"/>
                <w:szCs w:val="18"/>
              </w:rPr>
              <w:t>.0</w:t>
            </w:r>
          </w:p>
        </w:tc>
        <w:tc>
          <w:tcPr>
            <w:tcW w:w="661" w:type="pct"/>
            <w:noWrap/>
            <w:hideMark/>
          </w:tcPr>
          <w:p w14:paraId="7F1D4136" w14:textId="39DC4D44"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20</w:t>
            </w:r>
            <w:r w:rsidR="00D676CE" w:rsidRPr="00EF32A8">
              <w:rPr>
                <w:sz w:val="18"/>
                <w:szCs w:val="18"/>
              </w:rPr>
              <w:t>.0</w:t>
            </w:r>
          </w:p>
        </w:tc>
        <w:tc>
          <w:tcPr>
            <w:tcW w:w="439" w:type="pct"/>
            <w:noWrap/>
            <w:hideMark/>
          </w:tcPr>
          <w:p w14:paraId="205B9F64"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19.6</w:t>
            </w:r>
          </w:p>
        </w:tc>
        <w:tc>
          <w:tcPr>
            <w:tcW w:w="510" w:type="pct"/>
            <w:noWrap/>
            <w:hideMark/>
          </w:tcPr>
          <w:p w14:paraId="75FE9305"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330</w:t>
            </w:r>
          </w:p>
        </w:tc>
      </w:tr>
      <w:tr w:rsidR="00813DA3" w:rsidRPr="00EF32A8" w14:paraId="1B96C533" w14:textId="77777777" w:rsidTr="00813DA3">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3D56A39A" w14:textId="77777777" w:rsidR="00FE670E" w:rsidRPr="00EF32A8" w:rsidRDefault="00FE670E" w:rsidP="00813DA3">
            <w:pPr>
              <w:pStyle w:val="TableText"/>
              <w:rPr>
                <w:sz w:val="18"/>
                <w:szCs w:val="18"/>
              </w:rPr>
            </w:pPr>
            <w:r w:rsidRPr="00EF32A8">
              <w:rPr>
                <w:sz w:val="18"/>
                <w:szCs w:val="18"/>
              </w:rPr>
              <w:t>Once or twice a year</w:t>
            </w:r>
          </w:p>
        </w:tc>
        <w:tc>
          <w:tcPr>
            <w:tcW w:w="744" w:type="pct"/>
            <w:noWrap/>
            <w:hideMark/>
          </w:tcPr>
          <w:p w14:paraId="3FCF20D0"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7.2</w:t>
            </w:r>
          </w:p>
        </w:tc>
        <w:tc>
          <w:tcPr>
            <w:tcW w:w="679" w:type="pct"/>
            <w:noWrap/>
            <w:hideMark/>
          </w:tcPr>
          <w:p w14:paraId="082AAB8D"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7.8</w:t>
            </w:r>
          </w:p>
        </w:tc>
        <w:tc>
          <w:tcPr>
            <w:tcW w:w="661" w:type="pct"/>
            <w:noWrap/>
            <w:hideMark/>
          </w:tcPr>
          <w:p w14:paraId="6803E77C"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8.4</w:t>
            </w:r>
          </w:p>
        </w:tc>
        <w:tc>
          <w:tcPr>
            <w:tcW w:w="439" w:type="pct"/>
            <w:noWrap/>
            <w:hideMark/>
          </w:tcPr>
          <w:p w14:paraId="78D460C7"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7.8</w:t>
            </w:r>
          </w:p>
        </w:tc>
        <w:tc>
          <w:tcPr>
            <w:tcW w:w="510" w:type="pct"/>
            <w:noWrap/>
            <w:hideMark/>
          </w:tcPr>
          <w:p w14:paraId="06919F3E"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131</w:t>
            </w:r>
          </w:p>
        </w:tc>
      </w:tr>
      <w:tr w:rsidR="00A40DDB" w:rsidRPr="00A40DDB" w14:paraId="3CA7F1AF" w14:textId="77777777" w:rsidTr="00813DA3">
        <w:trPr>
          <w:trHeight w:val="285"/>
        </w:trPr>
        <w:tc>
          <w:tcPr>
            <w:cnfStyle w:val="001000000000" w:firstRow="0" w:lastRow="0" w:firstColumn="1" w:lastColumn="0" w:oddVBand="0" w:evenVBand="0" w:oddHBand="0" w:evenHBand="0" w:firstRowFirstColumn="0" w:firstRowLastColumn="0" w:lastRowFirstColumn="0" w:lastRowLastColumn="0"/>
            <w:tcW w:w="1967" w:type="pct"/>
            <w:shd w:val="clear" w:color="auto" w:fill="20B9A3" w:themeFill="background2"/>
            <w:noWrap/>
            <w:hideMark/>
          </w:tcPr>
          <w:p w14:paraId="70CA22EF" w14:textId="77777777" w:rsidR="00FE670E" w:rsidRPr="00A40DDB" w:rsidRDefault="00FE670E" w:rsidP="001B302E">
            <w:pPr>
              <w:keepNext/>
              <w:keepLines/>
              <w:spacing w:before="0" w:after="0" w:line="240" w:lineRule="auto"/>
              <w:rPr>
                <w:rFonts w:cstheme="minorHAnsi"/>
                <w:color w:val="FFFFFF" w:themeColor="background1"/>
                <w:sz w:val="18"/>
                <w:szCs w:val="20"/>
                <w14:props3d w14:extrusionH="0" w14:contourW="0" w14:prstMaterial="matte"/>
              </w:rPr>
            </w:pPr>
            <w:r w:rsidRPr="00A40DDB">
              <w:rPr>
                <w:rFonts w:cstheme="minorHAnsi"/>
                <w:color w:val="FFFFFF" w:themeColor="background1"/>
                <w:sz w:val="18"/>
                <w:szCs w:val="20"/>
                <w14:props3d w14:extrusionH="0" w14:contourW="0" w14:prstMaterial="matte"/>
              </w:rPr>
              <w:t>State of residence</w:t>
            </w:r>
          </w:p>
        </w:tc>
        <w:tc>
          <w:tcPr>
            <w:tcW w:w="744" w:type="pct"/>
            <w:shd w:val="clear" w:color="auto" w:fill="20B9A3" w:themeFill="background2"/>
            <w:noWrap/>
            <w:hideMark/>
          </w:tcPr>
          <w:p w14:paraId="15AB2842" w14:textId="77777777" w:rsidR="00FE670E" w:rsidRPr="00A40DDB" w:rsidRDefault="00FE670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14:props3d w14:extrusionH="0" w14:contourW="0" w14:prstMaterial="matte"/>
              </w:rPr>
            </w:pPr>
            <w:r w:rsidRPr="00A40DDB">
              <w:rPr>
                <w:rFonts w:cstheme="minorHAnsi"/>
                <w:color w:val="FFFFFF" w:themeColor="background1"/>
                <w:sz w:val="18"/>
                <w:szCs w:val="20"/>
                <w14:props3d w14:extrusionH="0" w14:contourW="0" w14:prstMaterial="matte"/>
              </w:rPr>
              <w:t>No statement</w:t>
            </w:r>
          </w:p>
        </w:tc>
        <w:tc>
          <w:tcPr>
            <w:tcW w:w="679" w:type="pct"/>
            <w:shd w:val="clear" w:color="auto" w:fill="20B9A3" w:themeFill="background2"/>
            <w:noWrap/>
            <w:hideMark/>
          </w:tcPr>
          <w:p w14:paraId="62342226" w14:textId="77777777" w:rsidR="00FE670E" w:rsidRPr="00A40DDB" w:rsidRDefault="00FE670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14:props3d w14:extrusionH="0" w14:contourW="0" w14:prstMaterial="matte"/>
              </w:rPr>
            </w:pPr>
            <w:r w:rsidRPr="00A40DDB">
              <w:rPr>
                <w:rFonts w:cstheme="minorHAnsi"/>
                <w:color w:val="FFFFFF" w:themeColor="background1"/>
                <w:sz w:val="18"/>
                <w:szCs w:val="20"/>
                <w14:props3d w14:extrusionH="0" w14:contourW="0" w14:prstMaterial="matte"/>
              </w:rPr>
              <w:t>Statement A</w:t>
            </w:r>
          </w:p>
        </w:tc>
        <w:tc>
          <w:tcPr>
            <w:tcW w:w="661" w:type="pct"/>
            <w:shd w:val="clear" w:color="auto" w:fill="20B9A3" w:themeFill="background2"/>
            <w:noWrap/>
            <w:hideMark/>
          </w:tcPr>
          <w:p w14:paraId="050EF229" w14:textId="77777777" w:rsidR="00FE670E" w:rsidRPr="00A40DDB" w:rsidRDefault="00FE670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14:props3d w14:extrusionH="0" w14:contourW="0" w14:prstMaterial="matte"/>
              </w:rPr>
            </w:pPr>
            <w:r w:rsidRPr="00A40DDB">
              <w:rPr>
                <w:rFonts w:cstheme="minorHAnsi"/>
                <w:color w:val="FFFFFF" w:themeColor="background1"/>
                <w:sz w:val="18"/>
                <w:szCs w:val="20"/>
                <w14:props3d w14:extrusionH="0" w14:contourW="0" w14:prstMaterial="matte"/>
              </w:rPr>
              <w:t>Statement B</w:t>
            </w:r>
          </w:p>
        </w:tc>
        <w:tc>
          <w:tcPr>
            <w:tcW w:w="439" w:type="pct"/>
            <w:shd w:val="clear" w:color="auto" w:fill="20B9A3" w:themeFill="background2"/>
            <w:noWrap/>
            <w:hideMark/>
          </w:tcPr>
          <w:p w14:paraId="296CC704" w14:textId="77777777" w:rsidR="00FE670E" w:rsidRPr="00A40DDB" w:rsidRDefault="00FE670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14:props3d w14:extrusionH="0" w14:contourW="0" w14:prstMaterial="matte"/>
              </w:rPr>
            </w:pPr>
            <w:r w:rsidRPr="00A40DDB">
              <w:rPr>
                <w:rFonts w:cstheme="minorHAnsi"/>
                <w:color w:val="FFFFFF" w:themeColor="background1"/>
                <w:sz w:val="18"/>
                <w:szCs w:val="20"/>
                <w14:props3d w14:extrusionH="0" w14:contourW="0" w14:prstMaterial="matte"/>
              </w:rPr>
              <w:t>Total</w:t>
            </w:r>
          </w:p>
        </w:tc>
        <w:tc>
          <w:tcPr>
            <w:tcW w:w="510" w:type="pct"/>
            <w:shd w:val="clear" w:color="auto" w:fill="20B9A3" w:themeFill="background2"/>
            <w:noWrap/>
            <w:hideMark/>
          </w:tcPr>
          <w:p w14:paraId="4D1BC02A" w14:textId="77777777" w:rsidR="00FE670E" w:rsidRPr="00A40DDB" w:rsidRDefault="00FE670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14:props3d w14:extrusionH="0" w14:contourW="0" w14:prstMaterial="matte"/>
              </w:rPr>
            </w:pPr>
            <w:r w:rsidRPr="00A40DDB">
              <w:rPr>
                <w:rFonts w:cstheme="minorHAnsi"/>
                <w:color w:val="FFFFFF" w:themeColor="background1"/>
                <w:sz w:val="18"/>
                <w:szCs w:val="20"/>
                <w14:props3d w14:extrusionH="0" w14:contourW="0" w14:prstMaterial="matte"/>
              </w:rPr>
              <w:t>Total</w:t>
            </w:r>
          </w:p>
        </w:tc>
      </w:tr>
      <w:tr w:rsidR="00A40DDB" w:rsidRPr="00A40DDB" w14:paraId="73322A89" w14:textId="77777777" w:rsidTr="00813DA3">
        <w:trPr>
          <w:trHeight w:val="285"/>
        </w:trPr>
        <w:tc>
          <w:tcPr>
            <w:cnfStyle w:val="001000000000" w:firstRow="0" w:lastRow="0" w:firstColumn="1" w:lastColumn="0" w:oddVBand="0" w:evenVBand="0" w:oddHBand="0" w:evenHBand="0" w:firstRowFirstColumn="0" w:firstRowLastColumn="0" w:lastRowFirstColumn="0" w:lastRowLastColumn="0"/>
            <w:tcW w:w="1967" w:type="pct"/>
            <w:shd w:val="clear" w:color="auto" w:fill="20B9A3" w:themeFill="background2"/>
            <w:noWrap/>
            <w:hideMark/>
          </w:tcPr>
          <w:p w14:paraId="11EFAC08" w14:textId="77777777" w:rsidR="00FE670E" w:rsidRPr="00A40DDB" w:rsidRDefault="00FE670E" w:rsidP="001B302E">
            <w:pPr>
              <w:keepNext/>
              <w:keepLines/>
              <w:spacing w:before="0" w:after="0" w:line="240" w:lineRule="auto"/>
              <w:rPr>
                <w:rFonts w:cstheme="minorHAnsi"/>
                <w:color w:val="FFFFFF" w:themeColor="background1"/>
                <w:sz w:val="18"/>
                <w:szCs w:val="20"/>
                <w14:props3d w14:extrusionH="0" w14:contourW="0" w14:prstMaterial="matte"/>
              </w:rPr>
            </w:pPr>
          </w:p>
        </w:tc>
        <w:tc>
          <w:tcPr>
            <w:tcW w:w="744" w:type="pct"/>
            <w:shd w:val="clear" w:color="auto" w:fill="20B9A3" w:themeFill="background2"/>
            <w:noWrap/>
            <w:hideMark/>
          </w:tcPr>
          <w:p w14:paraId="32A76023" w14:textId="77777777" w:rsidR="00FE670E" w:rsidRPr="00A40DDB" w:rsidRDefault="00FE670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14:props3d w14:extrusionH="0" w14:contourW="0" w14:prstMaterial="matte"/>
              </w:rPr>
            </w:pPr>
            <w:r w:rsidRPr="00A40DDB">
              <w:rPr>
                <w:rFonts w:cstheme="minorHAnsi"/>
                <w:color w:val="FFFFFF" w:themeColor="background1"/>
                <w:sz w:val="18"/>
                <w:szCs w:val="20"/>
                <w14:props3d w14:extrusionH="0" w14:contourW="0" w14:prstMaterial="matte"/>
              </w:rPr>
              <w:t>%</w:t>
            </w:r>
          </w:p>
        </w:tc>
        <w:tc>
          <w:tcPr>
            <w:tcW w:w="679" w:type="pct"/>
            <w:shd w:val="clear" w:color="auto" w:fill="20B9A3" w:themeFill="background2"/>
            <w:noWrap/>
            <w:hideMark/>
          </w:tcPr>
          <w:p w14:paraId="5A1FDF27" w14:textId="77777777" w:rsidR="00FE670E" w:rsidRPr="00A40DDB" w:rsidRDefault="00FE670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14:props3d w14:extrusionH="0" w14:contourW="0" w14:prstMaterial="matte"/>
              </w:rPr>
            </w:pPr>
            <w:r w:rsidRPr="00A40DDB">
              <w:rPr>
                <w:rFonts w:cstheme="minorHAnsi"/>
                <w:color w:val="FFFFFF" w:themeColor="background1"/>
                <w:sz w:val="18"/>
                <w:szCs w:val="20"/>
                <w14:props3d w14:extrusionH="0" w14:contourW="0" w14:prstMaterial="matte"/>
              </w:rPr>
              <w:t>%</w:t>
            </w:r>
          </w:p>
        </w:tc>
        <w:tc>
          <w:tcPr>
            <w:tcW w:w="661" w:type="pct"/>
            <w:shd w:val="clear" w:color="auto" w:fill="20B9A3" w:themeFill="background2"/>
            <w:noWrap/>
            <w:hideMark/>
          </w:tcPr>
          <w:p w14:paraId="13C0BD1A" w14:textId="77777777" w:rsidR="00FE670E" w:rsidRPr="00A40DDB" w:rsidRDefault="00FE670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14:props3d w14:extrusionH="0" w14:contourW="0" w14:prstMaterial="matte"/>
              </w:rPr>
            </w:pPr>
            <w:r w:rsidRPr="00A40DDB">
              <w:rPr>
                <w:rFonts w:cstheme="minorHAnsi"/>
                <w:color w:val="FFFFFF" w:themeColor="background1"/>
                <w:sz w:val="18"/>
                <w:szCs w:val="20"/>
                <w14:props3d w14:extrusionH="0" w14:contourW="0" w14:prstMaterial="matte"/>
              </w:rPr>
              <w:t>%</w:t>
            </w:r>
          </w:p>
        </w:tc>
        <w:tc>
          <w:tcPr>
            <w:tcW w:w="439" w:type="pct"/>
            <w:shd w:val="clear" w:color="auto" w:fill="20B9A3" w:themeFill="background2"/>
            <w:noWrap/>
            <w:hideMark/>
          </w:tcPr>
          <w:p w14:paraId="6423516E" w14:textId="77777777" w:rsidR="00FE670E" w:rsidRPr="00A40DDB" w:rsidRDefault="00FE670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14:props3d w14:extrusionH="0" w14:contourW="0" w14:prstMaterial="matte"/>
              </w:rPr>
            </w:pPr>
            <w:r w:rsidRPr="00A40DDB">
              <w:rPr>
                <w:rFonts w:cstheme="minorHAnsi"/>
                <w:color w:val="FFFFFF" w:themeColor="background1"/>
                <w:sz w:val="18"/>
                <w:szCs w:val="20"/>
                <w14:props3d w14:extrusionH="0" w14:contourW="0" w14:prstMaterial="matte"/>
              </w:rPr>
              <w:t>%</w:t>
            </w:r>
          </w:p>
        </w:tc>
        <w:tc>
          <w:tcPr>
            <w:tcW w:w="510" w:type="pct"/>
            <w:shd w:val="clear" w:color="auto" w:fill="20B9A3" w:themeFill="background2"/>
            <w:noWrap/>
            <w:hideMark/>
          </w:tcPr>
          <w:p w14:paraId="39F7D1A3" w14:textId="77777777" w:rsidR="00FE670E" w:rsidRPr="00A40DDB" w:rsidRDefault="00FE670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14:props3d w14:extrusionH="0" w14:contourW="0" w14:prstMaterial="matte"/>
              </w:rPr>
            </w:pPr>
            <w:r w:rsidRPr="00A40DDB">
              <w:rPr>
                <w:rFonts w:cstheme="minorHAnsi"/>
                <w:color w:val="FFFFFF" w:themeColor="background1"/>
                <w:sz w:val="18"/>
                <w:szCs w:val="20"/>
                <w14:props3d w14:extrusionH="0" w14:contourW="0" w14:prstMaterial="matte"/>
              </w:rPr>
              <w:t>No.</w:t>
            </w:r>
          </w:p>
        </w:tc>
      </w:tr>
      <w:tr w:rsidR="00813DA3" w:rsidRPr="00EF32A8" w14:paraId="1BBE3E3B" w14:textId="77777777" w:rsidTr="00813DA3">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6696BF2E" w14:textId="77777777" w:rsidR="00FE670E" w:rsidRPr="00EF32A8" w:rsidRDefault="00FE670E" w:rsidP="00813DA3">
            <w:pPr>
              <w:pStyle w:val="TableText"/>
              <w:rPr>
                <w:sz w:val="18"/>
                <w:szCs w:val="18"/>
              </w:rPr>
            </w:pPr>
            <w:r w:rsidRPr="00EF32A8">
              <w:rPr>
                <w:sz w:val="18"/>
                <w:szCs w:val="18"/>
              </w:rPr>
              <w:t>Queensland</w:t>
            </w:r>
          </w:p>
        </w:tc>
        <w:tc>
          <w:tcPr>
            <w:tcW w:w="744" w:type="pct"/>
            <w:noWrap/>
            <w:hideMark/>
          </w:tcPr>
          <w:p w14:paraId="403139D4"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18.6</w:t>
            </w:r>
          </w:p>
        </w:tc>
        <w:tc>
          <w:tcPr>
            <w:tcW w:w="679" w:type="pct"/>
            <w:noWrap/>
            <w:hideMark/>
          </w:tcPr>
          <w:p w14:paraId="3B8445FE"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16.7</w:t>
            </w:r>
          </w:p>
        </w:tc>
        <w:tc>
          <w:tcPr>
            <w:tcW w:w="661" w:type="pct"/>
            <w:noWrap/>
            <w:hideMark/>
          </w:tcPr>
          <w:p w14:paraId="5C7E0228"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16.2</w:t>
            </w:r>
          </w:p>
        </w:tc>
        <w:tc>
          <w:tcPr>
            <w:tcW w:w="439" w:type="pct"/>
            <w:noWrap/>
            <w:hideMark/>
          </w:tcPr>
          <w:p w14:paraId="69258D0C"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17.2</w:t>
            </w:r>
          </w:p>
        </w:tc>
        <w:tc>
          <w:tcPr>
            <w:tcW w:w="510" w:type="pct"/>
            <w:noWrap/>
            <w:hideMark/>
          </w:tcPr>
          <w:p w14:paraId="60A1015D"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289</w:t>
            </w:r>
          </w:p>
        </w:tc>
      </w:tr>
      <w:tr w:rsidR="00813DA3" w:rsidRPr="00EF32A8" w14:paraId="1ABE7F50" w14:textId="77777777" w:rsidTr="00813DA3">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6C66110F" w14:textId="77777777" w:rsidR="00FE670E" w:rsidRPr="00EF32A8" w:rsidRDefault="00FE670E" w:rsidP="00813DA3">
            <w:pPr>
              <w:pStyle w:val="TableText"/>
              <w:rPr>
                <w:sz w:val="18"/>
                <w:szCs w:val="18"/>
              </w:rPr>
            </w:pPr>
            <w:r w:rsidRPr="00EF32A8">
              <w:rPr>
                <w:sz w:val="18"/>
                <w:szCs w:val="18"/>
              </w:rPr>
              <w:t>New South Wales</w:t>
            </w:r>
          </w:p>
        </w:tc>
        <w:tc>
          <w:tcPr>
            <w:tcW w:w="744" w:type="pct"/>
            <w:noWrap/>
            <w:hideMark/>
          </w:tcPr>
          <w:p w14:paraId="22A94C0F" w14:textId="0DA744D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31</w:t>
            </w:r>
            <w:r w:rsidR="00D676CE" w:rsidRPr="00EF32A8">
              <w:rPr>
                <w:sz w:val="18"/>
                <w:szCs w:val="18"/>
              </w:rPr>
              <w:t>.0</w:t>
            </w:r>
          </w:p>
        </w:tc>
        <w:tc>
          <w:tcPr>
            <w:tcW w:w="679" w:type="pct"/>
            <w:noWrap/>
            <w:hideMark/>
          </w:tcPr>
          <w:p w14:paraId="53D7AC98"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31.2</w:t>
            </w:r>
          </w:p>
        </w:tc>
        <w:tc>
          <w:tcPr>
            <w:tcW w:w="661" w:type="pct"/>
            <w:noWrap/>
            <w:hideMark/>
          </w:tcPr>
          <w:p w14:paraId="1405388F"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31.2</w:t>
            </w:r>
          </w:p>
        </w:tc>
        <w:tc>
          <w:tcPr>
            <w:tcW w:w="439" w:type="pct"/>
            <w:noWrap/>
            <w:hideMark/>
          </w:tcPr>
          <w:p w14:paraId="27578AA9"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31.1</w:t>
            </w:r>
          </w:p>
        </w:tc>
        <w:tc>
          <w:tcPr>
            <w:tcW w:w="510" w:type="pct"/>
            <w:noWrap/>
            <w:hideMark/>
          </w:tcPr>
          <w:p w14:paraId="646F3E86"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524</w:t>
            </w:r>
          </w:p>
        </w:tc>
      </w:tr>
      <w:tr w:rsidR="00813DA3" w:rsidRPr="00EF32A8" w14:paraId="01EB5585" w14:textId="77777777" w:rsidTr="00813DA3">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1926D15E" w14:textId="77777777" w:rsidR="00FE670E" w:rsidRPr="00EF32A8" w:rsidRDefault="00FE670E" w:rsidP="00813DA3">
            <w:pPr>
              <w:pStyle w:val="TableText"/>
              <w:rPr>
                <w:sz w:val="18"/>
                <w:szCs w:val="18"/>
              </w:rPr>
            </w:pPr>
            <w:r w:rsidRPr="00EF32A8">
              <w:rPr>
                <w:sz w:val="18"/>
                <w:szCs w:val="18"/>
              </w:rPr>
              <w:t>Australian Capital Territory</w:t>
            </w:r>
          </w:p>
        </w:tc>
        <w:tc>
          <w:tcPr>
            <w:tcW w:w="744" w:type="pct"/>
            <w:noWrap/>
            <w:hideMark/>
          </w:tcPr>
          <w:p w14:paraId="013ACA8F"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1.8</w:t>
            </w:r>
          </w:p>
        </w:tc>
        <w:tc>
          <w:tcPr>
            <w:tcW w:w="679" w:type="pct"/>
            <w:noWrap/>
            <w:hideMark/>
          </w:tcPr>
          <w:p w14:paraId="47798765"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1.2</w:t>
            </w:r>
          </w:p>
        </w:tc>
        <w:tc>
          <w:tcPr>
            <w:tcW w:w="661" w:type="pct"/>
            <w:noWrap/>
            <w:hideMark/>
          </w:tcPr>
          <w:p w14:paraId="1C4C176B" w14:textId="3888B37C"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w:t>
            </w:r>
            <w:r w:rsidR="00D676CE" w:rsidRPr="00EF32A8">
              <w:rPr>
                <w:sz w:val="18"/>
                <w:szCs w:val="18"/>
              </w:rPr>
              <w:t>.0</w:t>
            </w:r>
          </w:p>
        </w:tc>
        <w:tc>
          <w:tcPr>
            <w:tcW w:w="439" w:type="pct"/>
            <w:noWrap/>
            <w:hideMark/>
          </w:tcPr>
          <w:p w14:paraId="2E2B2E20"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1.7</w:t>
            </w:r>
          </w:p>
        </w:tc>
        <w:tc>
          <w:tcPr>
            <w:tcW w:w="510" w:type="pct"/>
            <w:noWrap/>
            <w:hideMark/>
          </w:tcPr>
          <w:p w14:paraId="49955BB0"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28</w:t>
            </w:r>
          </w:p>
        </w:tc>
      </w:tr>
      <w:tr w:rsidR="00813DA3" w:rsidRPr="00EF32A8" w14:paraId="2EC9FA25" w14:textId="77777777" w:rsidTr="00813DA3">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3C3C75FB" w14:textId="77777777" w:rsidR="00FE670E" w:rsidRPr="00EF32A8" w:rsidRDefault="00FE670E" w:rsidP="00813DA3">
            <w:pPr>
              <w:pStyle w:val="TableText"/>
              <w:rPr>
                <w:sz w:val="18"/>
                <w:szCs w:val="18"/>
              </w:rPr>
            </w:pPr>
            <w:r w:rsidRPr="00EF32A8">
              <w:rPr>
                <w:sz w:val="18"/>
                <w:szCs w:val="18"/>
              </w:rPr>
              <w:t>Victoria</w:t>
            </w:r>
          </w:p>
        </w:tc>
        <w:tc>
          <w:tcPr>
            <w:tcW w:w="744" w:type="pct"/>
            <w:noWrap/>
            <w:hideMark/>
          </w:tcPr>
          <w:p w14:paraId="7686ED88"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27.8</w:t>
            </w:r>
          </w:p>
        </w:tc>
        <w:tc>
          <w:tcPr>
            <w:tcW w:w="679" w:type="pct"/>
            <w:noWrap/>
            <w:hideMark/>
          </w:tcPr>
          <w:p w14:paraId="315378F6"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29.6</w:t>
            </w:r>
          </w:p>
        </w:tc>
        <w:tc>
          <w:tcPr>
            <w:tcW w:w="661" w:type="pct"/>
            <w:noWrap/>
            <w:hideMark/>
          </w:tcPr>
          <w:p w14:paraId="6A544743"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27.8</w:t>
            </w:r>
          </w:p>
        </w:tc>
        <w:tc>
          <w:tcPr>
            <w:tcW w:w="439" w:type="pct"/>
            <w:noWrap/>
            <w:hideMark/>
          </w:tcPr>
          <w:p w14:paraId="3E3EC3A2"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28.4</w:t>
            </w:r>
          </w:p>
        </w:tc>
        <w:tc>
          <w:tcPr>
            <w:tcW w:w="510" w:type="pct"/>
            <w:noWrap/>
            <w:hideMark/>
          </w:tcPr>
          <w:p w14:paraId="08E40615"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478</w:t>
            </w:r>
          </w:p>
        </w:tc>
      </w:tr>
      <w:tr w:rsidR="00813DA3" w:rsidRPr="00EF32A8" w14:paraId="0C290FB5" w14:textId="77777777" w:rsidTr="00813DA3">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158E1EDB" w14:textId="77777777" w:rsidR="00FE670E" w:rsidRPr="00EF32A8" w:rsidRDefault="00FE670E" w:rsidP="00813DA3">
            <w:pPr>
              <w:pStyle w:val="TableText"/>
              <w:rPr>
                <w:sz w:val="18"/>
                <w:szCs w:val="18"/>
              </w:rPr>
            </w:pPr>
            <w:r w:rsidRPr="00EF32A8">
              <w:rPr>
                <w:sz w:val="18"/>
                <w:szCs w:val="18"/>
              </w:rPr>
              <w:t>South Australia</w:t>
            </w:r>
          </w:p>
        </w:tc>
        <w:tc>
          <w:tcPr>
            <w:tcW w:w="744" w:type="pct"/>
            <w:noWrap/>
            <w:hideMark/>
          </w:tcPr>
          <w:p w14:paraId="084280FE"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7.2</w:t>
            </w:r>
          </w:p>
        </w:tc>
        <w:tc>
          <w:tcPr>
            <w:tcW w:w="679" w:type="pct"/>
            <w:noWrap/>
            <w:hideMark/>
          </w:tcPr>
          <w:p w14:paraId="7A5B440C"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7.6</w:t>
            </w:r>
          </w:p>
        </w:tc>
        <w:tc>
          <w:tcPr>
            <w:tcW w:w="661" w:type="pct"/>
            <w:noWrap/>
            <w:hideMark/>
          </w:tcPr>
          <w:p w14:paraId="1A4E6DE8"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7.8</w:t>
            </w:r>
          </w:p>
        </w:tc>
        <w:tc>
          <w:tcPr>
            <w:tcW w:w="439" w:type="pct"/>
            <w:noWrap/>
            <w:hideMark/>
          </w:tcPr>
          <w:p w14:paraId="4DDB2656"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7.5</w:t>
            </w:r>
          </w:p>
        </w:tc>
        <w:tc>
          <w:tcPr>
            <w:tcW w:w="510" w:type="pct"/>
            <w:noWrap/>
            <w:hideMark/>
          </w:tcPr>
          <w:p w14:paraId="6B5A8EE6"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127</w:t>
            </w:r>
          </w:p>
        </w:tc>
      </w:tr>
      <w:tr w:rsidR="00813DA3" w:rsidRPr="00EF32A8" w14:paraId="1585CCAE" w14:textId="77777777" w:rsidTr="00813DA3">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1E4C59DD" w14:textId="77777777" w:rsidR="00FE670E" w:rsidRPr="00EF32A8" w:rsidRDefault="00FE670E" w:rsidP="00813DA3">
            <w:pPr>
              <w:pStyle w:val="TableText"/>
              <w:rPr>
                <w:sz w:val="18"/>
                <w:szCs w:val="18"/>
              </w:rPr>
            </w:pPr>
            <w:r w:rsidRPr="00EF32A8">
              <w:rPr>
                <w:sz w:val="18"/>
                <w:szCs w:val="18"/>
              </w:rPr>
              <w:t>Tasmania</w:t>
            </w:r>
          </w:p>
        </w:tc>
        <w:tc>
          <w:tcPr>
            <w:tcW w:w="744" w:type="pct"/>
            <w:noWrap/>
            <w:hideMark/>
          </w:tcPr>
          <w:p w14:paraId="72203538"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2.3</w:t>
            </w:r>
          </w:p>
        </w:tc>
        <w:tc>
          <w:tcPr>
            <w:tcW w:w="679" w:type="pct"/>
            <w:noWrap/>
            <w:hideMark/>
          </w:tcPr>
          <w:p w14:paraId="58A69F8D" w14:textId="4806FA1B"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3</w:t>
            </w:r>
            <w:r w:rsidR="00D676CE" w:rsidRPr="00EF32A8">
              <w:rPr>
                <w:sz w:val="18"/>
                <w:szCs w:val="18"/>
              </w:rPr>
              <w:t>.0</w:t>
            </w:r>
          </w:p>
        </w:tc>
        <w:tc>
          <w:tcPr>
            <w:tcW w:w="661" w:type="pct"/>
            <w:noWrap/>
            <w:hideMark/>
          </w:tcPr>
          <w:p w14:paraId="0B43C7F5" w14:textId="7C764D9F"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3</w:t>
            </w:r>
            <w:r w:rsidR="00D676CE" w:rsidRPr="00EF32A8">
              <w:rPr>
                <w:sz w:val="18"/>
                <w:szCs w:val="18"/>
              </w:rPr>
              <w:t>.0</w:t>
            </w:r>
          </w:p>
        </w:tc>
        <w:tc>
          <w:tcPr>
            <w:tcW w:w="439" w:type="pct"/>
            <w:noWrap/>
            <w:hideMark/>
          </w:tcPr>
          <w:p w14:paraId="425AAC6A"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2.8</w:t>
            </w:r>
          </w:p>
        </w:tc>
        <w:tc>
          <w:tcPr>
            <w:tcW w:w="510" w:type="pct"/>
            <w:noWrap/>
            <w:hideMark/>
          </w:tcPr>
          <w:p w14:paraId="2B953101"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47</w:t>
            </w:r>
          </w:p>
        </w:tc>
      </w:tr>
      <w:tr w:rsidR="00813DA3" w:rsidRPr="00EF32A8" w14:paraId="48D23415" w14:textId="77777777" w:rsidTr="00813DA3">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4909F678" w14:textId="77777777" w:rsidR="00FE670E" w:rsidRPr="00EF32A8" w:rsidRDefault="00FE670E" w:rsidP="00813DA3">
            <w:pPr>
              <w:pStyle w:val="TableText"/>
              <w:rPr>
                <w:sz w:val="18"/>
                <w:szCs w:val="18"/>
              </w:rPr>
            </w:pPr>
            <w:r w:rsidRPr="00EF32A8">
              <w:rPr>
                <w:sz w:val="18"/>
                <w:szCs w:val="18"/>
              </w:rPr>
              <w:lastRenderedPageBreak/>
              <w:t>Western Australia</w:t>
            </w:r>
          </w:p>
        </w:tc>
        <w:tc>
          <w:tcPr>
            <w:tcW w:w="744" w:type="pct"/>
            <w:noWrap/>
            <w:hideMark/>
          </w:tcPr>
          <w:p w14:paraId="1E412978"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10.2</w:t>
            </w:r>
          </w:p>
        </w:tc>
        <w:tc>
          <w:tcPr>
            <w:tcW w:w="679" w:type="pct"/>
            <w:noWrap/>
            <w:hideMark/>
          </w:tcPr>
          <w:p w14:paraId="44E0AC32"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9.9</w:t>
            </w:r>
          </w:p>
        </w:tc>
        <w:tc>
          <w:tcPr>
            <w:tcW w:w="661" w:type="pct"/>
            <w:noWrap/>
            <w:hideMark/>
          </w:tcPr>
          <w:p w14:paraId="7A3ADE91"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11.8</w:t>
            </w:r>
          </w:p>
        </w:tc>
        <w:tc>
          <w:tcPr>
            <w:tcW w:w="439" w:type="pct"/>
            <w:noWrap/>
            <w:hideMark/>
          </w:tcPr>
          <w:p w14:paraId="3F7949CD"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10.6</w:t>
            </w:r>
          </w:p>
        </w:tc>
        <w:tc>
          <w:tcPr>
            <w:tcW w:w="510" w:type="pct"/>
            <w:noWrap/>
            <w:hideMark/>
          </w:tcPr>
          <w:p w14:paraId="2B111152"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179</w:t>
            </w:r>
          </w:p>
        </w:tc>
      </w:tr>
      <w:tr w:rsidR="00813DA3" w:rsidRPr="00EF32A8" w14:paraId="208A6E1E" w14:textId="77777777" w:rsidTr="00813DA3">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4324D36F" w14:textId="77777777" w:rsidR="00FE670E" w:rsidRPr="00EF32A8" w:rsidRDefault="00FE670E" w:rsidP="00813DA3">
            <w:pPr>
              <w:pStyle w:val="TableText"/>
              <w:rPr>
                <w:sz w:val="18"/>
                <w:szCs w:val="18"/>
              </w:rPr>
            </w:pPr>
            <w:r w:rsidRPr="00EF32A8">
              <w:rPr>
                <w:sz w:val="18"/>
                <w:szCs w:val="18"/>
              </w:rPr>
              <w:t>Northern Territory</w:t>
            </w:r>
          </w:p>
        </w:tc>
        <w:tc>
          <w:tcPr>
            <w:tcW w:w="744" w:type="pct"/>
            <w:noWrap/>
            <w:hideMark/>
          </w:tcPr>
          <w:p w14:paraId="76D01FF0"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1.1</w:t>
            </w:r>
          </w:p>
        </w:tc>
        <w:tc>
          <w:tcPr>
            <w:tcW w:w="679" w:type="pct"/>
            <w:noWrap/>
            <w:hideMark/>
          </w:tcPr>
          <w:p w14:paraId="2966397E"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0.5</w:t>
            </w:r>
          </w:p>
        </w:tc>
        <w:tc>
          <w:tcPr>
            <w:tcW w:w="661" w:type="pct"/>
            <w:noWrap/>
            <w:hideMark/>
          </w:tcPr>
          <w:p w14:paraId="51B861A0"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0.2</w:t>
            </w:r>
          </w:p>
        </w:tc>
        <w:tc>
          <w:tcPr>
            <w:tcW w:w="439" w:type="pct"/>
            <w:noWrap/>
            <w:hideMark/>
          </w:tcPr>
          <w:p w14:paraId="29862293"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0.6</w:t>
            </w:r>
          </w:p>
        </w:tc>
        <w:tc>
          <w:tcPr>
            <w:tcW w:w="510" w:type="pct"/>
            <w:noWrap/>
            <w:hideMark/>
          </w:tcPr>
          <w:p w14:paraId="19E92703"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10</w:t>
            </w:r>
          </w:p>
        </w:tc>
      </w:tr>
      <w:tr w:rsidR="00A40DDB" w:rsidRPr="00A40DDB" w14:paraId="0CDD2CDC" w14:textId="77777777" w:rsidTr="00813DA3">
        <w:trPr>
          <w:trHeight w:val="285"/>
        </w:trPr>
        <w:tc>
          <w:tcPr>
            <w:cnfStyle w:val="001000000000" w:firstRow="0" w:lastRow="0" w:firstColumn="1" w:lastColumn="0" w:oddVBand="0" w:evenVBand="0" w:oddHBand="0" w:evenHBand="0" w:firstRowFirstColumn="0" w:firstRowLastColumn="0" w:lastRowFirstColumn="0" w:lastRowLastColumn="0"/>
            <w:tcW w:w="1967" w:type="pct"/>
            <w:shd w:val="clear" w:color="auto" w:fill="20B9A3" w:themeFill="background2"/>
            <w:noWrap/>
            <w:hideMark/>
          </w:tcPr>
          <w:p w14:paraId="2CF48974" w14:textId="08480442" w:rsidR="00FE670E" w:rsidRPr="00A40DDB" w:rsidRDefault="00FE670E" w:rsidP="00813DA3">
            <w:pPr>
              <w:keepNext/>
              <w:keepLines/>
              <w:spacing w:before="0" w:after="0" w:line="240" w:lineRule="auto"/>
              <w:rPr>
                <w:rFonts w:cstheme="minorHAnsi"/>
                <w:color w:val="FFFFFF" w:themeColor="background1"/>
                <w:sz w:val="18"/>
                <w:szCs w:val="20"/>
              </w:rPr>
            </w:pPr>
            <w:r w:rsidRPr="00A40DDB">
              <w:rPr>
                <w:rFonts w:cstheme="minorHAnsi"/>
                <w:color w:val="FFFFFF" w:themeColor="background1"/>
                <w:sz w:val="18"/>
                <w:szCs w:val="20"/>
              </w:rPr>
              <w:t>PGSI risk level</w:t>
            </w:r>
          </w:p>
        </w:tc>
        <w:tc>
          <w:tcPr>
            <w:tcW w:w="744" w:type="pct"/>
            <w:shd w:val="clear" w:color="auto" w:fill="20B9A3" w:themeFill="background2"/>
            <w:noWrap/>
            <w:hideMark/>
          </w:tcPr>
          <w:p w14:paraId="3C4A016E" w14:textId="77777777" w:rsidR="00FE670E" w:rsidRPr="00A40DDB" w:rsidRDefault="00FE670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A40DDB">
              <w:rPr>
                <w:rFonts w:cstheme="minorHAnsi"/>
                <w:color w:val="FFFFFF" w:themeColor="background1"/>
                <w:sz w:val="18"/>
                <w:szCs w:val="20"/>
              </w:rPr>
              <w:t>No statement</w:t>
            </w:r>
          </w:p>
        </w:tc>
        <w:tc>
          <w:tcPr>
            <w:tcW w:w="679" w:type="pct"/>
            <w:shd w:val="clear" w:color="auto" w:fill="20B9A3" w:themeFill="background2"/>
            <w:noWrap/>
            <w:hideMark/>
          </w:tcPr>
          <w:p w14:paraId="7E25AE13" w14:textId="77777777" w:rsidR="00FE670E" w:rsidRPr="00A40DDB" w:rsidRDefault="00FE670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A40DDB">
              <w:rPr>
                <w:rFonts w:cstheme="minorHAnsi"/>
                <w:color w:val="FFFFFF" w:themeColor="background1"/>
                <w:sz w:val="18"/>
                <w:szCs w:val="20"/>
              </w:rPr>
              <w:t>Statement A</w:t>
            </w:r>
          </w:p>
        </w:tc>
        <w:tc>
          <w:tcPr>
            <w:tcW w:w="661" w:type="pct"/>
            <w:shd w:val="clear" w:color="auto" w:fill="20B9A3" w:themeFill="background2"/>
            <w:noWrap/>
            <w:hideMark/>
          </w:tcPr>
          <w:p w14:paraId="06941C4C" w14:textId="77777777" w:rsidR="00FE670E" w:rsidRPr="00A40DDB" w:rsidRDefault="00FE670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A40DDB">
              <w:rPr>
                <w:rFonts w:cstheme="minorHAnsi"/>
                <w:color w:val="FFFFFF" w:themeColor="background1"/>
                <w:sz w:val="18"/>
                <w:szCs w:val="20"/>
              </w:rPr>
              <w:t>Statement B</w:t>
            </w:r>
          </w:p>
        </w:tc>
        <w:tc>
          <w:tcPr>
            <w:tcW w:w="439" w:type="pct"/>
            <w:shd w:val="clear" w:color="auto" w:fill="20B9A3" w:themeFill="background2"/>
            <w:noWrap/>
            <w:hideMark/>
          </w:tcPr>
          <w:p w14:paraId="7B0E39CA" w14:textId="77777777" w:rsidR="00FE670E" w:rsidRPr="00A40DDB" w:rsidRDefault="00FE670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A40DDB">
              <w:rPr>
                <w:rFonts w:cstheme="minorHAnsi"/>
                <w:color w:val="FFFFFF" w:themeColor="background1"/>
                <w:sz w:val="18"/>
                <w:szCs w:val="20"/>
              </w:rPr>
              <w:t>Total</w:t>
            </w:r>
          </w:p>
        </w:tc>
        <w:tc>
          <w:tcPr>
            <w:tcW w:w="510" w:type="pct"/>
            <w:shd w:val="clear" w:color="auto" w:fill="20B9A3" w:themeFill="background2"/>
            <w:noWrap/>
            <w:hideMark/>
          </w:tcPr>
          <w:p w14:paraId="6BCC04B3" w14:textId="77777777" w:rsidR="00FE670E" w:rsidRPr="00A40DDB" w:rsidRDefault="00FE670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A40DDB">
              <w:rPr>
                <w:rFonts w:cstheme="minorHAnsi"/>
                <w:color w:val="FFFFFF" w:themeColor="background1"/>
                <w:sz w:val="18"/>
                <w:szCs w:val="20"/>
              </w:rPr>
              <w:t>Total</w:t>
            </w:r>
          </w:p>
        </w:tc>
      </w:tr>
      <w:tr w:rsidR="00A40DDB" w:rsidRPr="00A40DDB" w14:paraId="0A6585AD" w14:textId="77777777" w:rsidTr="00813DA3">
        <w:trPr>
          <w:trHeight w:val="285"/>
        </w:trPr>
        <w:tc>
          <w:tcPr>
            <w:cnfStyle w:val="001000000000" w:firstRow="0" w:lastRow="0" w:firstColumn="1" w:lastColumn="0" w:oddVBand="0" w:evenVBand="0" w:oddHBand="0" w:evenHBand="0" w:firstRowFirstColumn="0" w:firstRowLastColumn="0" w:lastRowFirstColumn="0" w:lastRowLastColumn="0"/>
            <w:tcW w:w="1967" w:type="pct"/>
            <w:shd w:val="clear" w:color="auto" w:fill="20B9A3" w:themeFill="background2"/>
            <w:noWrap/>
            <w:hideMark/>
          </w:tcPr>
          <w:p w14:paraId="1C0EA1B5" w14:textId="77777777" w:rsidR="00FE670E" w:rsidRPr="00A40DDB" w:rsidRDefault="00FE670E" w:rsidP="001B302E">
            <w:pPr>
              <w:keepNext/>
              <w:keepLines/>
              <w:spacing w:before="0" w:after="0" w:line="240" w:lineRule="auto"/>
              <w:rPr>
                <w:rFonts w:cstheme="minorHAnsi"/>
                <w:color w:val="FFFFFF" w:themeColor="background1"/>
                <w:sz w:val="18"/>
                <w:szCs w:val="20"/>
              </w:rPr>
            </w:pPr>
          </w:p>
        </w:tc>
        <w:tc>
          <w:tcPr>
            <w:tcW w:w="744" w:type="pct"/>
            <w:shd w:val="clear" w:color="auto" w:fill="20B9A3" w:themeFill="background2"/>
            <w:noWrap/>
            <w:hideMark/>
          </w:tcPr>
          <w:p w14:paraId="785E4F8D" w14:textId="77777777" w:rsidR="00FE670E" w:rsidRPr="00A40DDB" w:rsidRDefault="00FE670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A40DDB">
              <w:rPr>
                <w:rFonts w:cstheme="minorHAnsi"/>
                <w:color w:val="FFFFFF" w:themeColor="background1"/>
                <w:sz w:val="18"/>
                <w:szCs w:val="20"/>
              </w:rPr>
              <w:t>%</w:t>
            </w:r>
          </w:p>
        </w:tc>
        <w:tc>
          <w:tcPr>
            <w:tcW w:w="679" w:type="pct"/>
            <w:shd w:val="clear" w:color="auto" w:fill="20B9A3" w:themeFill="background2"/>
            <w:noWrap/>
            <w:hideMark/>
          </w:tcPr>
          <w:p w14:paraId="551EDA45" w14:textId="77777777" w:rsidR="00FE670E" w:rsidRPr="00A40DDB" w:rsidRDefault="00FE670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A40DDB">
              <w:rPr>
                <w:rFonts w:cstheme="minorHAnsi"/>
                <w:color w:val="FFFFFF" w:themeColor="background1"/>
                <w:sz w:val="18"/>
                <w:szCs w:val="20"/>
              </w:rPr>
              <w:t>%</w:t>
            </w:r>
          </w:p>
        </w:tc>
        <w:tc>
          <w:tcPr>
            <w:tcW w:w="661" w:type="pct"/>
            <w:shd w:val="clear" w:color="auto" w:fill="20B9A3" w:themeFill="background2"/>
            <w:noWrap/>
            <w:hideMark/>
          </w:tcPr>
          <w:p w14:paraId="1BA86142" w14:textId="77777777" w:rsidR="00FE670E" w:rsidRPr="00A40DDB" w:rsidRDefault="00FE670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A40DDB">
              <w:rPr>
                <w:rFonts w:cstheme="minorHAnsi"/>
                <w:color w:val="FFFFFF" w:themeColor="background1"/>
                <w:sz w:val="18"/>
                <w:szCs w:val="20"/>
              </w:rPr>
              <w:t>%</w:t>
            </w:r>
          </w:p>
        </w:tc>
        <w:tc>
          <w:tcPr>
            <w:tcW w:w="439" w:type="pct"/>
            <w:shd w:val="clear" w:color="auto" w:fill="20B9A3" w:themeFill="background2"/>
            <w:noWrap/>
            <w:hideMark/>
          </w:tcPr>
          <w:p w14:paraId="25A7F2CD" w14:textId="77777777" w:rsidR="00FE670E" w:rsidRPr="00A40DDB" w:rsidRDefault="00FE670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A40DDB">
              <w:rPr>
                <w:rFonts w:cstheme="minorHAnsi"/>
                <w:color w:val="FFFFFF" w:themeColor="background1"/>
                <w:sz w:val="18"/>
                <w:szCs w:val="20"/>
              </w:rPr>
              <w:t>%</w:t>
            </w:r>
          </w:p>
        </w:tc>
        <w:tc>
          <w:tcPr>
            <w:tcW w:w="510" w:type="pct"/>
            <w:shd w:val="clear" w:color="auto" w:fill="20B9A3" w:themeFill="background2"/>
            <w:noWrap/>
            <w:hideMark/>
          </w:tcPr>
          <w:p w14:paraId="371A6370" w14:textId="77777777" w:rsidR="00FE670E" w:rsidRPr="00A40DDB" w:rsidRDefault="00FE670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A40DDB">
              <w:rPr>
                <w:rFonts w:cstheme="minorHAnsi"/>
                <w:color w:val="FFFFFF" w:themeColor="background1"/>
                <w:sz w:val="18"/>
                <w:szCs w:val="20"/>
              </w:rPr>
              <w:t>No.</w:t>
            </w:r>
          </w:p>
        </w:tc>
      </w:tr>
      <w:tr w:rsidR="00813DA3" w:rsidRPr="00EF32A8" w14:paraId="3DEC6DDC" w14:textId="77777777" w:rsidTr="00813DA3">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73C5E3FC" w14:textId="51C853D1" w:rsidR="00FE670E" w:rsidRPr="00EF32A8" w:rsidRDefault="00813DA3" w:rsidP="00813DA3">
            <w:pPr>
              <w:pStyle w:val="TableText"/>
              <w:rPr>
                <w:sz w:val="18"/>
                <w:szCs w:val="18"/>
              </w:rPr>
            </w:pPr>
            <w:r w:rsidRPr="00EF32A8">
              <w:rPr>
                <w:sz w:val="18"/>
                <w:szCs w:val="18"/>
              </w:rPr>
              <w:t>No/Low-</w:t>
            </w:r>
            <w:r w:rsidR="00FE670E" w:rsidRPr="00EF32A8">
              <w:rPr>
                <w:sz w:val="18"/>
                <w:szCs w:val="18"/>
              </w:rPr>
              <w:t>risk</w:t>
            </w:r>
          </w:p>
        </w:tc>
        <w:tc>
          <w:tcPr>
            <w:tcW w:w="744" w:type="pct"/>
            <w:noWrap/>
            <w:hideMark/>
          </w:tcPr>
          <w:p w14:paraId="09C825D9"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60.4</w:t>
            </w:r>
          </w:p>
        </w:tc>
        <w:tc>
          <w:tcPr>
            <w:tcW w:w="679" w:type="pct"/>
            <w:noWrap/>
            <w:hideMark/>
          </w:tcPr>
          <w:p w14:paraId="5E60AD81"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62.9</w:t>
            </w:r>
          </w:p>
        </w:tc>
        <w:tc>
          <w:tcPr>
            <w:tcW w:w="661" w:type="pct"/>
            <w:noWrap/>
            <w:hideMark/>
          </w:tcPr>
          <w:p w14:paraId="3DED0621"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60.4</w:t>
            </w:r>
          </w:p>
        </w:tc>
        <w:tc>
          <w:tcPr>
            <w:tcW w:w="439" w:type="pct"/>
            <w:noWrap/>
            <w:hideMark/>
          </w:tcPr>
          <w:p w14:paraId="4910F8C7"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61.3</w:t>
            </w:r>
          </w:p>
        </w:tc>
        <w:tc>
          <w:tcPr>
            <w:tcW w:w="510" w:type="pct"/>
            <w:noWrap/>
            <w:hideMark/>
          </w:tcPr>
          <w:p w14:paraId="2B24CD80" w14:textId="7B7EF055"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w:t>
            </w:r>
            <w:r w:rsidR="009117E4" w:rsidRPr="00EF32A8">
              <w:rPr>
                <w:sz w:val="18"/>
                <w:szCs w:val="18"/>
              </w:rPr>
              <w:t>,</w:t>
            </w:r>
            <w:r w:rsidRPr="00EF32A8">
              <w:rPr>
                <w:sz w:val="18"/>
                <w:szCs w:val="18"/>
              </w:rPr>
              <w:t>031</w:t>
            </w:r>
          </w:p>
        </w:tc>
      </w:tr>
      <w:tr w:rsidR="00813DA3" w:rsidRPr="00EF32A8" w14:paraId="48D50289" w14:textId="77777777" w:rsidTr="00813DA3">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323F59E7" w14:textId="67EC3A41" w:rsidR="00FE670E" w:rsidRPr="00EF32A8" w:rsidRDefault="00813DA3" w:rsidP="00813DA3">
            <w:pPr>
              <w:pStyle w:val="TableText"/>
              <w:rPr>
                <w:sz w:val="18"/>
                <w:szCs w:val="18"/>
              </w:rPr>
            </w:pPr>
            <w:r w:rsidRPr="00EF32A8">
              <w:rPr>
                <w:sz w:val="18"/>
                <w:szCs w:val="18"/>
              </w:rPr>
              <w:t>Moderate-</w:t>
            </w:r>
            <w:r w:rsidR="00FE670E" w:rsidRPr="00EF32A8">
              <w:rPr>
                <w:sz w:val="18"/>
                <w:szCs w:val="18"/>
              </w:rPr>
              <w:t>risk</w:t>
            </w:r>
          </w:p>
        </w:tc>
        <w:tc>
          <w:tcPr>
            <w:tcW w:w="744" w:type="pct"/>
            <w:noWrap/>
            <w:hideMark/>
          </w:tcPr>
          <w:p w14:paraId="4368C99C"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39.6</w:t>
            </w:r>
          </w:p>
        </w:tc>
        <w:tc>
          <w:tcPr>
            <w:tcW w:w="679" w:type="pct"/>
            <w:noWrap/>
            <w:hideMark/>
          </w:tcPr>
          <w:p w14:paraId="260B4595"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37.1</w:t>
            </w:r>
          </w:p>
        </w:tc>
        <w:tc>
          <w:tcPr>
            <w:tcW w:w="661" w:type="pct"/>
            <w:noWrap/>
            <w:hideMark/>
          </w:tcPr>
          <w:p w14:paraId="19792BCA"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39.6</w:t>
            </w:r>
          </w:p>
        </w:tc>
        <w:tc>
          <w:tcPr>
            <w:tcW w:w="439" w:type="pct"/>
            <w:noWrap/>
            <w:hideMark/>
          </w:tcPr>
          <w:p w14:paraId="5891A2DF"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38.7</w:t>
            </w:r>
          </w:p>
        </w:tc>
        <w:tc>
          <w:tcPr>
            <w:tcW w:w="510" w:type="pct"/>
            <w:noWrap/>
            <w:hideMark/>
          </w:tcPr>
          <w:p w14:paraId="66223195"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652</w:t>
            </w:r>
          </w:p>
        </w:tc>
      </w:tr>
    </w:tbl>
    <w:p w14:paraId="1D74B7F0" w14:textId="68C2A1D0" w:rsidR="00955BB5" w:rsidRDefault="00955BB5" w:rsidP="00356533">
      <w:pPr>
        <w:rPr>
          <w:b/>
        </w:rPr>
      </w:pPr>
      <w:r>
        <w:br w:type="page"/>
      </w:r>
    </w:p>
    <w:p w14:paraId="79A415F0" w14:textId="493F8151" w:rsidR="009B245A" w:rsidRPr="009B245A" w:rsidRDefault="009B245A" w:rsidP="009B245A">
      <w:pPr>
        <w:pStyle w:val="Heading2"/>
      </w:pPr>
      <w:r>
        <w:lastRenderedPageBreak/>
        <w:t>Appendix F: Technical Appendix</w:t>
      </w:r>
    </w:p>
    <w:p w14:paraId="35AE6C85" w14:textId="69BF19E3" w:rsidR="00955BB5" w:rsidRDefault="00955BB5" w:rsidP="00955BB5">
      <w:pPr>
        <w:pStyle w:val="Heading3"/>
      </w:pPr>
      <w:r>
        <w:t>Overview</w:t>
      </w:r>
    </w:p>
    <w:p w14:paraId="6350F686" w14:textId="1F74A479" w:rsidR="00955BB5" w:rsidRDefault="00955BB5" w:rsidP="00955BB5">
      <w:r>
        <w:t xml:space="preserve">We conducted a randomised, </w:t>
      </w:r>
      <w:r w:rsidR="00A2737D">
        <w:t xml:space="preserve">online </w:t>
      </w:r>
      <w:r>
        <w:t xml:space="preserve">framed field experiment. The units of randomisation were adult Australians who had gambled online in the previous </w:t>
      </w:r>
      <w:r w:rsidR="00195AD5">
        <w:t>6</w:t>
      </w:r>
      <w:r>
        <w:t xml:space="preserve"> months, and classified as being at no-risk, low-risk or moderate-risk </w:t>
      </w:r>
      <w:r w:rsidRPr="00684F9D">
        <w:t>according to the Problem</w:t>
      </w:r>
      <w:r>
        <w:t xml:space="preserve"> Gambling Severity Index (PGSI). High-risk gamblers, and individuals who do</w:t>
      </w:r>
      <w:r w:rsidR="00545A11">
        <w:t xml:space="preserve"> not</w:t>
      </w:r>
      <w:r>
        <w:t xml:space="preserve"> engage in online gambling were screened out.</w:t>
      </w:r>
    </w:p>
    <w:p w14:paraId="47909F61" w14:textId="1F94040D" w:rsidR="00A2737D" w:rsidRDefault="003F6F0A" w:rsidP="00955BB5">
      <w:pPr>
        <w:rPr>
          <w:lang w:val="en-US"/>
        </w:rPr>
      </w:pPr>
      <w:r>
        <w:t>After completing</w:t>
      </w:r>
      <w:r w:rsidR="00A2737D">
        <w:t xml:space="preserve"> a short screener survey, </w:t>
      </w:r>
      <w:r>
        <w:t xml:space="preserve">eligible participants </w:t>
      </w:r>
      <w:r w:rsidR="00A2737D">
        <w:t xml:space="preserve">played an online game which simulated placing a series of </w:t>
      </w:r>
      <w:r>
        <w:t xml:space="preserve">64 </w:t>
      </w:r>
      <w:r w:rsidR="00A2737D">
        <w:t>bets on horse races</w:t>
      </w:r>
      <w:r>
        <w:t>.</w:t>
      </w:r>
      <w:r w:rsidR="00A2737D">
        <w:t xml:space="preserve"> </w:t>
      </w:r>
      <w:r w:rsidR="00062A13">
        <w:t xml:space="preserve">Participants were randomly assigned to receive one of two activity statements which summarised their bets, wins, losses and net result, or to a control group that received no feedback. Those </w:t>
      </w:r>
      <w:r w:rsidR="00A2737D">
        <w:t xml:space="preserve">assigned to </w:t>
      </w:r>
      <w:r w:rsidR="00062A13">
        <w:t>the</w:t>
      </w:r>
      <w:r w:rsidR="00A2737D">
        <w:t xml:space="preserve"> activity statement </w:t>
      </w:r>
      <w:r w:rsidR="00062A13">
        <w:t xml:space="preserve">saw the statement </w:t>
      </w:r>
      <w:r w:rsidR="00904000">
        <w:t xml:space="preserve">for a minimum of 10 </w:t>
      </w:r>
      <w:r w:rsidR="00A2737D">
        <w:t xml:space="preserve">seconds after each session of </w:t>
      </w:r>
      <w:r w:rsidR="00B6443F">
        <w:t>8</w:t>
      </w:r>
      <w:r w:rsidR="00A2737D">
        <w:t xml:space="preserve"> gambles</w:t>
      </w:r>
      <w:r w:rsidR="00062A13">
        <w:t xml:space="preserve">, while </w:t>
      </w:r>
      <w:r w:rsidR="00A2737D">
        <w:t xml:space="preserve">the control group </w:t>
      </w:r>
      <w:r w:rsidR="00062A13">
        <w:t>saw a statement that said</w:t>
      </w:r>
      <w:r w:rsidR="00A2737D">
        <w:t xml:space="preserve"> </w:t>
      </w:r>
      <w:r w:rsidR="00062A13">
        <w:t>“</w:t>
      </w:r>
      <w:r w:rsidR="00A2737D" w:rsidRPr="001A6E85">
        <w:rPr>
          <w:i/>
          <w:lang w:val="en-US"/>
        </w:rPr>
        <w:t>Take a small break. You can proce</w:t>
      </w:r>
      <w:r w:rsidR="008F66AB" w:rsidRPr="001A6E85">
        <w:rPr>
          <w:i/>
          <w:lang w:val="en-US"/>
        </w:rPr>
        <w:t>ed to next round in 10 seconds</w:t>
      </w:r>
      <w:r w:rsidR="00062A13">
        <w:rPr>
          <w:i/>
          <w:lang w:val="en-US"/>
        </w:rPr>
        <w:t>”</w:t>
      </w:r>
      <w:r w:rsidR="008F66AB">
        <w:rPr>
          <w:lang w:val="en-US"/>
        </w:rPr>
        <w:t>.</w:t>
      </w:r>
      <w:r w:rsidR="00062A13" w:rsidRPr="00062A13">
        <w:t xml:space="preserve"> </w:t>
      </w:r>
      <w:r w:rsidR="00062A13">
        <w:t>After the experiment, participants were asked to complete a post-game survey.</w:t>
      </w:r>
    </w:p>
    <w:p w14:paraId="6029EA58" w14:textId="7C349906" w:rsidR="00A2737D" w:rsidRDefault="00D30AEA" w:rsidP="00955BB5">
      <w:pPr>
        <w:rPr>
          <w:lang w:val="en-US"/>
        </w:rPr>
      </w:pPr>
      <w:r>
        <w:rPr>
          <w:lang w:val="en-US"/>
        </w:rPr>
        <w:t>Pilot data from 30 participants was collected on 24 June 2020. D</w:t>
      </w:r>
      <w:r w:rsidR="00A2737D">
        <w:rPr>
          <w:lang w:val="en-US"/>
        </w:rPr>
        <w:t xml:space="preserve">ata collection </w:t>
      </w:r>
      <w:r>
        <w:rPr>
          <w:lang w:val="en-US"/>
        </w:rPr>
        <w:t xml:space="preserve">for the main study </w:t>
      </w:r>
      <w:r w:rsidR="00A2737D">
        <w:rPr>
          <w:lang w:val="en-US"/>
        </w:rPr>
        <w:t xml:space="preserve">took place from </w:t>
      </w:r>
      <w:r>
        <w:rPr>
          <w:lang w:val="en-US"/>
        </w:rPr>
        <w:t>3 July to 16 July 2020. During this period, live attendance at horse races and sporting events, as well as pubs and clubs in Australia was banned due to the COVID-19 pandemic. Other data suggests the number of Australians engaged in online wagering was much higher during this period than normal due to these limitations. This is likely to have affected (expanded) the eligibility pool for the study, so demographic characteristics and gambling habits of study participants may be different when compared to those of participants in studies of online gambling in previous years</w:t>
      </w:r>
      <w:r w:rsidR="00237912">
        <w:rPr>
          <w:lang w:val="en-US"/>
        </w:rPr>
        <w:t xml:space="preserve"> </w:t>
      </w:r>
      <w:r w:rsidR="00237912" w:rsidRPr="00274CE4">
        <w:t>(AlphaBeta, 2020)</w:t>
      </w:r>
      <w:r>
        <w:rPr>
          <w:lang w:val="en-US"/>
        </w:rPr>
        <w:t>.</w:t>
      </w:r>
    </w:p>
    <w:p w14:paraId="0617F222" w14:textId="77777777" w:rsidR="00D30AEA" w:rsidRPr="00E443FB" w:rsidRDefault="00D30AEA" w:rsidP="00D30AEA">
      <w:pPr>
        <w:pStyle w:val="Heading3"/>
      </w:pPr>
      <w:r>
        <w:t xml:space="preserve">Pre-registration, </w:t>
      </w:r>
      <w:r w:rsidRPr="00E443FB">
        <w:t>pre-analysis plan</w:t>
      </w:r>
      <w:r>
        <w:t xml:space="preserve"> and ethics</w:t>
      </w:r>
    </w:p>
    <w:p w14:paraId="084A8EED" w14:textId="77777777" w:rsidR="008F66AB" w:rsidRDefault="00D30AEA" w:rsidP="00955BB5">
      <w:r>
        <w:t>We pre-registered this trial on the American Economic Association RCT Registry</w:t>
      </w:r>
      <w:r w:rsidR="007970C3">
        <w:t xml:space="preserve"> (AEARCTR-0005373) on 21 February 2020, and uploaded a pre-analysis plan on 3 July 2020, prior to commencing data collection, but after assessment of pilot data. We posted information about the trial on the BETA website on 16 July 2020. </w:t>
      </w:r>
    </w:p>
    <w:p w14:paraId="1B9CCD1A" w14:textId="12FAE6E8" w:rsidR="00D30AEA" w:rsidRDefault="007970C3" w:rsidP="00955BB5">
      <w:r>
        <w:t xml:space="preserve">This trial was approved by a </w:t>
      </w:r>
      <w:r w:rsidR="003E1D16">
        <w:t>Human Research Ethics Committee (</w:t>
      </w:r>
      <w:r w:rsidR="008F66AB">
        <w:t>HREC</w:t>
      </w:r>
      <w:r w:rsidR="003E1D16">
        <w:t>)</w:t>
      </w:r>
      <w:r>
        <w:t xml:space="preserve"> convened by Bellberry Limited on 17 February 2020</w:t>
      </w:r>
      <w:r w:rsidR="00262A56">
        <w:t xml:space="preserve">, application number </w:t>
      </w:r>
      <w:r w:rsidR="00262A56" w:rsidRPr="00262A56">
        <w:rPr>
          <w:rFonts w:cstheme="minorHAnsi"/>
          <w:color w:val="auto"/>
          <w:szCs w:val="20"/>
        </w:rPr>
        <w:t>2020-01-021-A-3</w:t>
      </w:r>
      <w:r w:rsidR="003E1D16">
        <w:t>.</w:t>
      </w:r>
      <w:r w:rsidR="008F66AB">
        <w:t xml:space="preserve"> It was amended </w:t>
      </w:r>
      <w:r w:rsidR="003E1D16">
        <w:t xml:space="preserve">twice </w:t>
      </w:r>
      <w:r w:rsidR="008F66AB">
        <w:t xml:space="preserve">on </w:t>
      </w:r>
      <w:r w:rsidR="003E1D16">
        <w:t>20 March 2020 and 18 June 2020</w:t>
      </w:r>
      <w:r w:rsidR="008F66AB">
        <w:t xml:space="preserve">. </w:t>
      </w:r>
    </w:p>
    <w:p w14:paraId="6B707735" w14:textId="143A0DEA" w:rsidR="008F66AB" w:rsidRDefault="004E3554" w:rsidP="00A301D7">
      <w:r>
        <w:t>Following pilot testing and a number of changes to the design, a range of c</w:t>
      </w:r>
      <w:r w:rsidRPr="007565C4">
        <w:t>hanges were made to the following sections</w:t>
      </w:r>
      <w:r>
        <w:t xml:space="preserve"> of the pre-analysis plan</w:t>
      </w:r>
      <w:r w:rsidR="00545A11">
        <w:t>:</w:t>
      </w:r>
      <w:r w:rsidRPr="007565C4">
        <w:t xml:space="preserve"> </w:t>
      </w:r>
      <w:r>
        <w:t>Framed field experiment,</w:t>
      </w:r>
      <w:r w:rsidRPr="00AC4485">
        <w:t xml:space="preserve"> </w:t>
      </w:r>
      <w:r>
        <w:t xml:space="preserve">Data sources, Interventions, Outcome measures, Hypotheses, Sample size and power calculations, Sample selection, Randomisation, </w:t>
      </w:r>
      <w:r w:rsidRPr="007565C4">
        <w:t>Trial threats</w:t>
      </w:r>
      <w:r>
        <w:t xml:space="preserve">, Main analyses, </w:t>
      </w:r>
      <w:r w:rsidRPr="007565C4">
        <w:t xml:space="preserve">Exploratory and </w:t>
      </w:r>
      <w:r w:rsidR="009E239C">
        <w:t>Sub-group</w:t>
      </w:r>
      <w:r w:rsidRPr="007565C4">
        <w:t xml:space="preserve"> Analyses</w:t>
      </w:r>
      <w:r>
        <w:t xml:space="preserve"> and Pre-analysis plan commitments</w:t>
      </w:r>
      <w:r w:rsidRPr="007565C4">
        <w:t>.</w:t>
      </w:r>
      <w:r>
        <w:t xml:space="preserve"> These were mainly to reflect alterations to the intervention design, such as reducing the number of gambles in total and th</w:t>
      </w:r>
      <w:r w:rsidR="00974978">
        <w:t>e number of gambles per session</w:t>
      </w:r>
      <w:r>
        <w:t xml:space="preserve"> (it took too long),</w:t>
      </w:r>
      <w:r w:rsidR="00974978">
        <w:t xml:space="preserve"> and</w:t>
      </w:r>
      <w:r>
        <w:t xml:space="preserve"> increasing the m</w:t>
      </w:r>
      <w:r w:rsidR="00974978">
        <w:t>aximum gamble for each horserace.</w:t>
      </w:r>
    </w:p>
    <w:p w14:paraId="158E30F8" w14:textId="49598696" w:rsidR="008F66AB" w:rsidRDefault="008F66AB" w:rsidP="008F66AB">
      <w:pPr>
        <w:pStyle w:val="Heading3"/>
      </w:pPr>
      <w:r>
        <w:lastRenderedPageBreak/>
        <w:t>Interventions</w:t>
      </w:r>
    </w:p>
    <w:p w14:paraId="2448EC76" w14:textId="7B2BAEA8" w:rsidR="005D544D" w:rsidRDefault="005D544D" w:rsidP="005D544D">
      <w:r>
        <w:t>The two interventions</w:t>
      </w:r>
      <w:r w:rsidR="00E51BB9">
        <w:t xml:space="preserve"> we</w:t>
      </w:r>
      <w:r>
        <w:t xml:space="preserve"> tested are two different designs of online wagering activity statements. The two designs are similar but one contains betting trends over time in a graph format and the other </w:t>
      </w:r>
      <w:r w:rsidR="002800FA">
        <w:t>contains similar information</w:t>
      </w:r>
      <w:r>
        <w:t xml:space="preserve"> in a table format (see </w:t>
      </w:r>
      <w:r w:rsidRPr="00F6055C">
        <w:t>Appendix B</w:t>
      </w:r>
      <w:r>
        <w:t>)</w:t>
      </w:r>
      <w:r w:rsidR="00723B2B">
        <w:t>.</w:t>
      </w:r>
    </w:p>
    <w:p w14:paraId="1CA4326D" w14:textId="51C61341" w:rsidR="005D544D" w:rsidRDefault="005D544D" w:rsidP="005D544D">
      <w:r>
        <w:t xml:space="preserve">There were </w:t>
      </w:r>
      <w:r w:rsidR="009E239C">
        <w:t>3</w:t>
      </w:r>
      <w:r>
        <w:t xml:space="preserve"> experimental arms:</w:t>
      </w:r>
    </w:p>
    <w:p w14:paraId="622F44FB" w14:textId="4F784F50" w:rsidR="005D544D" w:rsidRDefault="005D544D" w:rsidP="005D544D">
      <w:pPr>
        <w:rPr>
          <w:lang w:val="en-US" w:eastAsia="en-US"/>
        </w:rPr>
      </w:pPr>
      <w:r w:rsidRPr="00F618B9">
        <w:rPr>
          <w:i/>
          <w:lang w:val="en-US" w:eastAsia="en-US"/>
        </w:rPr>
        <w:t>Control</w:t>
      </w:r>
      <w:r>
        <w:rPr>
          <w:lang w:val="en-US" w:eastAsia="en-US"/>
        </w:rPr>
        <w:t>: Respondents did not see any activity statements but they got their betting results after each gamble and had an enforced ‘pause’ of</w:t>
      </w:r>
      <w:r w:rsidR="00904000">
        <w:rPr>
          <w:lang w:val="en-US" w:eastAsia="en-US"/>
        </w:rPr>
        <w:t xml:space="preserve"> 10 </w:t>
      </w:r>
      <w:r>
        <w:rPr>
          <w:lang w:val="en-US" w:eastAsia="en-US"/>
        </w:rPr>
        <w:t>seconds every 8 gambles (8 times).</w:t>
      </w:r>
    </w:p>
    <w:p w14:paraId="4A7632AA" w14:textId="48B5A261" w:rsidR="005D544D" w:rsidRDefault="005D544D" w:rsidP="005D544D">
      <w:pPr>
        <w:rPr>
          <w:lang w:val="en-US" w:eastAsia="en-US"/>
        </w:rPr>
      </w:pPr>
      <w:r w:rsidRPr="00F618B9">
        <w:rPr>
          <w:i/>
          <w:lang w:val="en-US" w:eastAsia="en-US"/>
        </w:rPr>
        <w:t>Treatment 1</w:t>
      </w:r>
      <w:r>
        <w:rPr>
          <w:lang w:val="en-US" w:eastAsia="en-US"/>
        </w:rPr>
        <w:t>: Respondents saw Activity Statement A for a minimum viewing time of</w:t>
      </w:r>
      <w:r w:rsidR="00904000">
        <w:rPr>
          <w:lang w:val="en-US" w:eastAsia="en-US"/>
        </w:rPr>
        <w:t xml:space="preserve"> 10 </w:t>
      </w:r>
      <w:r>
        <w:rPr>
          <w:lang w:val="en-US" w:eastAsia="en-US"/>
        </w:rPr>
        <w:t>seconds after every 8 gambles (8 times) in addition to seeing their betting results after each gamble.</w:t>
      </w:r>
    </w:p>
    <w:p w14:paraId="338289A9" w14:textId="7B0A8C9A" w:rsidR="005D544D" w:rsidRDefault="005D544D" w:rsidP="005D544D">
      <w:pPr>
        <w:rPr>
          <w:lang w:val="en-US" w:eastAsia="en-US"/>
        </w:rPr>
      </w:pPr>
      <w:r w:rsidRPr="00F618B9">
        <w:rPr>
          <w:i/>
          <w:lang w:val="en-US" w:eastAsia="en-US"/>
        </w:rPr>
        <w:t>Treatment 2</w:t>
      </w:r>
      <w:r>
        <w:rPr>
          <w:lang w:val="en-US" w:eastAsia="en-US"/>
        </w:rPr>
        <w:t>: Respondents saw Activity Statement B for a minimum viewing time of</w:t>
      </w:r>
      <w:r w:rsidR="00904000">
        <w:rPr>
          <w:lang w:val="en-US" w:eastAsia="en-US"/>
        </w:rPr>
        <w:t xml:space="preserve"> 10 </w:t>
      </w:r>
      <w:r>
        <w:rPr>
          <w:lang w:val="en-US" w:eastAsia="en-US"/>
        </w:rPr>
        <w:t xml:space="preserve">seconds after every 8 gambles (8 times) in addition to seeing their betting results after each round. </w:t>
      </w:r>
    </w:p>
    <w:p w14:paraId="4EBC6694" w14:textId="39C0A4C2" w:rsidR="005D544D" w:rsidRDefault="004E3554" w:rsidP="005D544D">
      <w:pPr>
        <w:pStyle w:val="Heading3"/>
      </w:pPr>
      <w:r>
        <w:t>Outcomes</w:t>
      </w:r>
    </w:p>
    <w:p w14:paraId="2FC7E999" w14:textId="0C7D80D2" w:rsidR="005D544D" w:rsidRDefault="005D544D" w:rsidP="005D544D">
      <w:pPr>
        <w:rPr>
          <w:rFonts w:cstheme="minorHAnsi"/>
        </w:rPr>
      </w:pPr>
      <w:r w:rsidRPr="00C43F4C">
        <w:rPr>
          <w:rFonts w:cstheme="minorHAnsi"/>
        </w:rPr>
        <w:t xml:space="preserve">The primary outcome measure </w:t>
      </w:r>
      <w:r w:rsidR="00660D91">
        <w:rPr>
          <w:rFonts w:cstheme="minorHAnsi"/>
        </w:rPr>
        <w:t>was</w:t>
      </w:r>
      <w:r w:rsidR="00660D91" w:rsidRPr="00C43F4C">
        <w:rPr>
          <w:rFonts w:cstheme="minorHAnsi"/>
        </w:rPr>
        <w:t xml:space="preserve"> </w:t>
      </w:r>
      <w:r w:rsidRPr="00C43F4C">
        <w:rPr>
          <w:rFonts w:cstheme="minorHAnsi"/>
        </w:rPr>
        <w:t>the</w:t>
      </w:r>
      <w:r>
        <w:rPr>
          <w:rFonts w:cstheme="minorHAnsi"/>
        </w:rPr>
        <w:t xml:space="preserve"> total</w:t>
      </w:r>
      <w:r w:rsidRPr="00C43F4C">
        <w:rPr>
          <w:rFonts w:cstheme="minorHAnsi"/>
        </w:rPr>
        <w:t xml:space="preserve"> amount bet ($) </w:t>
      </w:r>
      <w:r>
        <w:rPr>
          <w:rFonts w:cstheme="minorHAnsi"/>
        </w:rPr>
        <w:t>over 56</w:t>
      </w:r>
      <w:r w:rsidRPr="00C43F4C">
        <w:rPr>
          <w:rFonts w:cstheme="minorHAnsi"/>
        </w:rPr>
        <w:t> </w:t>
      </w:r>
      <w:r>
        <w:rPr>
          <w:rFonts w:cstheme="minorHAnsi"/>
        </w:rPr>
        <w:t xml:space="preserve">gambles (gamble 9 to gamble 64) by each individual, averaged within each experimental group. </w:t>
      </w:r>
    </w:p>
    <w:p w14:paraId="23595F76" w14:textId="568AACAB" w:rsidR="005D544D" w:rsidRDefault="005D544D" w:rsidP="005D544D">
      <w:pPr>
        <w:rPr>
          <w:rFonts w:cstheme="minorHAnsi"/>
        </w:rPr>
      </w:pPr>
      <w:r w:rsidRPr="00C43F4C">
        <w:rPr>
          <w:rFonts w:cstheme="minorHAnsi"/>
        </w:rPr>
        <w:t xml:space="preserve">The secondary outcome measure is the number of bets placed over </w:t>
      </w:r>
      <w:r>
        <w:rPr>
          <w:rFonts w:cstheme="minorHAnsi"/>
        </w:rPr>
        <w:t>56</w:t>
      </w:r>
      <w:r w:rsidRPr="00C43F4C">
        <w:rPr>
          <w:rFonts w:cstheme="minorHAnsi"/>
        </w:rPr>
        <w:t> gambles</w:t>
      </w:r>
      <w:r>
        <w:rPr>
          <w:rFonts w:cstheme="minorHAnsi"/>
        </w:rPr>
        <w:t xml:space="preserve"> (gamble</w:t>
      </w:r>
      <w:r w:rsidRPr="00C43F4C">
        <w:rPr>
          <w:rFonts w:cstheme="minorHAnsi"/>
        </w:rPr>
        <w:t> </w:t>
      </w:r>
      <w:r>
        <w:rPr>
          <w:rFonts w:cstheme="minorHAnsi"/>
        </w:rPr>
        <w:t>9 to gamble</w:t>
      </w:r>
      <w:r w:rsidRPr="00C43F4C">
        <w:rPr>
          <w:rFonts w:cstheme="minorHAnsi"/>
        </w:rPr>
        <w:t> </w:t>
      </w:r>
      <w:r>
        <w:rPr>
          <w:rFonts w:cstheme="minorHAnsi"/>
        </w:rPr>
        <w:t>64) by each individual, averaged within each experimental group</w:t>
      </w:r>
      <w:r w:rsidRPr="00C43F4C">
        <w:rPr>
          <w:rFonts w:cstheme="minorHAnsi"/>
        </w:rPr>
        <w:t>.</w:t>
      </w:r>
    </w:p>
    <w:p w14:paraId="1714DA97" w14:textId="62280E2C" w:rsidR="005D544D" w:rsidRDefault="005D544D" w:rsidP="005D544D">
      <w:pPr>
        <w:rPr>
          <w:rFonts w:cstheme="minorHAnsi"/>
        </w:rPr>
      </w:pPr>
      <w:r>
        <w:rPr>
          <w:rFonts w:cstheme="minorHAnsi"/>
        </w:rPr>
        <w:t>Data for the primary and secondary outcome measures were collected on the online experimental platform.</w:t>
      </w:r>
      <w:r w:rsidR="00660D91">
        <w:rPr>
          <w:rFonts w:cstheme="minorHAnsi"/>
        </w:rPr>
        <w:t xml:space="preserve"> </w:t>
      </w:r>
      <w:r>
        <w:rPr>
          <w:rFonts w:cstheme="minorHAnsi"/>
        </w:rPr>
        <w:t>We also collected additio</w:t>
      </w:r>
      <w:r w:rsidR="00163E2F">
        <w:rPr>
          <w:rFonts w:cstheme="minorHAnsi"/>
        </w:rPr>
        <w:t>nal data using a post-game</w:t>
      </w:r>
      <w:r>
        <w:rPr>
          <w:rFonts w:cstheme="minorHAnsi"/>
        </w:rPr>
        <w:t xml:space="preserve"> survey. The data from the survey has been used to answer supplementary research questions and to undertake exploratory analyses. </w:t>
      </w:r>
    </w:p>
    <w:p w14:paraId="76C1CF4C" w14:textId="2842C0A7" w:rsidR="004E3554" w:rsidRDefault="004E3554" w:rsidP="004E3554">
      <w:pPr>
        <w:pStyle w:val="Heading3"/>
      </w:pPr>
      <w:r>
        <w:t>Hypotheses</w:t>
      </w:r>
    </w:p>
    <w:p w14:paraId="104EA09E" w14:textId="11C15AA5" w:rsidR="005D544D" w:rsidRDefault="005D544D" w:rsidP="005D544D">
      <w:pPr>
        <w:rPr>
          <w:lang w:val="en-US" w:eastAsia="en-US"/>
        </w:rPr>
      </w:pPr>
      <w:r>
        <w:rPr>
          <w:lang w:val="en-US" w:eastAsia="en-US"/>
        </w:rPr>
        <w:t xml:space="preserve">We designed the activity statements with the aim of </w:t>
      </w:r>
      <w:r w:rsidR="001A6E85">
        <w:rPr>
          <w:lang w:val="en-US" w:eastAsia="en-US"/>
        </w:rPr>
        <w:t>detecting whether they would influence</w:t>
      </w:r>
      <w:r>
        <w:rPr>
          <w:lang w:val="en-US" w:eastAsia="en-US"/>
        </w:rPr>
        <w:t xml:space="preserve"> betting behaviour to reduce the size and number of bets. </w:t>
      </w:r>
      <w:r w:rsidR="00660D91">
        <w:rPr>
          <w:lang w:val="en-US" w:eastAsia="en-US"/>
        </w:rPr>
        <w:t>W</w:t>
      </w:r>
      <w:r>
        <w:rPr>
          <w:lang w:val="en-US" w:eastAsia="en-US"/>
        </w:rPr>
        <w:t xml:space="preserve">e made </w:t>
      </w:r>
      <w:r w:rsidR="00660D91">
        <w:rPr>
          <w:lang w:val="en-US" w:eastAsia="en-US"/>
        </w:rPr>
        <w:t>the following</w:t>
      </w:r>
      <w:r>
        <w:rPr>
          <w:lang w:val="en-US" w:eastAsia="en-US"/>
        </w:rPr>
        <w:t xml:space="preserve"> directional hypotheses about the effect of the activity statements relative to control</w:t>
      </w:r>
      <w:r w:rsidR="00660D91">
        <w:rPr>
          <w:lang w:val="en-US" w:eastAsia="en-US"/>
        </w:rPr>
        <w:t>:</w:t>
      </w:r>
    </w:p>
    <w:p w14:paraId="5D403BD1" w14:textId="63ACBB1E" w:rsidR="00BF7011" w:rsidRPr="00723B2B" w:rsidRDefault="00BF7011" w:rsidP="00660D91">
      <w:pPr>
        <w:rPr>
          <w:b/>
        </w:rPr>
      </w:pPr>
      <w:r w:rsidRPr="00723B2B">
        <w:rPr>
          <w:b/>
        </w:rPr>
        <w:t>Primary</w:t>
      </w:r>
    </w:p>
    <w:p w14:paraId="45405D4B" w14:textId="7EB05F2C" w:rsidR="005D544D" w:rsidRPr="005D544D" w:rsidRDefault="005D544D" w:rsidP="005D544D">
      <w:pPr>
        <w:rPr>
          <w:rFonts w:cstheme="minorHAnsi"/>
          <w:b/>
        </w:rPr>
      </w:pPr>
      <w:r w:rsidRPr="005D544D">
        <w:rPr>
          <w:rFonts w:cstheme="minorHAnsi"/>
          <w:b/>
        </w:rPr>
        <w:t>H1. The amount bet ($) by participants who received activity statements is lower than the control group (no statements).</w:t>
      </w:r>
    </w:p>
    <w:p w14:paraId="5147E0C2" w14:textId="20AA7DB8" w:rsidR="005D544D" w:rsidRDefault="00660D91" w:rsidP="005D544D">
      <w:pPr>
        <w:rPr>
          <w:rFonts w:cstheme="minorHAnsi"/>
          <w:i/>
          <w:iCs/>
        </w:rPr>
      </w:pPr>
      <w:r>
        <w:rPr>
          <w:rFonts w:cstheme="minorHAnsi"/>
          <w:i/>
          <w:iCs/>
        </w:rPr>
        <w:t>This was a one-sided hypothesis test and was a</w:t>
      </w:r>
      <w:r w:rsidR="005D544D">
        <w:rPr>
          <w:rFonts w:cstheme="minorHAnsi"/>
          <w:i/>
          <w:iCs/>
        </w:rPr>
        <w:t xml:space="preserve"> </w:t>
      </w:r>
      <w:r w:rsidR="005D544D" w:rsidRPr="00C43F4C">
        <w:rPr>
          <w:rFonts w:cstheme="minorHAnsi"/>
          <w:i/>
          <w:iCs/>
        </w:rPr>
        <w:t>comparison of the pooled treatment sample (</w:t>
      </w:r>
      <w:r w:rsidR="00857807">
        <w:rPr>
          <w:rFonts w:cstheme="minorHAnsi"/>
          <w:i/>
          <w:iCs/>
        </w:rPr>
        <w:t>those seeing Statement A or Statement B</w:t>
      </w:r>
      <w:r w:rsidR="005D544D" w:rsidRPr="00C43F4C">
        <w:rPr>
          <w:rFonts w:cstheme="minorHAnsi"/>
          <w:i/>
          <w:iCs/>
        </w:rPr>
        <w:t>) against the control</w:t>
      </w:r>
      <w:r w:rsidR="00857807">
        <w:rPr>
          <w:rFonts w:cstheme="minorHAnsi"/>
          <w:i/>
          <w:iCs/>
        </w:rPr>
        <w:t xml:space="preserve"> (No statement)</w:t>
      </w:r>
      <w:r w:rsidR="005D544D">
        <w:rPr>
          <w:rFonts w:cstheme="minorHAnsi"/>
          <w:i/>
          <w:iCs/>
        </w:rPr>
        <w:t>,</w:t>
      </w:r>
      <w:r w:rsidR="005D544D" w:rsidRPr="00C43F4C">
        <w:rPr>
          <w:rFonts w:cstheme="minorHAnsi"/>
          <w:i/>
          <w:iCs/>
        </w:rPr>
        <w:t xml:space="preserve"> and </w:t>
      </w:r>
      <w:r w:rsidR="005D544D">
        <w:rPr>
          <w:rFonts w:cstheme="minorHAnsi"/>
          <w:i/>
          <w:iCs/>
        </w:rPr>
        <w:t xml:space="preserve">a </w:t>
      </w:r>
      <w:r w:rsidR="005D544D" w:rsidRPr="00C43F4C">
        <w:rPr>
          <w:rFonts w:cstheme="minorHAnsi"/>
          <w:i/>
          <w:iCs/>
        </w:rPr>
        <w:t xml:space="preserve">comparison of each treatment </w:t>
      </w:r>
      <w:r w:rsidR="005D544D">
        <w:rPr>
          <w:rFonts w:cstheme="minorHAnsi"/>
          <w:i/>
          <w:iCs/>
        </w:rPr>
        <w:t xml:space="preserve">individually </w:t>
      </w:r>
      <w:r w:rsidR="005D544D" w:rsidRPr="00C43F4C">
        <w:rPr>
          <w:rFonts w:cstheme="minorHAnsi"/>
          <w:i/>
          <w:iCs/>
        </w:rPr>
        <w:t xml:space="preserve">against the control. </w:t>
      </w:r>
    </w:p>
    <w:p w14:paraId="79E4F156" w14:textId="606D9F4B" w:rsidR="00BF7011" w:rsidRDefault="00BF7011" w:rsidP="005D544D">
      <w:pPr>
        <w:rPr>
          <w:rFonts w:cstheme="minorHAnsi"/>
          <w:b/>
        </w:rPr>
      </w:pPr>
      <w:r>
        <w:rPr>
          <w:rFonts w:cstheme="minorHAnsi"/>
          <w:b/>
        </w:rPr>
        <w:t>Secondary</w:t>
      </w:r>
    </w:p>
    <w:p w14:paraId="3697752A" w14:textId="428BB7AA" w:rsidR="005D544D" w:rsidRPr="005D544D" w:rsidRDefault="005D544D" w:rsidP="005D544D">
      <w:pPr>
        <w:rPr>
          <w:rFonts w:cstheme="minorHAnsi"/>
          <w:b/>
          <w:i/>
          <w:iCs/>
        </w:rPr>
      </w:pPr>
      <w:r w:rsidRPr="005D544D">
        <w:rPr>
          <w:rFonts w:cstheme="minorHAnsi"/>
          <w:b/>
        </w:rPr>
        <w:t xml:space="preserve">H2. The number of bets placed by participants who received activity statements is lower than the number placed </w:t>
      </w:r>
      <w:r w:rsidR="00BD4E4F">
        <w:rPr>
          <w:rFonts w:cstheme="minorHAnsi"/>
          <w:b/>
        </w:rPr>
        <w:t>by those</w:t>
      </w:r>
      <w:r w:rsidRPr="005D544D">
        <w:rPr>
          <w:rFonts w:cstheme="minorHAnsi"/>
          <w:b/>
        </w:rPr>
        <w:t xml:space="preserve"> in the control group. </w:t>
      </w:r>
    </w:p>
    <w:p w14:paraId="6B769DDA" w14:textId="66F461B8" w:rsidR="005D544D" w:rsidRDefault="005D544D" w:rsidP="005D544D">
      <w:pPr>
        <w:rPr>
          <w:rFonts w:cstheme="minorHAnsi"/>
          <w:i/>
          <w:iCs/>
        </w:rPr>
      </w:pPr>
      <w:r w:rsidRPr="00C43F4C">
        <w:rPr>
          <w:rFonts w:cstheme="minorHAnsi"/>
          <w:i/>
          <w:iCs/>
        </w:rPr>
        <w:t xml:space="preserve">This </w:t>
      </w:r>
      <w:r w:rsidR="00BD4E4F" w:rsidRPr="00BD4E4F">
        <w:rPr>
          <w:rFonts w:cstheme="minorHAnsi"/>
          <w:i/>
          <w:iCs/>
        </w:rPr>
        <w:t xml:space="preserve">was a one-sided hypothesis test </w:t>
      </w:r>
      <w:r w:rsidR="00BD4E4F">
        <w:rPr>
          <w:rFonts w:cstheme="minorHAnsi"/>
          <w:i/>
          <w:iCs/>
        </w:rPr>
        <w:t>and was a</w:t>
      </w:r>
      <w:r w:rsidRPr="00C43F4C">
        <w:rPr>
          <w:rFonts w:cstheme="minorHAnsi"/>
          <w:i/>
          <w:iCs/>
        </w:rPr>
        <w:t xml:space="preserve"> comparison of the pooled treatment sample (</w:t>
      </w:r>
      <w:r w:rsidR="00857807">
        <w:rPr>
          <w:rFonts w:cstheme="minorHAnsi"/>
          <w:i/>
          <w:iCs/>
        </w:rPr>
        <w:t>Statement A</w:t>
      </w:r>
      <w:r w:rsidRPr="00C43F4C">
        <w:rPr>
          <w:rFonts w:cstheme="minorHAnsi"/>
          <w:i/>
          <w:iCs/>
        </w:rPr>
        <w:t xml:space="preserve"> </w:t>
      </w:r>
      <w:r>
        <w:rPr>
          <w:rFonts w:cstheme="minorHAnsi"/>
          <w:i/>
        </w:rPr>
        <w:t>and</w:t>
      </w:r>
      <w:r w:rsidRPr="00C43F4C">
        <w:rPr>
          <w:rFonts w:cstheme="minorHAnsi"/>
          <w:i/>
          <w:iCs/>
        </w:rPr>
        <w:t xml:space="preserve"> </w:t>
      </w:r>
      <w:r w:rsidR="00857807">
        <w:rPr>
          <w:rFonts w:cstheme="minorHAnsi"/>
          <w:i/>
          <w:iCs/>
        </w:rPr>
        <w:t>B</w:t>
      </w:r>
      <w:r w:rsidRPr="00C43F4C">
        <w:rPr>
          <w:rFonts w:cstheme="minorHAnsi"/>
          <w:i/>
          <w:iCs/>
        </w:rPr>
        <w:t xml:space="preserve">) against the control and </w:t>
      </w:r>
      <w:r>
        <w:rPr>
          <w:rFonts w:cstheme="minorHAnsi"/>
          <w:i/>
          <w:iCs/>
        </w:rPr>
        <w:t xml:space="preserve">a </w:t>
      </w:r>
      <w:r w:rsidRPr="00C43F4C">
        <w:rPr>
          <w:rFonts w:cstheme="minorHAnsi"/>
          <w:i/>
          <w:iCs/>
        </w:rPr>
        <w:t xml:space="preserve">comparison of each treatment </w:t>
      </w:r>
      <w:r>
        <w:rPr>
          <w:rFonts w:cstheme="minorHAnsi"/>
          <w:i/>
          <w:iCs/>
        </w:rPr>
        <w:t xml:space="preserve">individually </w:t>
      </w:r>
      <w:r w:rsidRPr="00C43F4C">
        <w:rPr>
          <w:rFonts w:cstheme="minorHAnsi"/>
          <w:i/>
          <w:iCs/>
        </w:rPr>
        <w:t xml:space="preserve">against the control. </w:t>
      </w:r>
    </w:p>
    <w:p w14:paraId="4092ACFB" w14:textId="77777777" w:rsidR="005D544D" w:rsidRPr="005D544D" w:rsidRDefault="005D544D" w:rsidP="005D544D">
      <w:pPr>
        <w:rPr>
          <w:rFonts w:cstheme="minorHAnsi"/>
          <w:b/>
        </w:rPr>
      </w:pPr>
      <w:r w:rsidRPr="005D544D">
        <w:rPr>
          <w:rFonts w:cstheme="minorHAnsi"/>
          <w:b/>
        </w:rPr>
        <w:lastRenderedPageBreak/>
        <w:t xml:space="preserve">H3. The amount bet and the number of bets will be different between the two behaviourally informed activity statements. </w:t>
      </w:r>
    </w:p>
    <w:p w14:paraId="49128BC9" w14:textId="3DF71265" w:rsidR="005D544D" w:rsidRDefault="005D544D" w:rsidP="005D544D">
      <w:pPr>
        <w:rPr>
          <w:rFonts w:cstheme="minorHAnsi"/>
        </w:rPr>
      </w:pPr>
      <w:r>
        <w:rPr>
          <w:rFonts w:cstheme="minorHAnsi"/>
          <w:i/>
          <w:iCs/>
        </w:rPr>
        <w:t xml:space="preserve">This </w:t>
      </w:r>
      <w:r w:rsidR="00BD4E4F">
        <w:rPr>
          <w:rFonts w:cstheme="minorHAnsi"/>
          <w:i/>
          <w:iCs/>
        </w:rPr>
        <w:t xml:space="preserve">was a </w:t>
      </w:r>
      <w:r>
        <w:rPr>
          <w:rFonts w:cstheme="minorHAnsi"/>
          <w:i/>
          <w:iCs/>
        </w:rPr>
        <w:t xml:space="preserve">comparison of </w:t>
      </w:r>
      <w:r w:rsidR="00857807">
        <w:rPr>
          <w:rFonts w:cstheme="minorHAnsi"/>
          <w:i/>
          <w:iCs/>
        </w:rPr>
        <w:t>Statement A</w:t>
      </w:r>
      <w:r>
        <w:rPr>
          <w:rFonts w:cstheme="minorHAnsi"/>
          <w:i/>
          <w:iCs/>
        </w:rPr>
        <w:t xml:space="preserve"> </w:t>
      </w:r>
      <w:r>
        <w:rPr>
          <w:rFonts w:cstheme="minorHAnsi"/>
          <w:i/>
          <w:iCs/>
          <w:u w:val="single"/>
        </w:rPr>
        <w:t xml:space="preserve">against </w:t>
      </w:r>
      <w:r w:rsidR="00857807">
        <w:rPr>
          <w:rFonts w:cstheme="minorHAnsi"/>
          <w:i/>
          <w:iCs/>
        </w:rPr>
        <w:t>Statement B</w:t>
      </w:r>
      <w:r w:rsidRPr="005D544D">
        <w:rPr>
          <w:rFonts w:cstheme="minorHAnsi"/>
          <w:i/>
          <w:iCs/>
        </w:rPr>
        <w:t>.</w:t>
      </w:r>
      <w:r>
        <w:rPr>
          <w:rFonts w:cstheme="minorHAnsi"/>
          <w:i/>
          <w:iCs/>
        </w:rPr>
        <w:t xml:space="preserve"> Since we did not have a directional hypothesis, we used a two</w:t>
      </w:r>
      <w:r>
        <w:rPr>
          <w:rFonts w:cstheme="minorHAnsi"/>
          <w:i/>
          <w:iCs/>
        </w:rPr>
        <w:noBreakHyphen/>
        <w:t>sided test.</w:t>
      </w:r>
    </w:p>
    <w:p w14:paraId="554A652D" w14:textId="36F0FEB9" w:rsidR="005D544D" w:rsidRDefault="004308C4" w:rsidP="004308C4">
      <w:pPr>
        <w:pStyle w:val="Heading3"/>
      </w:pPr>
      <w:r>
        <w:t>Study population, sample size and randomisation</w:t>
      </w:r>
    </w:p>
    <w:p w14:paraId="2CE2B71C" w14:textId="1AD176C4" w:rsidR="00E023D7" w:rsidRPr="00830E71" w:rsidRDefault="00E023D7" w:rsidP="00E023D7">
      <w:pPr>
        <w:spacing w:after="160"/>
        <w:rPr>
          <w:rFonts w:cstheme="minorHAnsi"/>
        </w:rPr>
      </w:pPr>
      <w:r w:rsidRPr="00830E71">
        <w:rPr>
          <w:rFonts w:cstheme="minorHAnsi"/>
        </w:rPr>
        <w:t xml:space="preserve">Participants </w:t>
      </w:r>
      <w:r>
        <w:rPr>
          <w:rFonts w:cstheme="minorHAnsi"/>
        </w:rPr>
        <w:t>were sourced through the Pureprofile panel and were eligible to be</w:t>
      </w:r>
      <w:r w:rsidRPr="00830E71">
        <w:rPr>
          <w:rFonts w:cstheme="minorHAnsi"/>
        </w:rPr>
        <w:t xml:space="preserve"> included in the study if they </w:t>
      </w:r>
      <w:r>
        <w:rPr>
          <w:rFonts w:cstheme="minorHAnsi"/>
        </w:rPr>
        <w:t>we</w:t>
      </w:r>
      <w:r w:rsidRPr="00830E71">
        <w:rPr>
          <w:rFonts w:cstheme="minorHAnsi"/>
        </w:rPr>
        <w:t>re Australian residents aged 18</w:t>
      </w:r>
      <w:r>
        <w:rPr>
          <w:rFonts w:cstheme="minorHAnsi"/>
        </w:rPr>
        <w:t> </w:t>
      </w:r>
      <w:r w:rsidRPr="00830E71">
        <w:rPr>
          <w:rFonts w:cstheme="minorHAnsi"/>
        </w:rPr>
        <w:t>years and over who have:</w:t>
      </w:r>
    </w:p>
    <w:p w14:paraId="109783A4" w14:textId="35C1CC27" w:rsidR="00E023D7" w:rsidRPr="00830E71" w:rsidRDefault="00E023D7" w:rsidP="00E023D7">
      <w:pPr>
        <w:pStyle w:val="ListParagraph"/>
        <w:numPr>
          <w:ilvl w:val="0"/>
          <w:numId w:val="32"/>
        </w:numPr>
        <w:spacing w:before="0" w:after="160" w:line="320" w:lineRule="atLeast"/>
        <w:ind w:left="714" w:hanging="357"/>
        <w:jc w:val="both"/>
        <w:rPr>
          <w:rFonts w:cstheme="minorHAnsi"/>
        </w:rPr>
      </w:pPr>
      <w:r w:rsidRPr="00830E71">
        <w:rPr>
          <w:rFonts w:cstheme="minorHAnsi"/>
        </w:rPr>
        <w:t xml:space="preserve">gambled online at least once in the last </w:t>
      </w:r>
      <w:r>
        <w:rPr>
          <w:rFonts w:cstheme="minorHAnsi"/>
        </w:rPr>
        <w:t>6 months</w:t>
      </w:r>
      <w:r w:rsidRPr="00830E71">
        <w:rPr>
          <w:rFonts w:cstheme="minorHAnsi"/>
        </w:rPr>
        <w:t xml:space="preserve"> (e.g., sports betting, horse race betting)</w:t>
      </w:r>
      <w:r>
        <w:rPr>
          <w:rFonts w:cstheme="minorHAnsi"/>
        </w:rPr>
        <w:t xml:space="preserve"> </w:t>
      </w:r>
    </w:p>
    <w:p w14:paraId="1FA1F595" w14:textId="4EBFC0E3" w:rsidR="00E023D7" w:rsidRPr="00830E71" w:rsidRDefault="00E023D7" w:rsidP="00E023D7">
      <w:pPr>
        <w:pStyle w:val="ListParagraph"/>
        <w:numPr>
          <w:ilvl w:val="0"/>
          <w:numId w:val="31"/>
        </w:numPr>
        <w:spacing w:before="0" w:after="200" w:line="276" w:lineRule="auto"/>
        <w:contextualSpacing/>
        <w:jc w:val="both"/>
        <w:rPr>
          <w:rFonts w:cstheme="minorHAnsi"/>
        </w:rPr>
      </w:pPr>
      <w:r w:rsidRPr="00830E71">
        <w:rPr>
          <w:rFonts w:cstheme="minorHAnsi"/>
        </w:rPr>
        <w:t>a Problem G</w:t>
      </w:r>
      <w:r>
        <w:rPr>
          <w:rFonts w:cstheme="minorHAnsi"/>
        </w:rPr>
        <w:t>ambling Severity Index (PGSI) ≤ 7</w:t>
      </w:r>
      <w:r w:rsidRPr="00830E71">
        <w:rPr>
          <w:rFonts w:cstheme="minorHAnsi"/>
        </w:rPr>
        <w:t xml:space="preserve"> (no-</w:t>
      </w:r>
      <w:r w:rsidR="00144EF3">
        <w:rPr>
          <w:rFonts w:cstheme="minorHAnsi"/>
        </w:rPr>
        <w:t>risk</w:t>
      </w:r>
      <w:r w:rsidRPr="00830E71">
        <w:rPr>
          <w:rFonts w:cstheme="minorHAnsi"/>
        </w:rPr>
        <w:t>, low</w:t>
      </w:r>
      <w:r w:rsidR="00144EF3">
        <w:rPr>
          <w:rFonts w:cstheme="minorHAnsi"/>
        </w:rPr>
        <w:t>-</w:t>
      </w:r>
      <w:r w:rsidRPr="00830E71">
        <w:rPr>
          <w:rFonts w:cstheme="minorHAnsi"/>
        </w:rPr>
        <w:t xml:space="preserve">risk, </w:t>
      </w:r>
      <w:r w:rsidR="00144EF3">
        <w:rPr>
          <w:rFonts w:cstheme="minorHAnsi"/>
        </w:rPr>
        <w:t>or-</w:t>
      </w:r>
      <w:r w:rsidR="00022C65">
        <w:rPr>
          <w:rFonts w:cstheme="minorHAnsi"/>
        </w:rPr>
        <w:t xml:space="preserve">moderate risk). </w:t>
      </w:r>
    </w:p>
    <w:p w14:paraId="23572827" w14:textId="47D53C40" w:rsidR="00E023D7" w:rsidRDefault="00E023D7" w:rsidP="00E023D7">
      <w:pPr>
        <w:rPr>
          <w:rFonts w:cstheme="minorHAnsi"/>
        </w:rPr>
      </w:pPr>
      <w:r w:rsidRPr="00830E71">
        <w:rPr>
          <w:rFonts w:cstheme="minorHAnsi"/>
        </w:rPr>
        <w:t>People identified as high-risk gamblers when completing the PGSI</w:t>
      </w:r>
      <w:r>
        <w:rPr>
          <w:rFonts w:cstheme="minorHAnsi"/>
        </w:rPr>
        <w:t xml:space="preserve"> (with a score higher than 7)</w:t>
      </w:r>
      <w:r w:rsidRPr="00830E71">
        <w:rPr>
          <w:rFonts w:cstheme="minorHAnsi"/>
        </w:rPr>
        <w:t xml:space="preserve"> </w:t>
      </w:r>
      <w:r>
        <w:rPr>
          <w:rFonts w:cstheme="minorHAnsi"/>
        </w:rPr>
        <w:t>were</w:t>
      </w:r>
      <w:r w:rsidRPr="00830E71">
        <w:rPr>
          <w:rFonts w:cstheme="minorHAnsi"/>
        </w:rPr>
        <w:t xml:space="preserve"> excluded from the study</w:t>
      </w:r>
      <w:r w:rsidR="003F0EC0">
        <w:rPr>
          <w:rFonts w:cstheme="minorHAnsi"/>
        </w:rPr>
        <w:t xml:space="preserve">. They were </w:t>
      </w:r>
      <w:r>
        <w:rPr>
          <w:rFonts w:cstheme="minorHAnsi"/>
        </w:rPr>
        <w:t xml:space="preserve">provided with Gambling Helpline numbers. </w:t>
      </w:r>
    </w:p>
    <w:p w14:paraId="62B4BACE" w14:textId="283C71A5" w:rsidR="003F0EC0" w:rsidRPr="00022C65" w:rsidRDefault="003F0EC0" w:rsidP="00723B2B">
      <w:r w:rsidRPr="00432473">
        <w:rPr>
          <w:rFonts w:cstheme="minorHAnsi"/>
        </w:rPr>
        <w:t xml:space="preserve">The unit for randomisation </w:t>
      </w:r>
      <w:r>
        <w:rPr>
          <w:rFonts w:cstheme="minorHAnsi"/>
        </w:rPr>
        <w:t>was</w:t>
      </w:r>
      <w:r w:rsidRPr="00432473">
        <w:rPr>
          <w:rFonts w:cstheme="minorHAnsi"/>
        </w:rPr>
        <w:t xml:space="preserve"> at the individual participant level. </w:t>
      </w:r>
      <w:r>
        <w:t xml:space="preserve">Randomisation took place on the online platform once an individual progressed through the screener. </w:t>
      </w:r>
      <w:r w:rsidR="00BF7011">
        <w:t xml:space="preserve">The probability of assignment was the same for the </w:t>
      </w:r>
      <w:r w:rsidR="009E239C">
        <w:t>3</w:t>
      </w:r>
      <w:r w:rsidR="00BF7011">
        <w:t xml:space="preserve"> treatment groups.</w:t>
      </w:r>
    </w:p>
    <w:p w14:paraId="2D8A13E4" w14:textId="69835A97" w:rsidR="000F12D6" w:rsidRDefault="000F12D6" w:rsidP="000F12D6">
      <w:pPr>
        <w:pStyle w:val="Heading3"/>
        <w:rPr>
          <w:lang w:val="en-US"/>
        </w:rPr>
      </w:pPr>
      <w:r>
        <w:rPr>
          <w:lang w:val="en-US"/>
        </w:rPr>
        <w:t>Power calculations</w:t>
      </w:r>
    </w:p>
    <w:p w14:paraId="04667A19" w14:textId="11A970BD" w:rsidR="00BB31E5" w:rsidRDefault="00BB31E5" w:rsidP="000F12D6">
      <w:pPr>
        <w:rPr>
          <w:lang w:val="en-US"/>
        </w:rPr>
      </w:pPr>
      <w:r>
        <w:rPr>
          <w:lang w:val="en-US"/>
        </w:rPr>
        <w:t xml:space="preserve">We did not have prior information to inform power calculations. The power calculation given in our pre-analysis plan was for a two-sided hypothesis </w:t>
      </w:r>
      <w:r w:rsidR="00E474BF">
        <w:rPr>
          <w:lang w:val="en-US"/>
        </w:rPr>
        <w:t>test</w:t>
      </w:r>
      <w:r>
        <w:rPr>
          <w:lang w:val="en-US"/>
        </w:rPr>
        <w:t xml:space="preserve">. This was an oversight as </w:t>
      </w:r>
      <w:r w:rsidR="00C3634D">
        <w:rPr>
          <w:lang w:val="en-US"/>
        </w:rPr>
        <w:t>we pre-registered a one</w:t>
      </w:r>
      <w:r w:rsidR="00723B2B">
        <w:rPr>
          <w:lang w:val="en-US"/>
        </w:rPr>
        <w:noBreakHyphen/>
      </w:r>
      <w:r w:rsidR="00C3634D">
        <w:rPr>
          <w:lang w:val="en-US"/>
        </w:rPr>
        <w:t xml:space="preserve">tailed test for our primary hypothesis. </w:t>
      </w:r>
      <w:r w:rsidR="008B32AF">
        <w:rPr>
          <w:lang w:val="en-US"/>
        </w:rPr>
        <w:t xml:space="preserve">Based on the calculation given in our PAP, </w:t>
      </w:r>
      <w:r w:rsidR="00E474BF">
        <w:rPr>
          <w:lang w:val="en-US"/>
        </w:rPr>
        <w:t xml:space="preserve">however, </w:t>
      </w:r>
      <w:r w:rsidR="008B32AF">
        <w:rPr>
          <w:lang w:val="en-US"/>
        </w:rPr>
        <w:t>w</w:t>
      </w:r>
      <w:r>
        <w:rPr>
          <w:lang w:val="en-US"/>
        </w:rPr>
        <w:t>e aimed to recruit 500 participants per arm, which at an alpha of 5% would give 80% power to detect a standardized effect</w:t>
      </w:r>
      <w:r w:rsidR="008B32AF">
        <w:rPr>
          <w:lang w:val="en-US"/>
        </w:rPr>
        <w:t xml:space="preserve"> of </w:t>
      </w:r>
      <w:r w:rsidRPr="00723B2B">
        <w:rPr>
          <w:i/>
          <w:lang w:val="en-US"/>
        </w:rPr>
        <w:t>d</w:t>
      </w:r>
      <w:r>
        <w:rPr>
          <w:lang w:val="en-US"/>
        </w:rPr>
        <w:t xml:space="preserve"> = 0.25).</w:t>
      </w:r>
    </w:p>
    <w:p w14:paraId="71B00BC9" w14:textId="4328A154" w:rsidR="000F12D6" w:rsidRDefault="000F12D6" w:rsidP="000F12D6">
      <w:pPr>
        <w:pStyle w:val="Heading3"/>
        <w:rPr>
          <w:lang w:val="en-US"/>
        </w:rPr>
      </w:pPr>
      <w:r>
        <w:rPr>
          <w:lang w:val="en-US"/>
        </w:rPr>
        <w:t>Method of Analysis</w:t>
      </w:r>
    </w:p>
    <w:p w14:paraId="10831BFB" w14:textId="1378A37C" w:rsidR="000F12D6" w:rsidRPr="00562629" w:rsidRDefault="00F61D1D" w:rsidP="000F12D6">
      <w:pPr>
        <w:rPr>
          <w:rFonts w:cstheme="minorHAnsi"/>
        </w:rPr>
      </w:pPr>
      <w:r>
        <w:rPr>
          <w:rFonts w:cstheme="minorHAnsi"/>
        </w:rPr>
        <w:t>Primary and secondary</w:t>
      </w:r>
      <w:r w:rsidR="000F12D6" w:rsidRPr="00562629">
        <w:rPr>
          <w:rFonts w:cstheme="minorHAnsi"/>
        </w:rPr>
        <w:t xml:space="preserve"> analys</w:t>
      </w:r>
      <w:r w:rsidR="000F12D6">
        <w:rPr>
          <w:rFonts w:cstheme="minorHAnsi"/>
        </w:rPr>
        <w:t>e</w:t>
      </w:r>
      <w:r w:rsidR="000F12D6" w:rsidRPr="00562629">
        <w:rPr>
          <w:rFonts w:cstheme="minorHAnsi"/>
        </w:rPr>
        <w:t xml:space="preserve">s </w:t>
      </w:r>
      <w:r>
        <w:rPr>
          <w:rFonts w:cstheme="minorHAnsi"/>
        </w:rPr>
        <w:t>were performed</w:t>
      </w:r>
      <w:r w:rsidR="000F12D6" w:rsidRPr="00562629">
        <w:rPr>
          <w:rFonts w:cstheme="minorHAnsi"/>
        </w:rPr>
        <w:t xml:space="preserve"> using a linear regression model as per the equation below: </w:t>
      </w:r>
    </w:p>
    <w:p w14:paraId="10D513C0" w14:textId="77777777" w:rsidR="000F12D6" w:rsidRPr="00183C20" w:rsidRDefault="00F91E0A" w:rsidP="000F12D6">
      <w:pPr>
        <w:jc w:val="center"/>
        <w:rPr>
          <w:rFonts w:ascii="Verdana" w:hAnsi="Verdana"/>
        </w:rPr>
      </w:pPr>
      <m:oMathPara>
        <m:oMath>
          <m:sSub>
            <m:sSubPr>
              <m:ctrlPr>
                <w:rPr>
                  <w:rFonts w:ascii="Cambria Math" w:eastAsiaTheme="minorHAnsi" w:hAnsi="Cambria Math" w:cstheme="minorBidi"/>
                  <w:i/>
                </w:rPr>
              </m:ctrlPr>
            </m:sSubPr>
            <m:e>
              <m:r>
                <w:rPr>
                  <w:rFonts w:ascii="Cambria Math" w:hAnsi="Cambria Math"/>
                </w:rPr>
                <m:t>y</m:t>
              </m:r>
            </m:e>
            <m:sub>
              <m:r>
                <w:rPr>
                  <w:rFonts w:ascii="Cambria Math" w:hAnsi="Cambria Math"/>
                </w:rPr>
                <m:t>i</m:t>
              </m:r>
            </m:sub>
          </m:sSub>
          <m:r>
            <w:rPr>
              <w:rFonts w:ascii="Cambria Math" w:hAnsi="Cambria Math"/>
            </w:rPr>
            <m:t>= α+τ</m:t>
          </m:r>
          <m:sSub>
            <m:sSubPr>
              <m:ctrlPr>
                <w:rPr>
                  <w:rFonts w:ascii="Cambria Math" w:eastAsiaTheme="minorHAnsi" w:hAnsi="Cambria Math" w:cstheme="minorBidi"/>
                  <w:i/>
                </w:rPr>
              </m:ctrlPr>
            </m:sSubPr>
            <m:e>
              <m:r>
                <w:rPr>
                  <w:rFonts w:ascii="Cambria Math" w:hAnsi="Cambria Math"/>
                </w:rPr>
                <m:t>T</m:t>
              </m:r>
            </m:e>
            <m:sub>
              <m:r>
                <w:rPr>
                  <w:rFonts w:ascii="Cambria Math" w:hAnsi="Cambria Math"/>
                </w:rPr>
                <m:t>i</m:t>
              </m:r>
            </m:sub>
          </m:sSub>
          <m:r>
            <w:rPr>
              <w:rFonts w:ascii="Cambria Math" w:hAnsi="Cambria Math"/>
            </w:rPr>
            <m:t>+β</m:t>
          </m:r>
          <m:sSub>
            <m:sSubPr>
              <m:ctrlPr>
                <w:rPr>
                  <w:rFonts w:ascii="Cambria Math" w:hAnsi="Cambria Math"/>
                  <w:i/>
                </w:rPr>
              </m:ctrlPr>
            </m:sSubPr>
            <m:e>
              <m:r>
                <w:rPr>
                  <w:rFonts w:ascii="Cambria Math" w:hAnsi="Cambria Math"/>
                </w:rPr>
                <m:t>X</m:t>
              </m:r>
            </m:e>
            <m:sub>
              <m:r>
                <w:rPr>
                  <w:rFonts w:ascii="Cambria Math" w:hAnsi="Cambria Math"/>
                </w:rPr>
                <m:t>i</m:t>
              </m:r>
            </m:sub>
          </m:sSub>
          <m:sSub>
            <m:sSubPr>
              <m:ctrlPr>
                <w:rPr>
                  <w:rFonts w:ascii="Cambria Math" w:eastAsiaTheme="minorHAnsi" w:hAnsi="Cambria Math" w:cstheme="minorBidi"/>
                  <w:i/>
                </w:rPr>
              </m:ctrlPr>
            </m:sSubPr>
            <m:e>
              <m:r>
                <w:rPr>
                  <w:rFonts w:ascii="Cambria Math" w:eastAsiaTheme="minorHAnsi" w:hAnsi="Cambria Math" w:cstheme="minorBidi"/>
                </w:rPr>
                <m:t xml:space="preserve">+ </m:t>
              </m:r>
              <m:r>
                <w:rPr>
                  <w:rFonts w:ascii="Cambria Math" w:hAnsi="Cambria Math"/>
                </w:rPr>
                <m:t>γ</m:t>
              </m:r>
              <m:sSub>
                <m:sSubPr>
                  <m:ctrlPr>
                    <w:rPr>
                      <w:rFonts w:ascii="Cambria Math" w:eastAsiaTheme="minorHAnsi" w:hAnsi="Cambria Math" w:cstheme="minorBidi"/>
                      <w:i/>
                    </w:rPr>
                  </m:ctrlPr>
                </m:sSubPr>
                <m:e>
                  <m:r>
                    <w:rPr>
                      <w:rFonts w:ascii="Cambria Math" w:hAnsi="Cambria Math"/>
                    </w:rPr>
                    <m:t>X</m:t>
                  </m:r>
                </m:e>
                <m:sub>
                  <m:r>
                    <w:rPr>
                      <w:rFonts w:ascii="Cambria Math" w:hAnsi="Cambria Math"/>
                    </w:rPr>
                    <m:t>i</m:t>
                  </m:r>
                </m:sub>
              </m:sSub>
              <m:sSub>
                <m:sSubPr>
                  <m:ctrlPr>
                    <w:rPr>
                      <w:rFonts w:ascii="Cambria Math" w:eastAsiaTheme="minorHAnsi" w:hAnsi="Cambria Math" w:cstheme="minorBidi"/>
                      <w:i/>
                    </w:rPr>
                  </m:ctrlPr>
                </m:sSubPr>
                <m:e>
                  <m:r>
                    <w:rPr>
                      <w:rFonts w:ascii="Cambria Math" w:hAnsi="Cambria Math"/>
                    </w:rPr>
                    <m:t>T</m:t>
                  </m:r>
                </m:e>
                <m:sub>
                  <m:r>
                    <w:rPr>
                      <w:rFonts w:ascii="Cambria Math" w:hAnsi="Cambria Math"/>
                    </w:rPr>
                    <m:t xml:space="preserve">i </m:t>
                  </m:r>
                </m:sub>
              </m:sSub>
              <m:r>
                <w:rPr>
                  <w:rFonts w:ascii="Cambria Math" w:eastAsiaTheme="minorHAnsi" w:hAnsi="Cambria Math" w:cstheme="minorBidi"/>
                </w:rPr>
                <m:t>+ε</m:t>
              </m:r>
            </m:e>
            <m:sub>
              <m:r>
                <w:rPr>
                  <w:rFonts w:ascii="Cambria Math" w:eastAsiaTheme="minorHAnsi" w:hAnsi="Cambria Math" w:cstheme="minorBidi"/>
                </w:rPr>
                <m:t>i</m:t>
              </m:r>
            </m:sub>
          </m:sSub>
        </m:oMath>
      </m:oMathPara>
    </w:p>
    <w:p w14:paraId="59635CA1" w14:textId="77777777" w:rsidR="000F12D6" w:rsidRDefault="000F12D6" w:rsidP="000F12D6">
      <w:pPr>
        <w:rPr>
          <w:rFonts w:cstheme="minorHAnsi"/>
        </w:rPr>
      </w:pPr>
      <w:r w:rsidRPr="00375AD1">
        <w:rPr>
          <w:rFonts w:cstheme="minorHAnsi"/>
        </w:rPr>
        <w:t xml:space="preserve">where </w:t>
      </w:r>
      <m:oMath>
        <m:r>
          <w:rPr>
            <w:rFonts w:ascii="Cambria Math" w:hAnsi="Cambria Math" w:cstheme="minorHAnsi"/>
          </w:rPr>
          <m:t>y</m:t>
        </m:r>
      </m:oMath>
      <w:r w:rsidRPr="00375AD1">
        <w:rPr>
          <w:rFonts w:cstheme="minorHAnsi"/>
        </w:rPr>
        <w:t xml:space="preserve"> is one of the primary and secondary outcomes (see Outcome </w:t>
      </w:r>
      <w:r w:rsidRPr="002220E8">
        <w:rPr>
          <w:rFonts w:cstheme="minorHAnsi"/>
        </w:rPr>
        <w:t>Measures above),</w:t>
      </w:r>
      <w:r w:rsidRPr="00562629">
        <w:rPr>
          <w:rFonts w:cstheme="minorHAnsi"/>
        </w:rPr>
        <w:t xml:space="preserve"> </w:t>
      </w:r>
      <m:oMath>
        <m:r>
          <w:rPr>
            <w:rFonts w:ascii="Cambria Math" w:hAnsi="Cambria Math" w:cstheme="minorHAnsi"/>
          </w:rPr>
          <m:t>α</m:t>
        </m:r>
      </m:oMath>
      <w:r w:rsidRPr="00562629">
        <w:rPr>
          <w:rFonts w:cstheme="minorHAnsi"/>
        </w:rPr>
        <w:t xml:space="preserve"> is the intercept, </w:t>
      </w:r>
      <m:oMath>
        <m:sSub>
          <m:sSubPr>
            <m:ctrlPr>
              <w:rPr>
                <w:rFonts w:ascii="Cambria Math" w:eastAsiaTheme="minorHAnsi" w:hAnsi="Cambria Math" w:cstheme="minorHAnsi"/>
                <w:i/>
              </w:rPr>
            </m:ctrlPr>
          </m:sSubPr>
          <m:e>
            <m:r>
              <w:rPr>
                <w:rFonts w:ascii="Cambria Math" w:hAnsi="Cambria Math" w:cstheme="minorHAnsi"/>
              </w:rPr>
              <m:t>T</m:t>
            </m:r>
          </m:e>
          <m:sub>
            <m:r>
              <w:rPr>
                <w:rFonts w:ascii="Cambria Math" w:hAnsi="Cambria Math" w:cstheme="minorHAnsi"/>
              </w:rPr>
              <m:t>i</m:t>
            </m:r>
          </m:sub>
        </m:sSub>
      </m:oMath>
      <w:r w:rsidRPr="00562629">
        <w:rPr>
          <w:rFonts w:cstheme="minorHAnsi"/>
        </w:rPr>
        <w:t xml:space="preserve"> is a vector of indicators for treatment group membership, and </w:t>
      </w:r>
      <m:oMath>
        <m:r>
          <w:rPr>
            <w:rFonts w:ascii="Cambria Math" w:hAnsi="Cambria Math" w:cstheme="minorHAnsi"/>
          </w:rPr>
          <m:t>ε</m:t>
        </m:r>
      </m:oMath>
      <w:r w:rsidRPr="00562629">
        <w:rPr>
          <w:rFonts w:cstheme="minorHAnsi"/>
        </w:rPr>
        <w:t xml:space="preserve"> is an error term which picks up variance not explainable by other variables in the model. </w:t>
      </w:r>
      <m:oMath>
        <m:sSub>
          <m:sSubPr>
            <m:ctrlPr>
              <w:rPr>
                <w:rFonts w:ascii="Cambria Math" w:eastAsiaTheme="minorHAnsi" w:hAnsi="Cambria Math" w:cstheme="minorHAnsi"/>
                <w:i/>
              </w:rPr>
            </m:ctrlPr>
          </m:sSubPr>
          <m:e>
            <m:r>
              <w:rPr>
                <w:rFonts w:ascii="Cambria Math" w:eastAsiaTheme="minorHAnsi" w:hAnsi="Cambria Math" w:cstheme="minorHAnsi"/>
              </w:rPr>
              <m:t>X</m:t>
            </m:r>
          </m:e>
          <m:sub>
            <m:r>
              <w:rPr>
                <w:rFonts w:ascii="Cambria Math" w:eastAsiaTheme="minorHAnsi" w:hAnsi="Cambria Math" w:cstheme="minorHAnsi"/>
              </w:rPr>
              <m:t>i</m:t>
            </m:r>
          </m:sub>
        </m:sSub>
      </m:oMath>
      <w:r w:rsidRPr="00562629">
        <w:rPr>
          <w:rFonts w:cstheme="minorHAnsi"/>
        </w:rPr>
        <w:t xml:space="preserve"> </w:t>
      </w:r>
      <w:r>
        <w:rPr>
          <w:rFonts w:cstheme="minorHAnsi"/>
        </w:rPr>
        <w:t>is the</w:t>
      </w:r>
      <w:r w:rsidRPr="00562629">
        <w:rPr>
          <w:rFonts w:cstheme="minorHAnsi"/>
        </w:rPr>
        <w:t xml:space="preserve"> mean-centred covariate and </w:t>
      </w:r>
      <m:oMath>
        <m:sSub>
          <m:sSubPr>
            <m:ctrlPr>
              <w:rPr>
                <w:rFonts w:ascii="Cambria Math" w:eastAsiaTheme="minorHAnsi" w:hAnsi="Cambria Math" w:cstheme="minorHAnsi"/>
                <w:i/>
              </w:rPr>
            </m:ctrlPr>
          </m:sSubPr>
          <m:e>
            <m:r>
              <w:rPr>
                <w:rFonts w:ascii="Cambria Math" w:eastAsiaTheme="minorHAnsi" w:hAnsi="Cambria Math" w:cstheme="minorHAnsi"/>
              </w:rPr>
              <m:t>X</m:t>
            </m:r>
          </m:e>
          <m:sub>
            <m:r>
              <w:rPr>
                <w:rFonts w:ascii="Cambria Math" w:hAnsi="Cambria Math" w:cstheme="minorHAnsi"/>
              </w:rPr>
              <m:t>i</m:t>
            </m:r>
          </m:sub>
        </m:sSub>
        <m:sSub>
          <m:sSubPr>
            <m:ctrlPr>
              <w:rPr>
                <w:rFonts w:ascii="Cambria Math" w:eastAsiaTheme="minorHAnsi" w:hAnsi="Cambria Math" w:cstheme="minorHAnsi"/>
                <w:i/>
              </w:rPr>
            </m:ctrlPr>
          </m:sSubPr>
          <m:e>
            <m:r>
              <w:rPr>
                <w:rFonts w:ascii="Cambria Math" w:hAnsi="Cambria Math" w:cstheme="minorHAnsi"/>
              </w:rPr>
              <m:t>T</m:t>
            </m:r>
          </m:e>
          <m:sub>
            <m:r>
              <w:rPr>
                <w:rFonts w:ascii="Cambria Math" w:hAnsi="Cambria Math" w:cstheme="minorHAnsi"/>
              </w:rPr>
              <m:t>i</m:t>
            </m:r>
          </m:sub>
        </m:sSub>
        <m:r>
          <w:rPr>
            <w:rFonts w:ascii="Cambria Math" w:hAnsi="Cambria Math" w:cstheme="minorHAnsi"/>
          </w:rPr>
          <m:t xml:space="preserve"> </m:t>
        </m:r>
      </m:oMath>
      <w:r w:rsidRPr="00562629">
        <w:rPr>
          <w:rFonts w:cstheme="minorHAnsi"/>
        </w:rPr>
        <w:t xml:space="preserve">is an interaction between treatment group indicator and the mean-centred covariate. </w:t>
      </w:r>
    </w:p>
    <w:p w14:paraId="53E568F3" w14:textId="69F606BE" w:rsidR="000F12D6" w:rsidRDefault="000F12D6" w:rsidP="000F12D6">
      <w:pPr>
        <w:rPr>
          <w:rFonts w:cstheme="minorHAnsi"/>
        </w:rPr>
      </w:pPr>
      <w:r w:rsidRPr="00562629">
        <w:rPr>
          <w:rFonts w:cstheme="minorHAnsi"/>
        </w:rPr>
        <w:t xml:space="preserve">The covariate </w:t>
      </w:r>
      <w:r>
        <w:rPr>
          <w:rFonts w:cstheme="minorHAnsi"/>
        </w:rPr>
        <w:t>was the</w:t>
      </w:r>
      <w:r w:rsidRPr="00562629">
        <w:rPr>
          <w:rFonts w:cstheme="minorHAnsi"/>
        </w:rPr>
        <w:t xml:space="preserve"> </w:t>
      </w:r>
      <w:r>
        <w:rPr>
          <w:rFonts w:cstheme="minorHAnsi"/>
        </w:rPr>
        <w:t>total amount bet over the first 8 gambles. Using data from the pilot test, we found this substantially reduced the standard error on the treatment effect</w:t>
      </w:r>
      <w:r w:rsidR="008B32AF">
        <w:rPr>
          <w:rFonts w:cstheme="minorHAnsi"/>
        </w:rPr>
        <w:t>.</w:t>
      </w:r>
    </w:p>
    <w:p w14:paraId="28766868" w14:textId="2DCC4431" w:rsidR="008B32AF" w:rsidRDefault="008B32AF" w:rsidP="000F12D6">
      <w:pPr>
        <w:rPr>
          <w:rFonts w:cstheme="minorHAnsi"/>
        </w:rPr>
      </w:pPr>
      <w:r>
        <w:rPr>
          <w:rFonts w:cstheme="minorHAnsi"/>
        </w:rPr>
        <w:t>Robust standard errors were</w:t>
      </w:r>
      <w:r w:rsidR="00880ACA">
        <w:rPr>
          <w:rFonts w:cstheme="minorHAnsi"/>
        </w:rPr>
        <w:t xml:space="preserve"> calculated for all regressions.</w:t>
      </w:r>
    </w:p>
    <w:p w14:paraId="46E6653F" w14:textId="77777777" w:rsidR="00F36C32" w:rsidRDefault="00F36C32" w:rsidP="00F36C32">
      <w:pPr>
        <w:pStyle w:val="Heading3"/>
        <w:rPr>
          <w:rFonts w:ascii="Calibri" w:hAnsi="Calibri"/>
          <w:szCs w:val="22"/>
        </w:rPr>
      </w:pPr>
      <w:r>
        <w:t>Use of p-values</w:t>
      </w:r>
    </w:p>
    <w:p w14:paraId="0FC6FC54" w14:textId="77777777" w:rsidR="00F36C32" w:rsidRDefault="00F36C32" w:rsidP="00F36C32">
      <w:pPr>
        <w:rPr>
          <w:lang w:eastAsia="en-US"/>
        </w:rPr>
      </w:pPr>
      <w:r>
        <w:t xml:space="preserve">There is a lively academic debate about the merits of testing for ‘statistical significance’, the appropriateness of conventional thresholds such as p&lt;0.05 (or any thresholds at all), and even the use of p-values generally. See, in particular, the ‘The American Statistical </w:t>
      </w:r>
      <w:r>
        <w:lastRenderedPageBreak/>
        <w:t>Association Statement on Statistical Significance and P-Values’ (Wasserstein and Lazar, 2016).</w:t>
      </w:r>
    </w:p>
    <w:p w14:paraId="1060D097" w14:textId="3F0F409E" w:rsidR="00F36C32" w:rsidRPr="00F36C32" w:rsidRDefault="00F36C32" w:rsidP="000F12D6">
      <w:r>
        <w:t xml:space="preserve">We have made use of p-values to aid the interpretation of our results. However, we also consider the p-value together with effect size, robustness checks and design limitations to assess the strength of a finding. </w:t>
      </w:r>
    </w:p>
    <w:p w14:paraId="399B2CD7" w14:textId="53026A9D" w:rsidR="000F12D6" w:rsidRPr="000F12D6" w:rsidRDefault="000F12D6" w:rsidP="000F12D6">
      <w:pPr>
        <w:pStyle w:val="Heading3"/>
        <w:rPr>
          <w:lang w:val="en-US"/>
        </w:rPr>
      </w:pPr>
      <w:r>
        <w:rPr>
          <w:lang w:val="en-US"/>
        </w:rPr>
        <w:t>Missing data</w:t>
      </w:r>
    </w:p>
    <w:p w14:paraId="4CBFBB60" w14:textId="3C7AB633" w:rsidR="00E474BF" w:rsidRDefault="00F71531" w:rsidP="00F71531">
      <w:pPr>
        <w:pStyle w:val="BETABody"/>
      </w:pPr>
      <w:r>
        <w:t>The pre-analysis plan specified an Intent</w:t>
      </w:r>
      <w:r w:rsidR="000571FE">
        <w:t>ion</w:t>
      </w:r>
      <w:r w:rsidR="00E474BF">
        <w:t>-</w:t>
      </w:r>
      <w:r>
        <w:t>to</w:t>
      </w:r>
      <w:r w:rsidR="00E474BF">
        <w:t>-</w:t>
      </w:r>
      <w:r>
        <w:t xml:space="preserve">Treat </w:t>
      </w:r>
      <w:r w:rsidR="00E474BF">
        <w:t>analysis. W</w:t>
      </w:r>
      <w:r>
        <w:t xml:space="preserve">e had 133 participants </w:t>
      </w:r>
      <w:r w:rsidR="00E474BF">
        <w:t>drop</w:t>
      </w:r>
      <w:r>
        <w:t xml:space="preserve"> out </w:t>
      </w:r>
      <w:r w:rsidR="00E474BF">
        <w:t xml:space="preserve">after randomisation but </w:t>
      </w:r>
      <w:r>
        <w:t>before the experiment began</w:t>
      </w:r>
      <w:r w:rsidR="00E474BF">
        <w:t>. There is no mechanism by which these dro</w:t>
      </w:r>
      <w:r w:rsidR="00DF5C67">
        <w:t>p-</w:t>
      </w:r>
      <w:r w:rsidR="00E474BF">
        <w:t xml:space="preserve">outs could be related to assignment (participants had not </w:t>
      </w:r>
      <w:r w:rsidR="00DF5C67">
        <w:t xml:space="preserve">yet </w:t>
      </w:r>
      <w:r w:rsidR="00E474BF">
        <w:t xml:space="preserve">seen the intervention) so </w:t>
      </w:r>
      <w:r w:rsidR="00DF5C67">
        <w:t xml:space="preserve">we excluded them from the analysis. </w:t>
      </w:r>
    </w:p>
    <w:p w14:paraId="7853D835" w14:textId="39484B1D" w:rsidR="00F71531" w:rsidRDefault="00DF5C67" w:rsidP="00F71531">
      <w:pPr>
        <w:pStyle w:val="BETABody"/>
      </w:pPr>
      <w:r>
        <w:t xml:space="preserve">There were a further </w:t>
      </w:r>
      <w:r w:rsidR="00F71531">
        <w:t xml:space="preserve">182 </w:t>
      </w:r>
      <w:r>
        <w:t xml:space="preserve">participants </w:t>
      </w:r>
      <w:r w:rsidR="00F71531">
        <w:t>who dropped out after placing some (or many bets). Those who placed one or more bets, but dropped out before completing the experiment participated in</w:t>
      </w:r>
      <w:r>
        <w:t>,</w:t>
      </w:r>
      <w:r w:rsidR="00F71531">
        <w:t xml:space="preserve"> </w:t>
      </w:r>
      <w:r>
        <w:t xml:space="preserve">on </w:t>
      </w:r>
      <w:r w:rsidR="00F71531">
        <w:t>average</w:t>
      </w:r>
      <w:r>
        <w:t>,</w:t>
      </w:r>
      <w:r w:rsidR="00F71531">
        <w:t xml:space="preserve"> 31 gambles before dropping out. </w:t>
      </w:r>
      <w:r>
        <w:t xml:space="preserve">These individuals were included in our analysis with their outcomes reflecting </w:t>
      </w:r>
      <w:r w:rsidR="00F71531">
        <w:t xml:space="preserve">the total amount bet and the total number of bets placed before they stopped. </w:t>
      </w:r>
      <w:r>
        <w:t>There is no evidence to suggest drop-out was related to treatment assignment (see Table F1).</w:t>
      </w:r>
    </w:p>
    <w:p w14:paraId="439A6170" w14:textId="05F03EA1" w:rsidR="00F71531" w:rsidRDefault="00F71531" w:rsidP="00F71531">
      <w:pPr>
        <w:pStyle w:val="BETABody"/>
      </w:pPr>
      <w:r>
        <w:t>For time series analysis, values were set to missing for observations at time points where participants had dropped out</w:t>
      </w:r>
      <w:r w:rsidR="00DF5C67">
        <w:t>.</w:t>
      </w:r>
      <w:r>
        <w:t xml:space="preserve"> </w:t>
      </w:r>
    </w:p>
    <w:p w14:paraId="152D78A9" w14:textId="3E59FE71" w:rsidR="00941B25" w:rsidRPr="00D670B7" w:rsidRDefault="00856671" w:rsidP="00941B25">
      <w:pPr>
        <w:pStyle w:val="Heading3"/>
        <w:rPr>
          <w:sz w:val="20"/>
        </w:rPr>
      </w:pPr>
      <w:r w:rsidRPr="00D670B7">
        <w:rPr>
          <w:sz w:val="20"/>
        </w:rPr>
        <w:t>Table</w:t>
      </w:r>
      <w:r w:rsidR="00941B25" w:rsidRPr="00D670B7">
        <w:rPr>
          <w:sz w:val="20"/>
        </w:rPr>
        <w:t xml:space="preserve"> F1: Missing values in experiment data</w:t>
      </w:r>
    </w:p>
    <w:tbl>
      <w:tblPr>
        <w:tblStyle w:val="DefaultTable"/>
        <w:tblW w:w="5000" w:type="pct"/>
        <w:tblLook w:val="04A0" w:firstRow="1" w:lastRow="0" w:firstColumn="1" w:lastColumn="0" w:noHBand="0" w:noVBand="1"/>
        <w:tblCaption w:val="Table F1: Missing values in experiment data"/>
        <w:tblDescription w:val="Table F1 shows the number of responses missing by treatment group."/>
      </w:tblPr>
      <w:tblGrid>
        <w:gridCol w:w="1379"/>
        <w:gridCol w:w="1379"/>
        <w:gridCol w:w="1381"/>
        <w:gridCol w:w="1379"/>
        <w:gridCol w:w="1381"/>
        <w:gridCol w:w="1379"/>
      </w:tblGrid>
      <w:tr w:rsidR="00F71531" w:rsidRPr="00D763FF" w14:paraId="78898B54" w14:textId="77777777" w:rsidTr="00D763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Borders>
              <w:right w:val="single" w:sz="8" w:space="0" w:color="000000"/>
            </w:tcBorders>
          </w:tcPr>
          <w:p w14:paraId="1498ED04" w14:textId="77777777" w:rsidR="00F71531" w:rsidRPr="00D763FF" w:rsidRDefault="00F71531" w:rsidP="00D763FF">
            <w:pPr>
              <w:pStyle w:val="TableHeading"/>
              <w:rPr>
                <w:sz w:val="16"/>
              </w:rPr>
            </w:pPr>
          </w:p>
        </w:tc>
        <w:tc>
          <w:tcPr>
            <w:tcW w:w="1667" w:type="pct"/>
            <w:gridSpan w:val="2"/>
            <w:tcBorders>
              <w:left w:val="single" w:sz="8" w:space="0" w:color="000000"/>
              <w:right w:val="single" w:sz="8" w:space="0" w:color="000000"/>
            </w:tcBorders>
          </w:tcPr>
          <w:p w14:paraId="49C97870" w14:textId="77777777" w:rsidR="00F71531" w:rsidRPr="00D763FF" w:rsidRDefault="00F71531" w:rsidP="00D763FF">
            <w:pPr>
              <w:pStyle w:val="TableHeading"/>
              <w:cnfStyle w:val="100000000000" w:firstRow="1" w:lastRow="0" w:firstColumn="0" w:lastColumn="0" w:oddVBand="0" w:evenVBand="0" w:oddHBand="0" w:evenHBand="0" w:firstRowFirstColumn="0" w:firstRowLastColumn="0" w:lastRowFirstColumn="0" w:lastRowLastColumn="0"/>
              <w:rPr>
                <w:sz w:val="16"/>
              </w:rPr>
            </w:pPr>
            <w:r w:rsidRPr="00D763FF">
              <w:rPr>
                <w:sz w:val="16"/>
              </w:rPr>
              <w:t>Excluded from analysis</w:t>
            </w:r>
          </w:p>
        </w:tc>
        <w:tc>
          <w:tcPr>
            <w:tcW w:w="1667" w:type="pct"/>
            <w:gridSpan w:val="2"/>
            <w:tcBorders>
              <w:left w:val="single" w:sz="8" w:space="0" w:color="000000"/>
              <w:right w:val="single" w:sz="8" w:space="0" w:color="000000"/>
            </w:tcBorders>
          </w:tcPr>
          <w:p w14:paraId="511E2D30" w14:textId="77777777" w:rsidR="00F71531" w:rsidRPr="00D763FF" w:rsidRDefault="00F71531" w:rsidP="00D763FF">
            <w:pPr>
              <w:pStyle w:val="TableHeading"/>
              <w:cnfStyle w:val="100000000000" w:firstRow="1" w:lastRow="0" w:firstColumn="0" w:lastColumn="0" w:oddVBand="0" w:evenVBand="0" w:oddHBand="0" w:evenHBand="0" w:firstRowFirstColumn="0" w:firstRowLastColumn="0" w:lastRowFirstColumn="0" w:lastRowLastColumn="0"/>
              <w:rPr>
                <w:sz w:val="16"/>
              </w:rPr>
            </w:pPr>
            <w:r w:rsidRPr="00D763FF">
              <w:rPr>
                <w:sz w:val="16"/>
              </w:rPr>
              <w:t>Included in analysis</w:t>
            </w:r>
          </w:p>
        </w:tc>
        <w:tc>
          <w:tcPr>
            <w:tcW w:w="833" w:type="pct"/>
            <w:tcBorders>
              <w:left w:val="single" w:sz="8" w:space="0" w:color="000000"/>
            </w:tcBorders>
          </w:tcPr>
          <w:p w14:paraId="0DB875BD" w14:textId="77777777" w:rsidR="00F71531" w:rsidRPr="00D763FF" w:rsidRDefault="00F71531" w:rsidP="00D763FF">
            <w:pPr>
              <w:pStyle w:val="TableHeading"/>
              <w:cnfStyle w:val="100000000000" w:firstRow="1" w:lastRow="0" w:firstColumn="0" w:lastColumn="0" w:oddVBand="0" w:evenVBand="0" w:oddHBand="0" w:evenHBand="0" w:firstRowFirstColumn="0" w:firstRowLastColumn="0" w:lastRowFirstColumn="0" w:lastRowLastColumn="0"/>
              <w:rPr>
                <w:sz w:val="16"/>
              </w:rPr>
            </w:pPr>
          </w:p>
        </w:tc>
      </w:tr>
      <w:tr w:rsidR="00F71531" w:rsidRPr="00144EF3" w14:paraId="56A669C8" w14:textId="77777777" w:rsidTr="00D763FF">
        <w:tc>
          <w:tcPr>
            <w:cnfStyle w:val="001000000000" w:firstRow="0" w:lastRow="0" w:firstColumn="1" w:lastColumn="0" w:oddVBand="0" w:evenVBand="0" w:oddHBand="0" w:evenHBand="0" w:firstRowFirstColumn="0" w:firstRowLastColumn="0" w:lastRowFirstColumn="0" w:lastRowLastColumn="0"/>
            <w:tcW w:w="833" w:type="pct"/>
            <w:tcBorders>
              <w:right w:val="single" w:sz="8" w:space="0" w:color="000000"/>
            </w:tcBorders>
            <w:shd w:val="clear" w:color="auto" w:fill="20B9A3" w:themeFill="background2"/>
          </w:tcPr>
          <w:p w14:paraId="4FB31425" w14:textId="77777777" w:rsidR="00F71531" w:rsidRPr="00144EF3" w:rsidRDefault="00F71531" w:rsidP="00B70F43">
            <w:pPr>
              <w:pStyle w:val="BETABody"/>
              <w:rPr>
                <w:b/>
                <w:color w:val="FFFFFF" w:themeColor="background1"/>
                <w:sz w:val="18"/>
              </w:rPr>
            </w:pPr>
          </w:p>
        </w:tc>
        <w:tc>
          <w:tcPr>
            <w:tcW w:w="833" w:type="pct"/>
            <w:tcBorders>
              <w:left w:val="single" w:sz="8" w:space="0" w:color="000000"/>
            </w:tcBorders>
            <w:shd w:val="clear" w:color="auto" w:fill="20B9A3" w:themeFill="background2"/>
          </w:tcPr>
          <w:p w14:paraId="2418A862" w14:textId="77777777" w:rsidR="00F71531" w:rsidRPr="00144EF3" w:rsidRDefault="00F71531" w:rsidP="00B70F43">
            <w:pPr>
              <w:pStyle w:val="BETABody"/>
              <w:cnfStyle w:val="000000000000" w:firstRow="0" w:lastRow="0" w:firstColumn="0" w:lastColumn="0" w:oddVBand="0" w:evenVBand="0" w:oddHBand="0" w:evenHBand="0" w:firstRowFirstColumn="0" w:firstRowLastColumn="0" w:lastRowFirstColumn="0" w:lastRowLastColumn="0"/>
              <w:rPr>
                <w:color w:val="FFFFFF" w:themeColor="background1"/>
                <w:sz w:val="18"/>
              </w:rPr>
            </w:pPr>
            <w:r w:rsidRPr="00144EF3">
              <w:rPr>
                <w:color w:val="FFFFFF" w:themeColor="background1"/>
                <w:sz w:val="18"/>
              </w:rPr>
              <w:t>Dropped out at landing page</w:t>
            </w:r>
          </w:p>
        </w:tc>
        <w:tc>
          <w:tcPr>
            <w:tcW w:w="833" w:type="pct"/>
            <w:tcBorders>
              <w:right w:val="single" w:sz="8" w:space="0" w:color="000000"/>
            </w:tcBorders>
            <w:shd w:val="clear" w:color="auto" w:fill="20B9A3" w:themeFill="background2"/>
          </w:tcPr>
          <w:p w14:paraId="61008261" w14:textId="77777777" w:rsidR="00F71531" w:rsidRPr="00144EF3" w:rsidRDefault="00F71531" w:rsidP="00B70F43">
            <w:pPr>
              <w:pStyle w:val="BETABody"/>
              <w:cnfStyle w:val="000000000000" w:firstRow="0" w:lastRow="0" w:firstColumn="0" w:lastColumn="0" w:oddVBand="0" w:evenVBand="0" w:oddHBand="0" w:evenHBand="0" w:firstRowFirstColumn="0" w:firstRowLastColumn="0" w:lastRowFirstColumn="0" w:lastRowLastColumn="0"/>
              <w:rPr>
                <w:color w:val="FFFFFF" w:themeColor="background1"/>
                <w:sz w:val="18"/>
              </w:rPr>
            </w:pPr>
            <w:r w:rsidRPr="00144EF3">
              <w:rPr>
                <w:color w:val="FFFFFF" w:themeColor="background1"/>
                <w:sz w:val="18"/>
              </w:rPr>
              <w:t>Dropped out during practice rounds</w:t>
            </w:r>
          </w:p>
        </w:tc>
        <w:tc>
          <w:tcPr>
            <w:tcW w:w="833" w:type="pct"/>
            <w:tcBorders>
              <w:left w:val="single" w:sz="8" w:space="0" w:color="000000"/>
            </w:tcBorders>
            <w:shd w:val="clear" w:color="auto" w:fill="20B9A3" w:themeFill="background2"/>
          </w:tcPr>
          <w:p w14:paraId="6B96A7B7" w14:textId="77777777" w:rsidR="00F71531" w:rsidRPr="00144EF3" w:rsidRDefault="00F71531" w:rsidP="00B70F43">
            <w:pPr>
              <w:pStyle w:val="BETABody"/>
              <w:cnfStyle w:val="000000000000" w:firstRow="0" w:lastRow="0" w:firstColumn="0" w:lastColumn="0" w:oddVBand="0" w:evenVBand="0" w:oddHBand="0" w:evenHBand="0" w:firstRowFirstColumn="0" w:firstRowLastColumn="0" w:lastRowFirstColumn="0" w:lastRowLastColumn="0"/>
              <w:rPr>
                <w:color w:val="FFFFFF" w:themeColor="background1"/>
                <w:sz w:val="18"/>
              </w:rPr>
            </w:pPr>
            <w:r w:rsidRPr="00144EF3">
              <w:rPr>
                <w:color w:val="FFFFFF" w:themeColor="background1"/>
                <w:sz w:val="18"/>
              </w:rPr>
              <w:t>Dropped out during first session</w:t>
            </w:r>
          </w:p>
        </w:tc>
        <w:tc>
          <w:tcPr>
            <w:tcW w:w="833" w:type="pct"/>
            <w:tcBorders>
              <w:right w:val="single" w:sz="8" w:space="0" w:color="000000"/>
            </w:tcBorders>
            <w:shd w:val="clear" w:color="auto" w:fill="20B9A3" w:themeFill="background2"/>
          </w:tcPr>
          <w:p w14:paraId="0DAD0794" w14:textId="77777777" w:rsidR="00F71531" w:rsidRPr="00144EF3" w:rsidRDefault="00F71531" w:rsidP="00B70F43">
            <w:pPr>
              <w:pStyle w:val="BETABody"/>
              <w:cnfStyle w:val="000000000000" w:firstRow="0" w:lastRow="0" w:firstColumn="0" w:lastColumn="0" w:oddVBand="0" w:evenVBand="0" w:oddHBand="0" w:evenHBand="0" w:firstRowFirstColumn="0" w:firstRowLastColumn="0" w:lastRowFirstColumn="0" w:lastRowLastColumn="0"/>
              <w:rPr>
                <w:color w:val="FFFFFF" w:themeColor="background1"/>
                <w:sz w:val="18"/>
              </w:rPr>
            </w:pPr>
            <w:r w:rsidRPr="00144EF3">
              <w:rPr>
                <w:color w:val="FFFFFF" w:themeColor="background1"/>
                <w:sz w:val="18"/>
              </w:rPr>
              <w:t>Dropped out after first session (after exposure to treatment)</w:t>
            </w:r>
          </w:p>
        </w:tc>
        <w:tc>
          <w:tcPr>
            <w:tcW w:w="833" w:type="pct"/>
            <w:tcBorders>
              <w:left w:val="single" w:sz="8" w:space="0" w:color="000000"/>
            </w:tcBorders>
            <w:shd w:val="clear" w:color="auto" w:fill="20B9A3" w:themeFill="background2"/>
          </w:tcPr>
          <w:p w14:paraId="4208620D" w14:textId="77777777" w:rsidR="00F71531" w:rsidRPr="00144EF3" w:rsidRDefault="00F71531" w:rsidP="00B70F43">
            <w:pPr>
              <w:pStyle w:val="BETABody"/>
              <w:cnfStyle w:val="000000000000" w:firstRow="0" w:lastRow="0" w:firstColumn="0" w:lastColumn="0" w:oddVBand="0" w:evenVBand="0" w:oddHBand="0" w:evenHBand="0" w:firstRowFirstColumn="0" w:firstRowLastColumn="0" w:lastRowFirstColumn="0" w:lastRowLastColumn="0"/>
              <w:rPr>
                <w:color w:val="FFFFFF" w:themeColor="background1"/>
                <w:sz w:val="18"/>
              </w:rPr>
            </w:pPr>
            <w:r w:rsidRPr="00144EF3">
              <w:rPr>
                <w:color w:val="FFFFFF" w:themeColor="background1"/>
                <w:sz w:val="18"/>
              </w:rPr>
              <w:t>Mean number of gambles by those who dropped out after placing some bets</w:t>
            </w:r>
          </w:p>
        </w:tc>
      </w:tr>
      <w:tr w:rsidR="00F71531" w14:paraId="42DF12E9" w14:textId="77777777" w:rsidTr="00D763FF">
        <w:tc>
          <w:tcPr>
            <w:cnfStyle w:val="001000000000" w:firstRow="0" w:lastRow="0" w:firstColumn="1" w:lastColumn="0" w:oddVBand="0" w:evenVBand="0" w:oddHBand="0" w:evenHBand="0" w:firstRowFirstColumn="0" w:firstRowLastColumn="0" w:lastRowFirstColumn="0" w:lastRowLastColumn="0"/>
            <w:tcW w:w="833" w:type="pct"/>
            <w:tcBorders>
              <w:right w:val="single" w:sz="8" w:space="0" w:color="000000"/>
            </w:tcBorders>
          </w:tcPr>
          <w:p w14:paraId="49350E6C" w14:textId="7838FB82" w:rsidR="00F71531" w:rsidRPr="00144EF3" w:rsidRDefault="00D763FF" w:rsidP="00D763FF">
            <w:pPr>
              <w:pStyle w:val="TableText"/>
              <w:rPr>
                <w:sz w:val="18"/>
                <w:szCs w:val="18"/>
              </w:rPr>
            </w:pPr>
            <w:r w:rsidRPr="00144EF3">
              <w:rPr>
                <w:sz w:val="18"/>
                <w:szCs w:val="18"/>
              </w:rPr>
              <w:t>No statement</w:t>
            </w:r>
          </w:p>
        </w:tc>
        <w:tc>
          <w:tcPr>
            <w:tcW w:w="833" w:type="pct"/>
            <w:tcBorders>
              <w:left w:val="single" w:sz="8" w:space="0" w:color="000000"/>
            </w:tcBorders>
          </w:tcPr>
          <w:p w14:paraId="13772D3D" w14:textId="77777777" w:rsidR="00F71531" w:rsidRPr="00144EF3" w:rsidRDefault="00F71531" w:rsidP="00D763FF">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144EF3">
              <w:rPr>
                <w:sz w:val="18"/>
                <w:szCs w:val="18"/>
              </w:rPr>
              <w:t>34</w:t>
            </w:r>
          </w:p>
        </w:tc>
        <w:tc>
          <w:tcPr>
            <w:tcW w:w="833" w:type="pct"/>
            <w:tcBorders>
              <w:right w:val="single" w:sz="8" w:space="0" w:color="000000"/>
            </w:tcBorders>
          </w:tcPr>
          <w:p w14:paraId="5E0F3521" w14:textId="77777777" w:rsidR="00F71531" w:rsidRPr="00144EF3" w:rsidRDefault="00F71531" w:rsidP="00D763FF">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144EF3">
              <w:rPr>
                <w:sz w:val="18"/>
                <w:szCs w:val="18"/>
              </w:rPr>
              <w:t>13</w:t>
            </w:r>
          </w:p>
        </w:tc>
        <w:tc>
          <w:tcPr>
            <w:tcW w:w="833" w:type="pct"/>
            <w:tcBorders>
              <w:left w:val="single" w:sz="8" w:space="0" w:color="000000"/>
            </w:tcBorders>
          </w:tcPr>
          <w:p w14:paraId="08762721" w14:textId="77777777" w:rsidR="00F71531" w:rsidRPr="00144EF3" w:rsidRDefault="00F71531" w:rsidP="00D763FF">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144EF3">
              <w:rPr>
                <w:sz w:val="18"/>
                <w:szCs w:val="18"/>
              </w:rPr>
              <w:t>10</w:t>
            </w:r>
          </w:p>
        </w:tc>
        <w:tc>
          <w:tcPr>
            <w:tcW w:w="833" w:type="pct"/>
            <w:tcBorders>
              <w:right w:val="single" w:sz="8" w:space="0" w:color="000000"/>
            </w:tcBorders>
          </w:tcPr>
          <w:p w14:paraId="37C7E54B" w14:textId="77777777" w:rsidR="00F71531" w:rsidRPr="00144EF3" w:rsidRDefault="00F71531" w:rsidP="00D763FF">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144EF3">
              <w:rPr>
                <w:sz w:val="18"/>
                <w:szCs w:val="18"/>
              </w:rPr>
              <w:t>49</w:t>
            </w:r>
          </w:p>
        </w:tc>
        <w:tc>
          <w:tcPr>
            <w:tcW w:w="833" w:type="pct"/>
            <w:tcBorders>
              <w:left w:val="single" w:sz="8" w:space="0" w:color="000000"/>
            </w:tcBorders>
          </w:tcPr>
          <w:p w14:paraId="0AB452F4" w14:textId="77777777" w:rsidR="00F71531" w:rsidRPr="00144EF3" w:rsidRDefault="00F71531" w:rsidP="00D763FF">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144EF3">
              <w:rPr>
                <w:sz w:val="18"/>
                <w:szCs w:val="18"/>
              </w:rPr>
              <w:t>29</w:t>
            </w:r>
          </w:p>
        </w:tc>
      </w:tr>
      <w:tr w:rsidR="00F71531" w14:paraId="41070132" w14:textId="77777777" w:rsidTr="00D763FF">
        <w:tc>
          <w:tcPr>
            <w:cnfStyle w:val="001000000000" w:firstRow="0" w:lastRow="0" w:firstColumn="1" w:lastColumn="0" w:oddVBand="0" w:evenVBand="0" w:oddHBand="0" w:evenHBand="0" w:firstRowFirstColumn="0" w:firstRowLastColumn="0" w:lastRowFirstColumn="0" w:lastRowLastColumn="0"/>
            <w:tcW w:w="833" w:type="pct"/>
            <w:tcBorders>
              <w:right w:val="single" w:sz="8" w:space="0" w:color="000000"/>
            </w:tcBorders>
          </w:tcPr>
          <w:p w14:paraId="02E55E4C" w14:textId="09D63423" w:rsidR="00F71531" w:rsidRPr="00144EF3" w:rsidRDefault="00857807" w:rsidP="00D763FF">
            <w:pPr>
              <w:pStyle w:val="TableText"/>
              <w:rPr>
                <w:sz w:val="18"/>
                <w:szCs w:val="18"/>
              </w:rPr>
            </w:pPr>
            <w:r w:rsidRPr="00144EF3">
              <w:rPr>
                <w:sz w:val="18"/>
                <w:szCs w:val="18"/>
              </w:rPr>
              <w:t>Statement A</w:t>
            </w:r>
          </w:p>
        </w:tc>
        <w:tc>
          <w:tcPr>
            <w:tcW w:w="833" w:type="pct"/>
            <w:tcBorders>
              <w:left w:val="single" w:sz="8" w:space="0" w:color="000000"/>
            </w:tcBorders>
          </w:tcPr>
          <w:p w14:paraId="345F416F" w14:textId="77777777" w:rsidR="00F71531" w:rsidRPr="00144EF3" w:rsidRDefault="00F71531" w:rsidP="00D763FF">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144EF3">
              <w:rPr>
                <w:sz w:val="18"/>
                <w:szCs w:val="18"/>
              </w:rPr>
              <w:t>33</w:t>
            </w:r>
          </w:p>
        </w:tc>
        <w:tc>
          <w:tcPr>
            <w:tcW w:w="833" w:type="pct"/>
            <w:tcBorders>
              <w:right w:val="single" w:sz="8" w:space="0" w:color="000000"/>
            </w:tcBorders>
          </w:tcPr>
          <w:p w14:paraId="455DFF2A" w14:textId="77777777" w:rsidR="00F71531" w:rsidRPr="00144EF3" w:rsidRDefault="00F71531" w:rsidP="00D763FF">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144EF3">
              <w:rPr>
                <w:sz w:val="18"/>
                <w:szCs w:val="18"/>
              </w:rPr>
              <w:t>9</w:t>
            </w:r>
          </w:p>
        </w:tc>
        <w:tc>
          <w:tcPr>
            <w:tcW w:w="833" w:type="pct"/>
            <w:tcBorders>
              <w:left w:val="single" w:sz="8" w:space="0" w:color="000000"/>
            </w:tcBorders>
          </w:tcPr>
          <w:p w14:paraId="4212D5CF" w14:textId="77777777" w:rsidR="00F71531" w:rsidRPr="00144EF3" w:rsidRDefault="00F71531" w:rsidP="00D763FF">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144EF3">
              <w:rPr>
                <w:sz w:val="18"/>
                <w:szCs w:val="18"/>
              </w:rPr>
              <w:t>8</w:t>
            </w:r>
          </w:p>
        </w:tc>
        <w:tc>
          <w:tcPr>
            <w:tcW w:w="833" w:type="pct"/>
            <w:tcBorders>
              <w:right w:val="single" w:sz="8" w:space="0" w:color="000000"/>
            </w:tcBorders>
          </w:tcPr>
          <w:p w14:paraId="67A14116" w14:textId="77777777" w:rsidR="00F71531" w:rsidRPr="00144EF3" w:rsidRDefault="00F71531" w:rsidP="00D763FF">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144EF3">
              <w:rPr>
                <w:sz w:val="18"/>
                <w:szCs w:val="18"/>
              </w:rPr>
              <w:t>59</w:t>
            </w:r>
          </w:p>
        </w:tc>
        <w:tc>
          <w:tcPr>
            <w:tcW w:w="833" w:type="pct"/>
            <w:tcBorders>
              <w:left w:val="single" w:sz="8" w:space="0" w:color="000000"/>
            </w:tcBorders>
          </w:tcPr>
          <w:p w14:paraId="304ACF7F" w14:textId="77777777" w:rsidR="00F71531" w:rsidRPr="00144EF3" w:rsidRDefault="00F71531" w:rsidP="00D763FF">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144EF3">
              <w:rPr>
                <w:sz w:val="18"/>
                <w:szCs w:val="18"/>
              </w:rPr>
              <w:t>32</w:t>
            </w:r>
          </w:p>
        </w:tc>
      </w:tr>
      <w:tr w:rsidR="00F71531" w14:paraId="7DD3B836" w14:textId="77777777" w:rsidTr="00D763FF">
        <w:tc>
          <w:tcPr>
            <w:cnfStyle w:val="001000000000" w:firstRow="0" w:lastRow="0" w:firstColumn="1" w:lastColumn="0" w:oddVBand="0" w:evenVBand="0" w:oddHBand="0" w:evenHBand="0" w:firstRowFirstColumn="0" w:firstRowLastColumn="0" w:lastRowFirstColumn="0" w:lastRowLastColumn="0"/>
            <w:tcW w:w="833" w:type="pct"/>
            <w:tcBorders>
              <w:right w:val="single" w:sz="8" w:space="0" w:color="000000"/>
            </w:tcBorders>
          </w:tcPr>
          <w:p w14:paraId="44C5AEA2" w14:textId="0A672AC1" w:rsidR="00F71531" w:rsidRPr="00144EF3" w:rsidRDefault="00857807" w:rsidP="00D763FF">
            <w:pPr>
              <w:pStyle w:val="TableText"/>
              <w:rPr>
                <w:sz w:val="18"/>
                <w:szCs w:val="18"/>
              </w:rPr>
            </w:pPr>
            <w:r w:rsidRPr="00144EF3">
              <w:rPr>
                <w:sz w:val="18"/>
                <w:szCs w:val="18"/>
              </w:rPr>
              <w:t>Statement B</w:t>
            </w:r>
          </w:p>
        </w:tc>
        <w:tc>
          <w:tcPr>
            <w:tcW w:w="833" w:type="pct"/>
            <w:tcBorders>
              <w:left w:val="single" w:sz="8" w:space="0" w:color="000000"/>
            </w:tcBorders>
          </w:tcPr>
          <w:p w14:paraId="6EC96406" w14:textId="77777777" w:rsidR="00F71531" w:rsidRPr="00144EF3" w:rsidRDefault="00F71531" w:rsidP="00D763FF">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144EF3">
              <w:rPr>
                <w:sz w:val="18"/>
                <w:szCs w:val="18"/>
              </w:rPr>
              <w:t>38</w:t>
            </w:r>
          </w:p>
        </w:tc>
        <w:tc>
          <w:tcPr>
            <w:tcW w:w="833" w:type="pct"/>
            <w:tcBorders>
              <w:right w:val="single" w:sz="8" w:space="0" w:color="000000"/>
            </w:tcBorders>
          </w:tcPr>
          <w:p w14:paraId="3F0F3EF4" w14:textId="77777777" w:rsidR="00F71531" w:rsidRPr="00144EF3" w:rsidRDefault="00F71531" w:rsidP="00D763FF">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144EF3">
              <w:rPr>
                <w:sz w:val="18"/>
                <w:szCs w:val="18"/>
              </w:rPr>
              <w:t>6</w:t>
            </w:r>
          </w:p>
        </w:tc>
        <w:tc>
          <w:tcPr>
            <w:tcW w:w="833" w:type="pct"/>
            <w:tcBorders>
              <w:left w:val="single" w:sz="8" w:space="0" w:color="000000"/>
            </w:tcBorders>
          </w:tcPr>
          <w:p w14:paraId="46EEEB62" w14:textId="77777777" w:rsidR="00F71531" w:rsidRPr="00144EF3" w:rsidRDefault="00F71531" w:rsidP="00D763FF">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144EF3">
              <w:rPr>
                <w:sz w:val="18"/>
                <w:szCs w:val="18"/>
              </w:rPr>
              <w:t>10</w:t>
            </w:r>
          </w:p>
        </w:tc>
        <w:tc>
          <w:tcPr>
            <w:tcW w:w="833" w:type="pct"/>
            <w:tcBorders>
              <w:right w:val="single" w:sz="8" w:space="0" w:color="000000"/>
            </w:tcBorders>
          </w:tcPr>
          <w:p w14:paraId="56C8F926" w14:textId="77777777" w:rsidR="00F71531" w:rsidRPr="00144EF3" w:rsidRDefault="00F71531" w:rsidP="00D763FF">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144EF3">
              <w:rPr>
                <w:sz w:val="18"/>
                <w:szCs w:val="18"/>
              </w:rPr>
              <w:t>46</w:t>
            </w:r>
          </w:p>
        </w:tc>
        <w:tc>
          <w:tcPr>
            <w:tcW w:w="833" w:type="pct"/>
            <w:tcBorders>
              <w:left w:val="single" w:sz="8" w:space="0" w:color="000000"/>
            </w:tcBorders>
          </w:tcPr>
          <w:p w14:paraId="770B0BE1" w14:textId="77777777" w:rsidR="00F71531" w:rsidRPr="00144EF3" w:rsidRDefault="00F71531" w:rsidP="00D763FF">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144EF3">
              <w:rPr>
                <w:sz w:val="18"/>
                <w:szCs w:val="18"/>
              </w:rPr>
              <w:t>31</w:t>
            </w:r>
          </w:p>
        </w:tc>
      </w:tr>
      <w:tr w:rsidR="00F71531" w14:paraId="4C925712" w14:textId="77777777" w:rsidTr="00D763FF">
        <w:tc>
          <w:tcPr>
            <w:cnfStyle w:val="001000000000" w:firstRow="0" w:lastRow="0" w:firstColumn="1" w:lastColumn="0" w:oddVBand="0" w:evenVBand="0" w:oddHBand="0" w:evenHBand="0" w:firstRowFirstColumn="0" w:firstRowLastColumn="0" w:lastRowFirstColumn="0" w:lastRowLastColumn="0"/>
            <w:tcW w:w="833" w:type="pct"/>
            <w:tcBorders>
              <w:right w:val="single" w:sz="8" w:space="0" w:color="000000"/>
            </w:tcBorders>
          </w:tcPr>
          <w:p w14:paraId="3E4EEB06" w14:textId="77777777" w:rsidR="00F71531" w:rsidRPr="00144EF3" w:rsidRDefault="00F71531" w:rsidP="00D763FF">
            <w:pPr>
              <w:pStyle w:val="TableText"/>
              <w:rPr>
                <w:sz w:val="18"/>
                <w:szCs w:val="18"/>
              </w:rPr>
            </w:pPr>
            <w:r w:rsidRPr="00144EF3">
              <w:rPr>
                <w:sz w:val="18"/>
                <w:szCs w:val="18"/>
              </w:rPr>
              <w:t>Total</w:t>
            </w:r>
          </w:p>
        </w:tc>
        <w:tc>
          <w:tcPr>
            <w:tcW w:w="833" w:type="pct"/>
            <w:tcBorders>
              <w:left w:val="single" w:sz="8" w:space="0" w:color="000000"/>
            </w:tcBorders>
          </w:tcPr>
          <w:p w14:paraId="749B254F" w14:textId="77777777" w:rsidR="00F71531" w:rsidRPr="00144EF3" w:rsidRDefault="00F71531" w:rsidP="00D763FF">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144EF3">
              <w:rPr>
                <w:sz w:val="18"/>
                <w:szCs w:val="18"/>
              </w:rPr>
              <w:t>105</w:t>
            </w:r>
          </w:p>
        </w:tc>
        <w:tc>
          <w:tcPr>
            <w:tcW w:w="833" w:type="pct"/>
            <w:tcBorders>
              <w:right w:val="single" w:sz="8" w:space="0" w:color="000000"/>
            </w:tcBorders>
          </w:tcPr>
          <w:p w14:paraId="7EF3499F" w14:textId="77777777" w:rsidR="00F71531" w:rsidRPr="00144EF3" w:rsidRDefault="00F71531" w:rsidP="00D763FF">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144EF3">
              <w:rPr>
                <w:sz w:val="18"/>
                <w:szCs w:val="18"/>
              </w:rPr>
              <w:t>28</w:t>
            </w:r>
          </w:p>
        </w:tc>
        <w:tc>
          <w:tcPr>
            <w:tcW w:w="833" w:type="pct"/>
            <w:tcBorders>
              <w:left w:val="single" w:sz="8" w:space="0" w:color="000000"/>
            </w:tcBorders>
          </w:tcPr>
          <w:p w14:paraId="565C57C4" w14:textId="77777777" w:rsidR="00F71531" w:rsidRPr="00144EF3" w:rsidRDefault="00F71531" w:rsidP="00D763FF">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144EF3">
              <w:rPr>
                <w:sz w:val="18"/>
                <w:szCs w:val="18"/>
              </w:rPr>
              <w:t>28</w:t>
            </w:r>
          </w:p>
        </w:tc>
        <w:tc>
          <w:tcPr>
            <w:tcW w:w="833" w:type="pct"/>
            <w:tcBorders>
              <w:right w:val="single" w:sz="8" w:space="0" w:color="000000"/>
            </w:tcBorders>
          </w:tcPr>
          <w:p w14:paraId="2F9FCF8C" w14:textId="77777777" w:rsidR="00F71531" w:rsidRPr="00144EF3" w:rsidRDefault="00F71531" w:rsidP="00D763FF">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144EF3">
              <w:rPr>
                <w:sz w:val="18"/>
                <w:szCs w:val="18"/>
              </w:rPr>
              <w:t>154</w:t>
            </w:r>
          </w:p>
        </w:tc>
        <w:tc>
          <w:tcPr>
            <w:tcW w:w="833" w:type="pct"/>
            <w:tcBorders>
              <w:left w:val="single" w:sz="8" w:space="0" w:color="000000"/>
            </w:tcBorders>
          </w:tcPr>
          <w:p w14:paraId="20EA036E" w14:textId="77777777" w:rsidR="00F71531" w:rsidRPr="00144EF3" w:rsidRDefault="00F71531" w:rsidP="00D763FF">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144EF3">
              <w:rPr>
                <w:sz w:val="18"/>
                <w:szCs w:val="18"/>
              </w:rPr>
              <w:t>31</w:t>
            </w:r>
          </w:p>
        </w:tc>
      </w:tr>
    </w:tbl>
    <w:p w14:paraId="74C67B84" w14:textId="3F2B81F5" w:rsidR="005D544D" w:rsidRDefault="00DF5C67" w:rsidP="00955BB5">
      <w:r>
        <w:t xml:space="preserve">Of the </w:t>
      </w:r>
      <w:r w:rsidR="00DA2CE7">
        <w:t>1,683</w:t>
      </w:r>
      <w:r>
        <w:t xml:space="preserve"> individuals who participated in the experiment, </w:t>
      </w:r>
      <w:r w:rsidR="00DA2CE7">
        <w:t>1,501</w:t>
      </w:r>
      <w:r w:rsidR="00F71531">
        <w:t xml:space="preserve"> progress</w:t>
      </w:r>
      <w:r>
        <w:t>ed</w:t>
      </w:r>
      <w:r w:rsidR="00F71531">
        <w:t xml:space="preserve"> to the post</w:t>
      </w:r>
      <w:r w:rsidR="00144EF3">
        <w:noBreakHyphen/>
      </w:r>
      <w:r w:rsidR="00F71531">
        <w:t xml:space="preserve">game survey, </w:t>
      </w:r>
      <w:r>
        <w:t xml:space="preserve">and </w:t>
      </w:r>
      <w:r w:rsidR="00DA2CE7">
        <w:t>1,501</w:t>
      </w:r>
      <w:r>
        <w:t xml:space="preserve"> completed it. Where survey data is reported, the denominator used reflects the individuals who were still participating at </w:t>
      </w:r>
      <w:r w:rsidR="001F3B46">
        <w:t xml:space="preserve">each </w:t>
      </w:r>
      <w:r>
        <w:t xml:space="preserve">point. </w:t>
      </w:r>
    </w:p>
    <w:p w14:paraId="712FC6A3" w14:textId="28F11329" w:rsidR="001E6A27" w:rsidRDefault="00C67F21" w:rsidP="00C67F21">
      <w:pPr>
        <w:pStyle w:val="Heading1"/>
      </w:pPr>
      <w:bookmarkStart w:id="37" w:name="_Toc49940973"/>
      <w:bookmarkStart w:id="38" w:name="_Toc49950563"/>
      <w:bookmarkStart w:id="39" w:name="_Toc49952806"/>
      <w:bookmarkStart w:id="40" w:name="_Toc49955904"/>
      <w:r>
        <w:lastRenderedPageBreak/>
        <w:t>References</w:t>
      </w:r>
      <w:bookmarkEnd w:id="37"/>
      <w:bookmarkEnd w:id="38"/>
      <w:bookmarkEnd w:id="39"/>
      <w:bookmarkEnd w:id="40"/>
    </w:p>
    <w:p w14:paraId="4A5E07DD" w14:textId="440AFF58" w:rsidR="00497455" w:rsidRPr="00226072" w:rsidRDefault="00BE14F1" w:rsidP="00497455">
      <w:pPr>
        <w:ind w:left="709" w:hanging="709"/>
        <w:rPr>
          <w:rFonts w:cstheme="minorHAnsi"/>
          <w:b/>
          <w:szCs w:val="20"/>
          <w:lang w:val="en-US"/>
        </w:rPr>
      </w:pPr>
      <w:r w:rsidRPr="00226072">
        <w:rPr>
          <w:rFonts w:cstheme="minorHAnsi"/>
          <w:szCs w:val="20"/>
        </w:rPr>
        <w:t xml:space="preserve">AlphaBeta </w:t>
      </w:r>
      <w:r w:rsidR="00497455" w:rsidRPr="00226072">
        <w:rPr>
          <w:rFonts w:cstheme="minorHAnsi"/>
          <w:szCs w:val="20"/>
        </w:rPr>
        <w:t xml:space="preserve">2020. </w:t>
      </w:r>
      <w:hyperlink r:id="rId88" w:history="1">
        <w:r w:rsidR="00497455" w:rsidRPr="002F6E81">
          <w:rPr>
            <w:rStyle w:val="Hyperlink"/>
            <w:rFonts w:cstheme="minorHAnsi"/>
            <w:szCs w:val="20"/>
          </w:rPr>
          <w:t>COVID19 Economic Impact Real Time Tracking</w:t>
        </w:r>
      </w:hyperlink>
      <w:r w:rsidR="00497455" w:rsidRPr="00226072">
        <w:rPr>
          <w:rFonts w:cstheme="minorHAnsi"/>
          <w:szCs w:val="20"/>
        </w:rPr>
        <w:t xml:space="preserve">. </w:t>
      </w:r>
      <w:r w:rsidR="002F6E81">
        <w:rPr>
          <w:rFonts w:cstheme="minorHAnsi"/>
          <w:szCs w:val="20"/>
        </w:rPr>
        <w:t>AlphaBeta website, accessed 1 October 2020.</w:t>
      </w:r>
    </w:p>
    <w:p w14:paraId="18F1ED55" w14:textId="1C648DF0" w:rsidR="00BE14F1" w:rsidRPr="00226072" w:rsidRDefault="00BE14F1" w:rsidP="0066111D">
      <w:pPr>
        <w:ind w:left="709" w:hanging="709"/>
        <w:rPr>
          <w:rFonts w:cstheme="minorHAnsi"/>
        </w:rPr>
      </w:pPr>
      <w:r w:rsidRPr="00226072">
        <w:rPr>
          <w:rFonts w:cstheme="minorHAnsi"/>
          <w:szCs w:val="20"/>
          <w:shd w:val="clear" w:color="auto" w:fill="FFFFFF"/>
        </w:rPr>
        <w:t>Auer MM</w:t>
      </w:r>
      <w:r w:rsidR="002F6E81">
        <w:rPr>
          <w:rFonts w:cstheme="minorHAnsi"/>
          <w:szCs w:val="20"/>
          <w:shd w:val="clear" w:color="auto" w:fill="FFFFFF"/>
        </w:rPr>
        <w:t xml:space="preserve"> and</w:t>
      </w:r>
      <w:r w:rsidRPr="00226072">
        <w:rPr>
          <w:rFonts w:cstheme="minorHAnsi"/>
          <w:szCs w:val="20"/>
          <w:shd w:val="clear" w:color="auto" w:fill="FFFFFF"/>
        </w:rPr>
        <w:t xml:space="preserve"> Griffiths MD</w:t>
      </w:r>
      <w:r w:rsidR="002F6E81">
        <w:rPr>
          <w:rFonts w:cstheme="minorHAnsi"/>
          <w:szCs w:val="20"/>
          <w:shd w:val="clear" w:color="auto" w:fill="FFFFFF"/>
        </w:rPr>
        <w:t xml:space="preserve"> (2015)</w:t>
      </w:r>
      <w:r w:rsidRPr="00226072">
        <w:rPr>
          <w:rFonts w:cstheme="minorHAnsi"/>
          <w:szCs w:val="20"/>
          <w:shd w:val="clear" w:color="auto" w:fill="FFFFFF"/>
        </w:rPr>
        <w:t xml:space="preserve">. </w:t>
      </w:r>
      <w:r w:rsidR="002F6E81">
        <w:rPr>
          <w:rFonts w:cstheme="minorHAnsi"/>
          <w:szCs w:val="20"/>
          <w:shd w:val="clear" w:color="auto" w:fill="FFFFFF"/>
        </w:rPr>
        <w:t>‘</w:t>
      </w:r>
      <w:r w:rsidRPr="00226072">
        <w:rPr>
          <w:rFonts w:cstheme="minorHAnsi"/>
          <w:szCs w:val="20"/>
          <w:shd w:val="clear" w:color="auto" w:fill="FFFFFF"/>
        </w:rPr>
        <w:t>The use of personalized behavioral feedback for online gamblers: an empirical study</w:t>
      </w:r>
      <w:r w:rsidR="002F6E81">
        <w:rPr>
          <w:rFonts w:cstheme="minorHAnsi"/>
          <w:szCs w:val="20"/>
          <w:shd w:val="clear" w:color="auto" w:fill="FFFFFF"/>
        </w:rPr>
        <w:t>’,</w:t>
      </w:r>
      <w:r w:rsidRPr="00226072">
        <w:rPr>
          <w:rFonts w:cstheme="minorHAnsi"/>
          <w:szCs w:val="20"/>
          <w:shd w:val="clear" w:color="auto" w:fill="FFFFFF"/>
        </w:rPr>
        <w:t xml:space="preserve"> </w:t>
      </w:r>
      <w:r w:rsidR="002F6E81">
        <w:rPr>
          <w:rFonts w:cstheme="minorHAnsi"/>
          <w:i/>
          <w:szCs w:val="20"/>
          <w:shd w:val="clear" w:color="auto" w:fill="FFFFFF"/>
        </w:rPr>
        <w:t>Frontiers in P</w:t>
      </w:r>
      <w:r w:rsidRPr="002F6E81">
        <w:rPr>
          <w:rFonts w:cstheme="minorHAnsi"/>
          <w:i/>
          <w:szCs w:val="20"/>
          <w:shd w:val="clear" w:color="auto" w:fill="FFFFFF"/>
        </w:rPr>
        <w:t>sychology</w:t>
      </w:r>
      <w:r w:rsidRPr="00226072">
        <w:rPr>
          <w:rFonts w:cstheme="minorHAnsi"/>
          <w:szCs w:val="20"/>
          <w:shd w:val="clear" w:color="auto" w:fill="FFFFFF"/>
        </w:rPr>
        <w:t>. 6:1406</w:t>
      </w:r>
      <w:r w:rsidR="002F6E81">
        <w:rPr>
          <w:rFonts w:ascii="Times New Roman" w:hAnsi="Times New Roman"/>
          <w:szCs w:val="20"/>
          <w:shd w:val="clear" w:color="auto" w:fill="FFFFFF"/>
        </w:rPr>
        <w:t xml:space="preserve">, </w:t>
      </w:r>
      <w:r w:rsidR="002F6E81" w:rsidRPr="002F6E81">
        <w:rPr>
          <w:rFonts w:cstheme="minorHAnsi"/>
          <w:szCs w:val="20"/>
          <w:shd w:val="clear" w:color="auto" w:fill="FFFFFF"/>
        </w:rPr>
        <w:t>doi.org/10.3389/fpsyg.2015.01406</w:t>
      </w:r>
      <w:r w:rsidRPr="00226072">
        <w:rPr>
          <w:rFonts w:cstheme="minorHAnsi"/>
          <w:szCs w:val="20"/>
          <w:shd w:val="clear" w:color="auto" w:fill="FFFFFF"/>
        </w:rPr>
        <w:t>.</w:t>
      </w:r>
    </w:p>
    <w:p w14:paraId="35BB1514" w14:textId="34957EB9" w:rsidR="00BE14F1" w:rsidRPr="00226072" w:rsidRDefault="002F6E81" w:rsidP="0066111D">
      <w:pPr>
        <w:ind w:left="709" w:hanging="709"/>
        <w:rPr>
          <w:rFonts w:cstheme="minorHAnsi"/>
          <w:szCs w:val="20"/>
          <w:shd w:val="clear" w:color="auto" w:fill="FFFFFF"/>
        </w:rPr>
      </w:pPr>
      <w:r>
        <w:rPr>
          <w:rFonts w:cstheme="minorHAnsi"/>
          <w:szCs w:val="20"/>
          <w:shd w:val="clear" w:color="auto" w:fill="FFFFFF"/>
        </w:rPr>
        <w:t>Auer MM and</w:t>
      </w:r>
      <w:r w:rsidR="00BE14F1" w:rsidRPr="00226072">
        <w:rPr>
          <w:rFonts w:cstheme="minorHAnsi"/>
          <w:szCs w:val="20"/>
          <w:shd w:val="clear" w:color="auto" w:fill="FFFFFF"/>
        </w:rPr>
        <w:t xml:space="preserve"> Griffiths MD</w:t>
      </w:r>
      <w:r>
        <w:rPr>
          <w:rFonts w:cstheme="minorHAnsi"/>
          <w:szCs w:val="20"/>
          <w:shd w:val="clear" w:color="auto" w:fill="FFFFFF"/>
        </w:rPr>
        <w:t xml:space="preserve"> (2016)</w:t>
      </w:r>
      <w:r w:rsidR="00BE14F1" w:rsidRPr="00226072">
        <w:rPr>
          <w:rFonts w:cstheme="minorHAnsi"/>
          <w:szCs w:val="20"/>
          <w:shd w:val="clear" w:color="auto" w:fill="FFFFFF"/>
        </w:rPr>
        <w:t xml:space="preserve">. </w:t>
      </w:r>
      <w:r>
        <w:rPr>
          <w:rFonts w:cstheme="minorHAnsi"/>
          <w:szCs w:val="20"/>
          <w:shd w:val="clear" w:color="auto" w:fill="FFFFFF"/>
        </w:rPr>
        <w:t>‘</w:t>
      </w:r>
      <w:r w:rsidR="00BE14F1" w:rsidRPr="00226072">
        <w:rPr>
          <w:rFonts w:cstheme="minorHAnsi"/>
          <w:szCs w:val="20"/>
          <w:shd w:val="clear" w:color="auto" w:fill="FFFFFF"/>
        </w:rPr>
        <w:t>Personalized behavioral feedback for online gamblers: A real world empirical study</w:t>
      </w:r>
      <w:r>
        <w:rPr>
          <w:rFonts w:cstheme="minorHAnsi"/>
          <w:szCs w:val="20"/>
          <w:shd w:val="clear" w:color="auto" w:fill="FFFFFF"/>
        </w:rPr>
        <w:t xml:space="preserve">’, </w:t>
      </w:r>
      <w:r w:rsidR="00BE14F1" w:rsidRPr="002F6E81">
        <w:rPr>
          <w:rFonts w:cstheme="minorHAnsi"/>
          <w:i/>
          <w:szCs w:val="20"/>
          <w:shd w:val="clear" w:color="auto" w:fill="FFFFFF"/>
        </w:rPr>
        <w:t>Frontiers in Psychology</w:t>
      </w:r>
      <w:r w:rsidR="00BE14F1" w:rsidRPr="00226072">
        <w:rPr>
          <w:rFonts w:cstheme="minorHAnsi"/>
          <w:szCs w:val="20"/>
          <w:shd w:val="clear" w:color="auto" w:fill="FFFFFF"/>
        </w:rPr>
        <w:t>. 7:1875</w:t>
      </w:r>
      <w:r w:rsidR="008735AD">
        <w:rPr>
          <w:rFonts w:cstheme="minorHAnsi"/>
          <w:szCs w:val="20"/>
          <w:shd w:val="clear" w:color="auto" w:fill="FFFFFF"/>
        </w:rPr>
        <w:t xml:space="preserve">, </w:t>
      </w:r>
      <w:r w:rsidR="008735AD" w:rsidRPr="008735AD">
        <w:rPr>
          <w:rFonts w:cstheme="minorHAnsi"/>
          <w:szCs w:val="20"/>
          <w:shd w:val="clear" w:color="auto" w:fill="FFFFFF"/>
        </w:rPr>
        <w:t>doi.org/10.3389/fpsyg.2016.01875</w:t>
      </w:r>
    </w:p>
    <w:p w14:paraId="75ACA612" w14:textId="014680BE" w:rsidR="000E03D3" w:rsidRPr="00226072" w:rsidRDefault="000E03D3" w:rsidP="0066111D">
      <w:pPr>
        <w:ind w:left="709" w:hanging="709"/>
        <w:rPr>
          <w:rFonts w:cstheme="minorHAnsi"/>
        </w:rPr>
      </w:pPr>
      <w:r w:rsidRPr="00226072">
        <w:rPr>
          <w:rFonts w:cstheme="minorHAnsi"/>
          <w:szCs w:val="20"/>
          <w:shd w:val="clear" w:color="auto" w:fill="FFFFFF"/>
        </w:rPr>
        <w:t>Colman AM</w:t>
      </w:r>
      <w:r w:rsidR="008735AD">
        <w:rPr>
          <w:rFonts w:cstheme="minorHAnsi"/>
          <w:szCs w:val="20"/>
          <w:shd w:val="clear" w:color="auto" w:fill="FFFFFF"/>
        </w:rPr>
        <w:t xml:space="preserve"> (2015)</w:t>
      </w:r>
      <w:r w:rsidRPr="00226072">
        <w:rPr>
          <w:rFonts w:cstheme="minorHAnsi"/>
          <w:szCs w:val="20"/>
          <w:shd w:val="clear" w:color="auto" w:fill="FFFFFF"/>
        </w:rPr>
        <w:t>. A dictionary of psychology. Oxford University Press, USA.</w:t>
      </w:r>
    </w:p>
    <w:p w14:paraId="477432DF" w14:textId="0A2A4455" w:rsidR="00747DF3" w:rsidRDefault="00747DF3" w:rsidP="0066111D">
      <w:pPr>
        <w:ind w:left="709" w:hanging="709"/>
        <w:rPr>
          <w:rFonts w:cstheme="minorHAnsi"/>
        </w:rPr>
      </w:pPr>
      <w:r w:rsidRPr="00226072">
        <w:rPr>
          <w:rFonts w:cstheme="minorHAnsi"/>
        </w:rPr>
        <w:t>Depart</w:t>
      </w:r>
      <w:r w:rsidR="00BE14F1" w:rsidRPr="00226072">
        <w:rPr>
          <w:rFonts w:cstheme="minorHAnsi"/>
        </w:rPr>
        <w:t xml:space="preserve">ment of Social Services (DSS) </w:t>
      </w:r>
      <w:r w:rsidR="008735AD">
        <w:rPr>
          <w:rFonts w:cstheme="minorHAnsi"/>
        </w:rPr>
        <w:t>(</w:t>
      </w:r>
      <w:r w:rsidRPr="00226072">
        <w:rPr>
          <w:rFonts w:cstheme="minorHAnsi"/>
        </w:rPr>
        <w:t>2017</w:t>
      </w:r>
      <w:r w:rsidR="008735AD">
        <w:rPr>
          <w:rFonts w:cstheme="minorHAnsi"/>
        </w:rPr>
        <w:t>)</w:t>
      </w:r>
      <w:r w:rsidRPr="00226072">
        <w:rPr>
          <w:rFonts w:cstheme="minorHAnsi"/>
        </w:rPr>
        <w:t xml:space="preserve">. </w:t>
      </w:r>
      <w:hyperlink r:id="rId89" w:history="1">
        <w:r w:rsidRPr="008735AD">
          <w:rPr>
            <w:rStyle w:val="Hyperlink"/>
            <w:rFonts w:cstheme="minorHAnsi"/>
            <w:i/>
          </w:rPr>
          <w:t>A national consumer protection framework for online wagering in Australia: Decision regulation impact statement</w:t>
        </w:r>
        <w:r w:rsidRPr="008735AD">
          <w:rPr>
            <w:rStyle w:val="Hyperlink"/>
            <w:rFonts w:cstheme="minorHAnsi"/>
          </w:rPr>
          <w:t>.</w:t>
        </w:r>
      </w:hyperlink>
      <w:r w:rsidR="008735AD">
        <w:rPr>
          <w:rFonts w:cstheme="minorHAnsi"/>
          <w:i/>
        </w:rPr>
        <w:t xml:space="preserve"> </w:t>
      </w:r>
      <w:r w:rsidR="008735AD">
        <w:rPr>
          <w:rFonts w:cstheme="minorHAnsi"/>
        </w:rPr>
        <w:t>Australian Government. Accessed 15 August 2020.</w:t>
      </w:r>
    </w:p>
    <w:p w14:paraId="2F10EBF8" w14:textId="39B47C29" w:rsidR="0074238A" w:rsidRPr="00226072" w:rsidRDefault="0074238A" w:rsidP="0066111D">
      <w:pPr>
        <w:ind w:left="709" w:hanging="709"/>
        <w:rPr>
          <w:rFonts w:cstheme="minorHAnsi"/>
        </w:rPr>
      </w:pPr>
      <w:r w:rsidRPr="00226072">
        <w:rPr>
          <w:rFonts w:cstheme="minorHAnsi"/>
          <w:szCs w:val="20"/>
        </w:rPr>
        <w:t>Department of Social Services</w:t>
      </w:r>
      <w:r>
        <w:rPr>
          <w:rFonts w:cstheme="minorHAnsi"/>
          <w:szCs w:val="20"/>
        </w:rPr>
        <w:t xml:space="preserve"> </w:t>
      </w:r>
      <w:r w:rsidR="008735AD">
        <w:rPr>
          <w:rFonts w:cstheme="minorHAnsi"/>
          <w:szCs w:val="20"/>
        </w:rPr>
        <w:t xml:space="preserve">(DSS) (2018). </w:t>
      </w:r>
      <w:hyperlink r:id="rId90" w:history="1">
        <w:r w:rsidR="008735AD" w:rsidRPr="008735AD">
          <w:rPr>
            <w:rStyle w:val="Hyperlink"/>
            <w:rFonts w:cstheme="minorHAnsi"/>
            <w:i/>
            <w:szCs w:val="20"/>
          </w:rPr>
          <w:t>National Consumer Protection Framework for Online Wagering in Australia – National Policy Statement.</w:t>
        </w:r>
      </w:hyperlink>
      <w:r w:rsidR="008735AD">
        <w:rPr>
          <w:rFonts w:cstheme="minorHAnsi"/>
          <w:szCs w:val="20"/>
        </w:rPr>
        <w:t xml:space="preserve"> Australian Government. Accessed 15 January 2017.</w:t>
      </w:r>
    </w:p>
    <w:p w14:paraId="6AE0D918" w14:textId="50910B92" w:rsidR="00E62B3B" w:rsidRPr="00226072" w:rsidRDefault="008735AD" w:rsidP="00E85AE4">
      <w:pPr>
        <w:ind w:left="709" w:hanging="709"/>
        <w:rPr>
          <w:rFonts w:cstheme="minorHAnsi"/>
          <w:szCs w:val="20"/>
          <w:shd w:val="clear" w:color="auto" w:fill="FFFFFF"/>
        </w:rPr>
      </w:pPr>
      <w:r>
        <w:rPr>
          <w:rFonts w:cstheme="minorHAnsi"/>
          <w:szCs w:val="20"/>
          <w:shd w:val="clear" w:color="auto" w:fill="FFFFFF"/>
        </w:rPr>
        <w:t>Ferris JA and</w:t>
      </w:r>
      <w:r w:rsidR="00E62B3B" w:rsidRPr="00226072">
        <w:rPr>
          <w:rFonts w:cstheme="minorHAnsi"/>
          <w:szCs w:val="20"/>
          <w:shd w:val="clear" w:color="auto" w:fill="FFFFFF"/>
        </w:rPr>
        <w:t xml:space="preserve"> Wynne HJ</w:t>
      </w:r>
      <w:r>
        <w:rPr>
          <w:rFonts w:cstheme="minorHAnsi"/>
          <w:szCs w:val="20"/>
          <w:shd w:val="clear" w:color="auto" w:fill="FFFFFF"/>
        </w:rPr>
        <w:t xml:space="preserve"> (2019)</w:t>
      </w:r>
      <w:r w:rsidR="00E62B3B" w:rsidRPr="00226072">
        <w:rPr>
          <w:rFonts w:cstheme="minorHAnsi"/>
          <w:szCs w:val="20"/>
          <w:shd w:val="clear" w:color="auto" w:fill="FFFFFF"/>
        </w:rPr>
        <w:t xml:space="preserve">. </w:t>
      </w:r>
      <w:r w:rsidR="00E62B3B" w:rsidRPr="008735AD">
        <w:rPr>
          <w:rFonts w:cstheme="minorHAnsi"/>
          <w:i/>
          <w:szCs w:val="20"/>
          <w:shd w:val="clear" w:color="auto" w:fill="FFFFFF"/>
        </w:rPr>
        <w:t>The Canadian problem gambling index</w:t>
      </w:r>
      <w:r>
        <w:rPr>
          <w:rFonts w:cstheme="minorHAnsi"/>
          <w:szCs w:val="20"/>
          <w:shd w:val="clear" w:color="auto" w:fill="FFFFFF"/>
        </w:rPr>
        <w:t xml:space="preserve">, </w:t>
      </w:r>
      <w:r w:rsidR="0040694F">
        <w:rPr>
          <w:rFonts w:cstheme="minorHAnsi"/>
          <w:szCs w:val="20"/>
          <w:shd w:val="clear" w:color="auto" w:fill="FFFFFF"/>
        </w:rPr>
        <w:t xml:space="preserve">report to </w:t>
      </w:r>
      <w:r w:rsidR="0040694F" w:rsidRPr="0040694F">
        <w:rPr>
          <w:rFonts w:cstheme="minorHAnsi"/>
          <w:szCs w:val="20"/>
          <w:shd w:val="clear" w:color="auto" w:fill="FFFFFF"/>
        </w:rPr>
        <w:t>Canadian Centre on Substance Abuse (CCSA)</w:t>
      </w:r>
      <w:r w:rsidR="00E62B3B" w:rsidRPr="00226072">
        <w:rPr>
          <w:rFonts w:cstheme="minorHAnsi"/>
          <w:szCs w:val="20"/>
          <w:shd w:val="clear" w:color="auto" w:fill="FFFFFF"/>
        </w:rPr>
        <w:t>.</w:t>
      </w:r>
      <w:r w:rsidR="0040694F">
        <w:rPr>
          <w:rFonts w:cstheme="minorHAnsi"/>
          <w:szCs w:val="20"/>
          <w:shd w:val="clear" w:color="auto" w:fill="FFFFFF"/>
        </w:rPr>
        <w:t xml:space="preserve"> Canadian Consortium for Gambling Research. </w:t>
      </w:r>
    </w:p>
    <w:p w14:paraId="64BA919E" w14:textId="4AF29B5A" w:rsidR="004005C8" w:rsidRPr="0074238A" w:rsidRDefault="004005C8" w:rsidP="00E85AE4">
      <w:pPr>
        <w:ind w:left="709" w:hanging="709"/>
        <w:rPr>
          <w:rFonts w:cstheme="minorHAnsi"/>
        </w:rPr>
      </w:pPr>
      <w:r w:rsidRPr="0074238A">
        <w:rPr>
          <w:rFonts w:cstheme="minorHAnsi"/>
        </w:rPr>
        <w:t>Gainsbury SM, Russ</w:t>
      </w:r>
      <w:r w:rsidR="007E13D0">
        <w:rPr>
          <w:rFonts w:cstheme="minorHAnsi"/>
        </w:rPr>
        <w:t>ell A, Hing N, Wood R, Lubman D and</w:t>
      </w:r>
      <w:r w:rsidRPr="0074238A">
        <w:rPr>
          <w:rFonts w:cstheme="minorHAnsi"/>
        </w:rPr>
        <w:t xml:space="preserve"> Blaszczynski A</w:t>
      </w:r>
      <w:r w:rsidR="007E13D0">
        <w:rPr>
          <w:rFonts w:cstheme="minorHAnsi"/>
        </w:rPr>
        <w:t xml:space="preserve"> (2015)</w:t>
      </w:r>
      <w:r w:rsidRPr="0074238A">
        <w:rPr>
          <w:rFonts w:cstheme="minorHAnsi"/>
        </w:rPr>
        <w:t xml:space="preserve">. </w:t>
      </w:r>
      <w:r w:rsidR="007E13D0">
        <w:rPr>
          <w:rFonts w:cstheme="minorHAnsi"/>
        </w:rPr>
        <w:t>‘</w:t>
      </w:r>
      <w:r w:rsidRPr="0074238A">
        <w:rPr>
          <w:rFonts w:cstheme="minorHAnsi"/>
        </w:rPr>
        <w:t>How the Internet is changing gambling: Findings from an Australian prevalence survey</w:t>
      </w:r>
      <w:r w:rsidR="007E13D0">
        <w:rPr>
          <w:rFonts w:cstheme="minorHAnsi"/>
        </w:rPr>
        <w:t>’</w:t>
      </w:r>
      <w:r w:rsidRPr="0074238A">
        <w:rPr>
          <w:rFonts w:cstheme="minorHAnsi"/>
        </w:rPr>
        <w:t xml:space="preserve">. </w:t>
      </w:r>
      <w:r w:rsidRPr="007E13D0">
        <w:rPr>
          <w:rFonts w:cstheme="minorHAnsi"/>
          <w:i/>
        </w:rPr>
        <w:t>Journal of Gambling Studies</w:t>
      </w:r>
      <w:r w:rsidRPr="0074238A">
        <w:rPr>
          <w:rFonts w:cstheme="minorHAnsi"/>
        </w:rPr>
        <w:t>. 31(1):1</w:t>
      </w:r>
      <w:r w:rsidR="007E13D0">
        <w:rPr>
          <w:rFonts w:ascii="Times New Roman" w:hAnsi="Times New Roman"/>
        </w:rPr>
        <w:t>‒</w:t>
      </w:r>
      <w:r w:rsidR="0059082B">
        <w:rPr>
          <w:rFonts w:cstheme="minorHAnsi"/>
        </w:rPr>
        <w:t xml:space="preserve">5, </w:t>
      </w:r>
      <w:r w:rsidR="0059082B" w:rsidRPr="0059082B">
        <w:rPr>
          <w:rFonts w:cstheme="minorHAnsi"/>
        </w:rPr>
        <w:t>doi.org/10.1007/s10899-013-9404-7</w:t>
      </w:r>
      <w:r w:rsidR="0059082B">
        <w:rPr>
          <w:rFonts w:cstheme="minorHAnsi"/>
        </w:rPr>
        <w:t>.</w:t>
      </w:r>
    </w:p>
    <w:p w14:paraId="3FD16309" w14:textId="312C5E3F" w:rsidR="00522DFA" w:rsidRPr="00226072" w:rsidRDefault="00522DFA" w:rsidP="00E85AE4">
      <w:pPr>
        <w:ind w:left="709" w:hanging="709"/>
        <w:rPr>
          <w:rFonts w:cstheme="minorHAnsi"/>
          <w:szCs w:val="20"/>
          <w:shd w:val="clear" w:color="auto" w:fill="FFFFFF"/>
        </w:rPr>
      </w:pPr>
      <w:r w:rsidRPr="00226072">
        <w:rPr>
          <w:rFonts w:cstheme="minorHAnsi"/>
          <w:szCs w:val="20"/>
          <w:shd w:val="clear" w:color="auto" w:fill="FFFFFF"/>
        </w:rPr>
        <w:t>Gilovich T</w:t>
      </w:r>
      <w:r w:rsidR="0059082B">
        <w:rPr>
          <w:rFonts w:cstheme="minorHAnsi"/>
          <w:szCs w:val="20"/>
          <w:shd w:val="clear" w:color="auto" w:fill="FFFFFF"/>
        </w:rPr>
        <w:t xml:space="preserve"> (1983)</w:t>
      </w:r>
      <w:r w:rsidRPr="00226072">
        <w:rPr>
          <w:rFonts w:cstheme="minorHAnsi"/>
          <w:szCs w:val="20"/>
          <w:shd w:val="clear" w:color="auto" w:fill="FFFFFF"/>
        </w:rPr>
        <w:t xml:space="preserve">. </w:t>
      </w:r>
      <w:r w:rsidR="0059082B">
        <w:rPr>
          <w:rFonts w:cstheme="minorHAnsi"/>
          <w:szCs w:val="20"/>
          <w:shd w:val="clear" w:color="auto" w:fill="FFFFFF"/>
        </w:rPr>
        <w:t>‘</w:t>
      </w:r>
      <w:r w:rsidRPr="00226072">
        <w:rPr>
          <w:rFonts w:cstheme="minorHAnsi"/>
          <w:szCs w:val="20"/>
          <w:shd w:val="clear" w:color="auto" w:fill="FFFFFF"/>
        </w:rPr>
        <w:t>Biased evaluation and persistence in gambling</w:t>
      </w:r>
      <w:r w:rsidR="0059082B">
        <w:rPr>
          <w:rFonts w:cstheme="minorHAnsi"/>
          <w:szCs w:val="20"/>
          <w:shd w:val="clear" w:color="auto" w:fill="FFFFFF"/>
        </w:rPr>
        <w:t>’,</w:t>
      </w:r>
      <w:r w:rsidRPr="00226072">
        <w:rPr>
          <w:rFonts w:cstheme="minorHAnsi"/>
          <w:szCs w:val="20"/>
          <w:shd w:val="clear" w:color="auto" w:fill="FFFFFF"/>
        </w:rPr>
        <w:t xml:space="preserve"> </w:t>
      </w:r>
      <w:r w:rsidRPr="0059082B">
        <w:rPr>
          <w:rFonts w:cstheme="minorHAnsi"/>
          <w:i/>
          <w:szCs w:val="20"/>
          <w:shd w:val="clear" w:color="auto" w:fill="FFFFFF"/>
        </w:rPr>
        <w:t xml:space="preserve">Journal of </w:t>
      </w:r>
      <w:r w:rsidR="0059082B">
        <w:rPr>
          <w:rFonts w:cstheme="minorHAnsi"/>
          <w:i/>
          <w:szCs w:val="20"/>
          <w:shd w:val="clear" w:color="auto" w:fill="FFFFFF"/>
        </w:rPr>
        <w:t>P</w:t>
      </w:r>
      <w:r w:rsidRPr="0059082B">
        <w:rPr>
          <w:rFonts w:cstheme="minorHAnsi"/>
          <w:i/>
          <w:szCs w:val="20"/>
          <w:shd w:val="clear" w:color="auto" w:fill="FFFFFF"/>
        </w:rPr>
        <w:t xml:space="preserve">ersonality and </w:t>
      </w:r>
      <w:r w:rsidR="0059082B">
        <w:rPr>
          <w:rFonts w:cstheme="minorHAnsi"/>
          <w:i/>
          <w:szCs w:val="20"/>
          <w:shd w:val="clear" w:color="auto" w:fill="FFFFFF"/>
        </w:rPr>
        <w:t>S</w:t>
      </w:r>
      <w:r w:rsidRPr="0059082B">
        <w:rPr>
          <w:rFonts w:cstheme="minorHAnsi"/>
          <w:i/>
          <w:szCs w:val="20"/>
          <w:shd w:val="clear" w:color="auto" w:fill="FFFFFF"/>
        </w:rPr>
        <w:t xml:space="preserve">ocial </w:t>
      </w:r>
      <w:r w:rsidR="0059082B">
        <w:rPr>
          <w:rFonts w:cstheme="minorHAnsi"/>
          <w:i/>
          <w:szCs w:val="20"/>
          <w:shd w:val="clear" w:color="auto" w:fill="FFFFFF"/>
        </w:rPr>
        <w:t>P</w:t>
      </w:r>
      <w:r w:rsidRPr="0059082B">
        <w:rPr>
          <w:rFonts w:cstheme="minorHAnsi"/>
          <w:i/>
          <w:szCs w:val="20"/>
          <w:shd w:val="clear" w:color="auto" w:fill="FFFFFF"/>
        </w:rPr>
        <w:t>sychology</w:t>
      </w:r>
      <w:r w:rsidRPr="00226072">
        <w:rPr>
          <w:rFonts w:cstheme="minorHAnsi"/>
          <w:szCs w:val="20"/>
          <w:shd w:val="clear" w:color="auto" w:fill="FFFFFF"/>
        </w:rPr>
        <w:t>. 44(6):1110</w:t>
      </w:r>
      <w:r w:rsidR="0059082B">
        <w:rPr>
          <w:rFonts w:ascii="Times New Roman" w:hAnsi="Times New Roman"/>
          <w:szCs w:val="20"/>
          <w:shd w:val="clear" w:color="auto" w:fill="FFFFFF"/>
        </w:rPr>
        <w:t>‒</w:t>
      </w:r>
      <w:r w:rsidR="0059082B">
        <w:rPr>
          <w:rFonts w:cstheme="minorHAnsi"/>
          <w:szCs w:val="20"/>
          <w:shd w:val="clear" w:color="auto" w:fill="FFFFFF"/>
        </w:rPr>
        <w:t>1126</w:t>
      </w:r>
      <w:r w:rsidR="009A5400">
        <w:rPr>
          <w:rFonts w:cstheme="minorHAnsi"/>
          <w:szCs w:val="20"/>
          <w:shd w:val="clear" w:color="auto" w:fill="FFFFFF"/>
        </w:rPr>
        <w:t>,</w:t>
      </w:r>
      <w:r w:rsidR="0059082B" w:rsidRPr="0059082B">
        <w:t xml:space="preserve"> </w:t>
      </w:r>
      <w:r w:rsidR="009A5400">
        <w:rPr>
          <w:rFonts w:cstheme="minorHAnsi"/>
          <w:szCs w:val="20"/>
          <w:shd w:val="clear" w:color="auto" w:fill="FFFFFF"/>
        </w:rPr>
        <w:t>d</w:t>
      </w:r>
      <w:r w:rsidR="0059082B" w:rsidRPr="0059082B">
        <w:rPr>
          <w:rFonts w:cstheme="minorHAnsi"/>
          <w:szCs w:val="20"/>
          <w:shd w:val="clear" w:color="auto" w:fill="FFFFFF"/>
        </w:rPr>
        <w:t>oi</w:t>
      </w:r>
      <w:r w:rsidR="009A5400">
        <w:rPr>
          <w:rFonts w:cstheme="minorHAnsi"/>
          <w:szCs w:val="20"/>
          <w:shd w:val="clear" w:color="auto" w:fill="FFFFFF"/>
        </w:rPr>
        <w:t>.org</w:t>
      </w:r>
      <w:r w:rsidR="0059082B" w:rsidRPr="0059082B">
        <w:rPr>
          <w:rFonts w:cstheme="minorHAnsi"/>
          <w:szCs w:val="20"/>
          <w:shd w:val="clear" w:color="auto" w:fill="FFFFFF"/>
        </w:rPr>
        <w:t>/10.1037/0022-3514.44.6.1110</w:t>
      </w:r>
      <w:r w:rsidR="00AA427E">
        <w:rPr>
          <w:rFonts w:cstheme="minorHAnsi"/>
          <w:szCs w:val="20"/>
          <w:shd w:val="clear" w:color="auto" w:fill="FFFFFF"/>
        </w:rPr>
        <w:t>.</w:t>
      </w:r>
    </w:p>
    <w:p w14:paraId="0E29F970" w14:textId="3ECD0E09" w:rsidR="00C632FB" w:rsidRPr="00226072" w:rsidRDefault="00C632FB" w:rsidP="00E85AE4">
      <w:pPr>
        <w:ind w:left="709" w:hanging="709"/>
        <w:rPr>
          <w:rFonts w:cstheme="minorHAnsi"/>
          <w:szCs w:val="20"/>
          <w:shd w:val="clear" w:color="auto" w:fill="FFFFFF"/>
        </w:rPr>
      </w:pPr>
      <w:r w:rsidRPr="00226072">
        <w:rPr>
          <w:rFonts w:cstheme="minorHAnsi"/>
          <w:szCs w:val="20"/>
          <w:shd w:val="clear" w:color="auto" w:fill="FFFFFF"/>
        </w:rPr>
        <w:t>Harris A</w:t>
      </w:r>
      <w:r w:rsidR="003C0CC4">
        <w:rPr>
          <w:rFonts w:cstheme="minorHAnsi"/>
          <w:szCs w:val="20"/>
          <w:shd w:val="clear" w:color="auto" w:fill="FFFFFF"/>
        </w:rPr>
        <w:t xml:space="preserve"> and</w:t>
      </w:r>
      <w:r w:rsidRPr="00226072">
        <w:rPr>
          <w:rFonts w:cstheme="minorHAnsi"/>
          <w:szCs w:val="20"/>
          <w:shd w:val="clear" w:color="auto" w:fill="FFFFFF"/>
        </w:rPr>
        <w:t xml:space="preserve"> Griffiths MD</w:t>
      </w:r>
      <w:r w:rsidR="003C0CC4">
        <w:rPr>
          <w:rFonts w:cstheme="minorHAnsi"/>
          <w:szCs w:val="20"/>
          <w:shd w:val="clear" w:color="auto" w:fill="FFFFFF"/>
        </w:rPr>
        <w:t xml:space="preserve"> (2017)</w:t>
      </w:r>
      <w:r w:rsidRPr="00226072">
        <w:rPr>
          <w:rFonts w:cstheme="minorHAnsi"/>
          <w:szCs w:val="20"/>
          <w:shd w:val="clear" w:color="auto" w:fill="FFFFFF"/>
        </w:rPr>
        <w:t xml:space="preserve">. </w:t>
      </w:r>
      <w:r w:rsidR="003C0CC4">
        <w:rPr>
          <w:rFonts w:cstheme="minorHAnsi"/>
          <w:szCs w:val="20"/>
          <w:shd w:val="clear" w:color="auto" w:fill="FFFFFF"/>
        </w:rPr>
        <w:t>‘</w:t>
      </w:r>
      <w:r w:rsidRPr="00226072">
        <w:rPr>
          <w:rFonts w:cstheme="minorHAnsi"/>
          <w:szCs w:val="20"/>
          <w:shd w:val="clear" w:color="auto" w:fill="FFFFFF"/>
        </w:rPr>
        <w:t>A critical review of the harm-minimisation tools available for electronic gambling</w:t>
      </w:r>
      <w:r w:rsidR="003C0CC4">
        <w:rPr>
          <w:rFonts w:cstheme="minorHAnsi"/>
          <w:szCs w:val="20"/>
          <w:shd w:val="clear" w:color="auto" w:fill="FFFFFF"/>
        </w:rPr>
        <w:t xml:space="preserve">’, </w:t>
      </w:r>
      <w:r w:rsidRPr="003C0CC4">
        <w:rPr>
          <w:rFonts w:cstheme="minorHAnsi"/>
          <w:i/>
          <w:szCs w:val="20"/>
          <w:shd w:val="clear" w:color="auto" w:fill="FFFFFF"/>
        </w:rPr>
        <w:t>Journal of Gambling Studies</w:t>
      </w:r>
      <w:r w:rsidRPr="00226072">
        <w:rPr>
          <w:rFonts w:cstheme="minorHAnsi"/>
          <w:szCs w:val="20"/>
          <w:shd w:val="clear" w:color="auto" w:fill="FFFFFF"/>
        </w:rPr>
        <w:t>. 33(1):187</w:t>
      </w:r>
      <w:r w:rsidR="003C0CC4">
        <w:rPr>
          <w:rFonts w:ascii="Times New Roman" w:hAnsi="Times New Roman"/>
          <w:szCs w:val="20"/>
          <w:shd w:val="clear" w:color="auto" w:fill="FFFFFF"/>
        </w:rPr>
        <w:t>‒</w:t>
      </w:r>
      <w:r w:rsidR="003C0CC4">
        <w:rPr>
          <w:rFonts w:cstheme="minorHAnsi"/>
          <w:szCs w:val="20"/>
          <w:shd w:val="clear" w:color="auto" w:fill="FFFFFF"/>
        </w:rPr>
        <w:t xml:space="preserve">221, </w:t>
      </w:r>
      <w:r w:rsidR="003C0CC4" w:rsidRPr="003C0CC4">
        <w:rPr>
          <w:rFonts w:cstheme="minorHAnsi"/>
          <w:szCs w:val="20"/>
          <w:shd w:val="clear" w:color="auto" w:fill="FFFFFF"/>
        </w:rPr>
        <w:t>doi.org/10.1007/s10899-016-9624-8</w:t>
      </w:r>
      <w:r w:rsidR="003C0CC4">
        <w:rPr>
          <w:rFonts w:cstheme="minorHAnsi"/>
          <w:szCs w:val="20"/>
          <w:shd w:val="clear" w:color="auto" w:fill="FFFFFF"/>
        </w:rPr>
        <w:t>.</w:t>
      </w:r>
    </w:p>
    <w:p w14:paraId="1AE08672" w14:textId="480BED55" w:rsidR="00F36523" w:rsidRPr="00226072" w:rsidRDefault="00F36523" w:rsidP="00E85AE4">
      <w:pPr>
        <w:ind w:left="709" w:hanging="709"/>
        <w:rPr>
          <w:rFonts w:cstheme="minorHAnsi"/>
        </w:rPr>
      </w:pPr>
      <w:r w:rsidRPr="00226072">
        <w:rPr>
          <w:rFonts w:cstheme="minorHAnsi"/>
          <w:szCs w:val="20"/>
          <w:shd w:val="clear" w:color="auto" w:fill="FFFFFF"/>
        </w:rPr>
        <w:t>Imas A</w:t>
      </w:r>
      <w:r w:rsidR="003C0CC4">
        <w:rPr>
          <w:rFonts w:cstheme="minorHAnsi"/>
          <w:szCs w:val="20"/>
          <w:shd w:val="clear" w:color="auto" w:fill="FFFFFF"/>
        </w:rPr>
        <w:t xml:space="preserve"> (2016)</w:t>
      </w:r>
      <w:r w:rsidRPr="00226072">
        <w:rPr>
          <w:rFonts w:cstheme="minorHAnsi"/>
          <w:szCs w:val="20"/>
          <w:shd w:val="clear" w:color="auto" w:fill="FFFFFF"/>
        </w:rPr>
        <w:t xml:space="preserve">. </w:t>
      </w:r>
      <w:r w:rsidR="003C0CC4">
        <w:rPr>
          <w:rFonts w:cstheme="minorHAnsi"/>
          <w:szCs w:val="20"/>
          <w:shd w:val="clear" w:color="auto" w:fill="FFFFFF"/>
        </w:rPr>
        <w:t>‘</w:t>
      </w:r>
      <w:r w:rsidRPr="00226072">
        <w:rPr>
          <w:rFonts w:cstheme="minorHAnsi"/>
          <w:szCs w:val="20"/>
          <w:shd w:val="clear" w:color="auto" w:fill="FFFFFF"/>
        </w:rPr>
        <w:t>The realization effect: Risk-taking after realized versus paper losses</w:t>
      </w:r>
      <w:r w:rsidR="003C0CC4">
        <w:rPr>
          <w:rFonts w:cstheme="minorHAnsi"/>
          <w:szCs w:val="20"/>
          <w:shd w:val="clear" w:color="auto" w:fill="FFFFFF"/>
        </w:rPr>
        <w:t>’,</w:t>
      </w:r>
      <w:r w:rsidRPr="00226072">
        <w:rPr>
          <w:rFonts w:cstheme="minorHAnsi"/>
          <w:szCs w:val="20"/>
          <w:shd w:val="clear" w:color="auto" w:fill="FFFFFF"/>
        </w:rPr>
        <w:t xml:space="preserve"> </w:t>
      </w:r>
      <w:r w:rsidRPr="003C0CC4">
        <w:rPr>
          <w:rFonts w:cstheme="minorHAnsi"/>
          <w:i/>
          <w:szCs w:val="20"/>
          <w:shd w:val="clear" w:color="auto" w:fill="FFFFFF"/>
        </w:rPr>
        <w:t>American Economic Review</w:t>
      </w:r>
      <w:r w:rsidR="003C0CC4">
        <w:rPr>
          <w:rFonts w:cstheme="minorHAnsi"/>
          <w:szCs w:val="20"/>
          <w:shd w:val="clear" w:color="auto" w:fill="FFFFFF"/>
        </w:rPr>
        <w:t>,</w:t>
      </w:r>
      <w:r w:rsidRPr="00226072">
        <w:rPr>
          <w:rFonts w:cstheme="minorHAnsi"/>
          <w:szCs w:val="20"/>
          <w:shd w:val="clear" w:color="auto" w:fill="FFFFFF"/>
        </w:rPr>
        <w:t xml:space="preserve"> 106(8):2086-</w:t>
      </w:r>
      <w:r w:rsidR="003C0CC4">
        <w:rPr>
          <w:rFonts w:cstheme="minorHAnsi"/>
          <w:szCs w:val="20"/>
          <w:shd w:val="clear" w:color="auto" w:fill="FFFFFF"/>
        </w:rPr>
        <w:t>201</w:t>
      </w:r>
      <w:r w:rsidR="008B55D3">
        <w:rPr>
          <w:rFonts w:cstheme="minorHAnsi"/>
          <w:szCs w:val="20"/>
          <w:shd w:val="clear" w:color="auto" w:fill="FFFFFF"/>
        </w:rPr>
        <w:t>9,</w:t>
      </w:r>
      <w:r w:rsidR="00AA427E">
        <w:rPr>
          <w:rFonts w:cstheme="minorHAnsi"/>
          <w:szCs w:val="20"/>
          <w:shd w:val="clear" w:color="auto" w:fill="FFFFFF"/>
        </w:rPr>
        <w:t xml:space="preserve"> doi</w:t>
      </w:r>
      <w:r w:rsidR="009A5400">
        <w:rPr>
          <w:rFonts w:cstheme="minorHAnsi"/>
          <w:szCs w:val="20"/>
          <w:shd w:val="clear" w:color="auto" w:fill="FFFFFF"/>
        </w:rPr>
        <w:t>.org/</w:t>
      </w:r>
      <w:r w:rsidR="00AA427E" w:rsidRPr="00AA427E">
        <w:rPr>
          <w:rFonts w:cstheme="minorHAnsi"/>
          <w:szCs w:val="20"/>
          <w:shd w:val="clear" w:color="auto" w:fill="FFFFFF"/>
        </w:rPr>
        <w:t>10.1257/aer.20140386</w:t>
      </w:r>
      <w:r w:rsidR="00AA427E">
        <w:rPr>
          <w:rFonts w:cstheme="minorHAnsi"/>
          <w:szCs w:val="20"/>
          <w:shd w:val="clear" w:color="auto" w:fill="FFFFFF"/>
        </w:rPr>
        <w:t>.</w:t>
      </w:r>
    </w:p>
    <w:p w14:paraId="712FC6A5" w14:textId="0DF8EF0E" w:rsidR="00C67F21" w:rsidRDefault="00222532" w:rsidP="00497455">
      <w:pPr>
        <w:ind w:left="709" w:hanging="709"/>
        <w:rPr>
          <w:rFonts w:cstheme="minorHAnsi"/>
        </w:rPr>
      </w:pPr>
      <w:r w:rsidRPr="00226072">
        <w:rPr>
          <w:rFonts w:cstheme="minorHAnsi"/>
        </w:rPr>
        <w:t>Jenkinson R</w:t>
      </w:r>
      <w:r w:rsidR="00497455" w:rsidRPr="00226072">
        <w:rPr>
          <w:rFonts w:cstheme="minorHAnsi"/>
        </w:rPr>
        <w:t>, Khok</w:t>
      </w:r>
      <w:r w:rsidRPr="00226072">
        <w:rPr>
          <w:rFonts w:cstheme="minorHAnsi"/>
        </w:rPr>
        <w:t xml:space="preserve">har T, Tajin R, Jatkar U </w:t>
      </w:r>
      <w:r w:rsidR="00C63D98">
        <w:rPr>
          <w:rFonts w:cstheme="minorHAnsi"/>
        </w:rPr>
        <w:t>and</w:t>
      </w:r>
      <w:r w:rsidRPr="00226072">
        <w:rPr>
          <w:rFonts w:cstheme="minorHAnsi"/>
        </w:rPr>
        <w:t xml:space="preserve"> Deblaquiere J</w:t>
      </w:r>
      <w:r w:rsidR="00C63D98">
        <w:rPr>
          <w:rFonts w:cstheme="minorHAnsi"/>
        </w:rPr>
        <w:t xml:space="preserve"> (2019)</w:t>
      </w:r>
      <w:r w:rsidRPr="00226072">
        <w:rPr>
          <w:rFonts w:cstheme="minorHAnsi"/>
        </w:rPr>
        <w:t>.</w:t>
      </w:r>
      <w:r w:rsidR="00497455" w:rsidRPr="00226072">
        <w:rPr>
          <w:rFonts w:cstheme="minorHAnsi"/>
        </w:rPr>
        <w:t xml:space="preserve"> </w:t>
      </w:r>
      <w:r w:rsidR="00497455" w:rsidRPr="00C63D98">
        <w:rPr>
          <w:rFonts w:cstheme="minorHAnsi"/>
          <w:i/>
        </w:rPr>
        <w:t>National Consumer Protection Framework for Online Wagering: Baseline study</w:t>
      </w:r>
      <w:r w:rsidR="00C63D98" w:rsidRPr="00C63D98">
        <w:rPr>
          <w:rFonts w:cstheme="minorHAnsi"/>
        </w:rPr>
        <w:t>, Australian Gambling Research Centre, Australian Institute of Family Studies, Austra</w:t>
      </w:r>
      <w:r w:rsidR="00C63D98">
        <w:rPr>
          <w:rFonts w:cstheme="minorHAnsi"/>
        </w:rPr>
        <w:t>l</w:t>
      </w:r>
      <w:r w:rsidR="00C63D98" w:rsidRPr="00C63D98">
        <w:rPr>
          <w:rFonts w:cstheme="minorHAnsi"/>
        </w:rPr>
        <w:t>ian Government.</w:t>
      </w:r>
      <w:r w:rsidR="00C63D98">
        <w:rPr>
          <w:rFonts w:cstheme="minorHAnsi"/>
        </w:rPr>
        <w:t xml:space="preserve"> </w:t>
      </w:r>
    </w:p>
    <w:p w14:paraId="7BF58DDD" w14:textId="67FD8388" w:rsidR="0074238A" w:rsidRPr="00226072" w:rsidRDefault="0074238A" w:rsidP="00497455">
      <w:pPr>
        <w:ind w:left="709" w:hanging="709"/>
        <w:rPr>
          <w:rFonts w:cstheme="minorHAnsi"/>
        </w:rPr>
      </w:pPr>
      <w:r>
        <w:rPr>
          <w:rFonts w:cstheme="minorHAnsi"/>
        </w:rPr>
        <w:t xml:space="preserve">Jenkinson R, Sakata K, Khokhar T, Tajin R </w:t>
      </w:r>
      <w:r w:rsidR="008B55D3">
        <w:rPr>
          <w:rFonts w:cstheme="minorHAnsi"/>
        </w:rPr>
        <w:t>and Jatkar, U (2020).</w:t>
      </w:r>
      <w:r>
        <w:rPr>
          <w:rFonts w:cstheme="minorHAnsi"/>
        </w:rPr>
        <w:t xml:space="preserve"> </w:t>
      </w:r>
      <w:r w:rsidRPr="008B55D3">
        <w:rPr>
          <w:rFonts w:cstheme="minorHAnsi"/>
          <w:i/>
        </w:rPr>
        <w:t>Gambling in Australia during COVID-19</w:t>
      </w:r>
      <w:r w:rsidR="008B55D3">
        <w:rPr>
          <w:rFonts w:cstheme="minorHAnsi"/>
        </w:rPr>
        <w:t>,</w:t>
      </w:r>
      <w:r>
        <w:rPr>
          <w:rFonts w:cstheme="minorHAnsi"/>
        </w:rPr>
        <w:t xml:space="preserve"> </w:t>
      </w:r>
      <w:r w:rsidR="008B55D3" w:rsidRPr="00C63D98">
        <w:rPr>
          <w:rFonts w:cstheme="minorHAnsi"/>
        </w:rPr>
        <w:t>Australian Gambling Research Centre, Australian Institute of Family Studies, Austra</w:t>
      </w:r>
      <w:r w:rsidR="008B55D3">
        <w:rPr>
          <w:rFonts w:cstheme="minorHAnsi"/>
        </w:rPr>
        <w:t>l</w:t>
      </w:r>
      <w:r w:rsidR="008B55D3" w:rsidRPr="00C63D98">
        <w:rPr>
          <w:rFonts w:cstheme="minorHAnsi"/>
        </w:rPr>
        <w:t>ian Government.</w:t>
      </w:r>
      <w:r w:rsidR="008B55D3">
        <w:rPr>
          <w:rFonts w:cstheme="minorHAnsi"/>
        </w:rPr>
        <w:t xml:space="preserve"> </w:t>
      </w:r>
    </w:p>
    <w:p w14:paraId="361CCE1A" w14:textId="2218546C" w:rsidR="00497455" w:rsidRPr="00226072" w:rsidRDefault="00C34870" w:rsidP="00497455">
      <w:pPr>
        <w:ind w:left="709" w:hanging="709"/>
        <w:rPr>
          <w:rFonts w:cstheme="minorHAnsi"/>
          <w:szCs w:val="20"/>
          <w:shd w:val="clear" w:color="auto" w:fill="FFFFFF"/>
        </w:rPr>
      </w:pPr>
      <w:r w:rsidRPr="00226072">
        <w:rPr>
          <w:rFonts w:cstheme="minorHAnsi"/>
          <w:szCs w:val="20"/>
          <w:shd w:val="clear" w:color="auto" w:fill="FFFFFF"/>
        </w:rPr>
        <w:t>Kahn</w:t>
      </w:r>
      <w:r w:rsidR="00801D2D" w:rsidRPr="00226072">
        <w:rPr>
          <w:rFonts w:cstheme="minorHAnsi"/>
          <w:szCs w:val="20"/>
          <w:shd w:val="clear" w:color="auto" w:fill="FFFFFF"/>
        </w:rPr>
        <w:t>eman</w:t>
      </w:r>
      <w:r w:rsidR="008B55D3">
        <w:rPr>
          <w:rFonts w:cstheme="minorHAnsi"/>
          <w:szCs w:val="20"/>
          <w:shd w:val="clear" w:color="auto" w:fill="FFFFFF"/>
        </w:rPr>
        <w:t xml:space="preserve"> D. and</w:t>
      </w:r>
      <w:r w:rsidR="00222532" w:rsidRPr="00226072">
        <w:rPr>
          <w:rFonts w:cstheme="minorHAnsi"/>
          <w:szCs w:val="20"/>
          <w:shd w:val="clear" w:color="auto" w:fill="FFFFFF"/>
        </w:rPr>
        <w:t xml:space="preserve"> Tversky</w:t>
      </w:r>
      <w:r w:rsidR="00801D2D" w:rsidRPr="00226072">
        <w:rPr>
          <w:rFonts w:cstheme="minorHAnsi"/>
          <w:szCs w:val="20"/>
          <w:shd w:val="clear" w:color="auto" w:fill="FFFFFF"/>
        </w:rPr>
        <w:t xml:space="preserve"> A</w:t>
      </w:r>
      <w:r w:rsidR="008B55D3">
        <w:rPr>
          <w:rFonts w:cstheme="minorHAnsi"/>
          <w:szCs w:val="20"/>
          <w:shd w:val="clear" w:color="auto" w:fill="FFFFFF"/>
        </w:rPr>
        <w:t xml:space="preserve"> (1979)</w:t>
      </w:r>
      <w:r w:rsidR="00801D2D" w:rsidRPr="00226072">
        <w:rPr>
          <w:rFonts w:cstheme="minorHAnsi"/>
          <w:szCs w:val="20"/>
          <w:shd w:val="clear" w:color="auto" w:fill="FFFFFF"/>
        </w:rPr>
        <w:t xml:space="preserve">. </w:t>
      </w:r>
      <w:r w:rsidR="008B55D3">
        <w:rPr>
          <w:rFonts w:cstheme="minorHAnsi"/>
          <w:szCs w:val="20"/>
          <w:shd w:val="clear" w:color="auto" w:fill="FFFFFF"/>
        </w:rPr>
        <w:t>‘</w:t>
      </w:r>
      <w:r w:rsidRPr="00226072">
        <w:rPr>
          <w:rFonts w:cstheme="minorHAnsi"/>
          <w:szCs w:val="20"/>
          <w:shd w:val="clear" w:color="auto" w:fill="FFFFFF"/>
        </w:rPr>
        <w:t xml:space="preserve">Prospect Theory: An </w:t>
      </w:r>
      <w:r w:rsidR="008B55D3">
        <w:rPr>
          <w:rFonts w:cstheme="minorHAnsi"/>
          <w:szCs w:val="20"/>
          <w:shd w:val="clear" w:color="auto" w:fill="FFFFFF"/>
        </w:rPr>
        <w:t>a</w:t>
      </w:r>
      <w:r w:rsidR="00801D2D" w:rsidRPr="00226072">
        <w:rPr>
          <w:rFonts w:cstheme="minorHAnsi"/>
          <w:szCs w:val="20"/>
          <w:shd w:val="clear" w:color="auto" w:fill="FFFFFF"/>
        </w:rPr>
        <w:t xml:space="preserve">nalysis of </w:t>
      </w:r>
      <w:r w:rsidR="008B55D3">
        <w:rPr>
          <w:rFonts w:cstheme="minorHAnsi"/>
          <w:szCs w:val="20"/>
          <w:shd w:val="clear" w:color="auto" w:fill="FFFFFF"/>
        </w:rPr>
        <w:t>d</w:t>
      </w:r>
      <w:r w:rsidR="00801D2D" w:rsidRPr="00226072">
        <w:rPr>
          <w:rFonts w:cstheme="minorHAnsi"/>
          <w:szCs w:val="20"/>
          <w:shd w:val="clear" w:color="auto" w:fill="FFFFFF"/>
        </w:rPr>
        <w:t xml:space="preserve">ecision under </w:t>
      </w:r>
      <w:r w:rsidR="008B55D3">
        <w:rPr>
          <w:rFonts w:cstheme="minorHAnsi"/>
          <w:szCs w:val="20"/>
          <w:shd w:val="clear" w:color="auto" w:fill="FFFFFF"/>
        </w:rPr>
        <w:t>r</w:t>
      </w:r>
      <w:r w:rsidR="00801D2D" w:rsidRPr="00226072">
        <w:rPr>
          <w:rFonts w:cstheme="minorHAnsi"/>
          <w:szCs w:val="20"/>
          <w:shd w:val="clear" w:color="auto" w:fill="FFFFFF"/>
        </w:rPr>
        <w:t>isk</w:t>
      </w:r>
      <w:r w:rsidR="008B55D3">
        <w:rPr>
          <w:rFonts w:cstheme="minorHAnsi"/>
          <w:szCs w:val="20"/>
          <w:shd w:val="clear" w:color="auto" w:fill="FFFFFF"/>
        </w:rPr>
        <w:t xml:space="preserve">’, </w:t>
      </w:r>
      <w:r w:rsidRPr="008B55D3">
        <w:rPr>
          <w:rFonts w:cstheme="minorHAnsi"/>
          <w:i/>
          <w:iCs/>
          <w:szCs w:val="20"/>
          <w:shd w:val="clear" w:color="auto" w:fill="FFFFFF"/>
        </w:rPr>
        <w:t>Econometrica</w:t>
      </w:r>
      <w:r w:rsidR="008B55D3">
        <w:rPr>
          <w:rFonts w:cstheme="minorHAnsi"/>
          <w:iCs/>
          <w:szCs w:val="20"/>
          <w:shd w:val="clear" w:color="auto" w:fill="FFFFFF"/>
        </w:rPr>
        <w:t xml:space="preserve">, </w:t>
      </w:r>
      <w:r w:rsidRPr="00226072">
        <w:rPr>
          <w:rFonts w:cstheme="minorHAnsi"/>
          <w:bCs/>
          <w:szCs w:val="20"/>
          <w:shd w:val="clear" w:color="auto" w:fill="FFFFFF"/>
        </w:rPr>
        <w:t>47</w:t>
      </w:r>
      <w:r w:rsidR="008B55D3">
        <w:rPr>
          <w:rFonts w:cstheme="minorHAnsi"/>
          <w:szCs w:val="20"/>
          <w:shd w:val="clear" w:color="auto" w:fill="FFFFFF"/>
        </w:rPr>
        <w:t>:263–291, doi</w:t>
      </w:r>
      <w:r w:rsidR="009A5400">
        <w:rPr>
          <w:rFonts w:cstheme="minorHAnsi"/>
          <w:szCs w:val="20"/>
          <w:shd w:val="clear" w:color="auto" w:fill="FFFFFF"/>
        </w:rPr>
        <w:t>.org/</w:t>
      </w:r>
      <w:r w:rsidR="008B55D3" w:rsidRPr="008B55D3">
        <w:rPr>
          <w:rFonts w:cstheme="minorHAnsi"/>
          <w:szCs w:val="20"/>
          <w:shd w:val="clear" w:color="auto" w:fill="FFFFFF"/>
        </w:rPr>
        <w:t>10.2307/1914185</w:t>
      </w:r>
      <w:r w:rsidR="008B55D3">
        <w:rPr>
          <w:rFonts w:cstheme="minorHAnsi"/>
          <w:szCs w:val="20"/>
          <w:shd w:val="clear" w:color="auto" w:fill="FFFFFF"/>
        </w:rPr>
        <w:t>.</w:t>
      </w:r>
    </w:p>
    <w:p w14:paraId="382E3F7C" w14:textId="10DA513E" w:rsidR="00505E1C" w:rsidRPr="00226072" w:rsidRDefault="00505E1C" w:rsidP="00497455">
      <w:pPr>
        <w:ind w:left="709" w:hanging="709"/>
        <w:rPr>
          <w:rFonts w:cstheme="minorHAnsi"/>
          <w:szCs w:val="20"/>
          <w:shd w:val="clear" w:color="auto" w:fill="FFFFFF"/>
        </w:rPr>
      </w:pPr>
      <w:r w:rsidRPr="00226072">
        <w:rPr>
          <w:rFonts w:cstheme="minorHAnsi"/>
          <w:szCs w:val="20"/>
          <w:shd w:val="clear" w:color="auto" w:fill="FFFFFF"/>
        </w:rPr>
        <w:lastRenderedPageBreak/>
        <w:t>Leonard CA</w:t>
      </w:r>
      <w:r w:rsidR="00E1069A">
        <w:rPr>
          <w:rFonts w:cstheme="minorHAnsi"/>
          <w:szCs w:val="20"/>
          <w:shd w:val="clear" w:color="auto" w:fill="FFFFFF"/>
        </w:rPr>
        <w:t>, Williams RJ and</w:t>
      </w:r>
      <w:r w:rsidRPr="00226072">
        <w:rPr>
          <w:rFonts w:cstheme="minorHAnsi"/>
          <w:szCs w:val="20"/>
          <w:shd w:val="clear" w:color="auto" w:fill="FFFFFF"/>
        </w:rPr>
        <w:t xml:space="preserve"> Vokey J</w:t>
      </w:r>
      <w:r w:rsidR="00E1069A">
        <w:rPr>
          <w:rFonts w:cstheme="minorHAnsi"/>
          <w:szCs w:val="20"/>
          <w:shd w:val="clear" w:color="auto" w:fill="FFFFFF"/>
        </w:rPr>
        <w:t xml:space="preserve"> (2015)</w:t>
      </w:r>
      <w:r w:rsidRPr="00226072">
        <w:rPr>
          <w:rFonts w:cstheme="minorHAnsi"/>
          <w:szCs w:val="20"/>
          <w:shd w:val="clear" w:color="auto" w:fill="FFFFFF"/>
        </w:rPr>
        <w:t xml:space="preserve">. </w:t>
      </w:r>
      <w:r w:rsidR="00E1069A">
        <w:rPr>
          <w:rFonts w:cstheme="minorHAnsi"/>
          <w:szCs w:val="20"/>
          <w:shd w:val="clear" w:color="auto" w:fill="FFFFFF"/>
        </w:rPr>
        <w:t>‘</w:t>
      </w:r>
      <w:r w:rsidRPr="00226072">
        <w:rPr>
          <w:rFonts w:cstheme="minorHAnsi"/>
          <w:szCs w:val="20"/>
          <w:shd w:val="clear" w:color="auto" w:fill="FFFFFF"/>
        </w:rPr>
        <w:t>Gambling fallacies: what are they and how are they best measured?</w:t>
      </w:r>
      <w:r w:rsidR="00E1069A">
        <w:rPr>
          <w:rFonts w:cstheme="minorHAnsi"/>
          <w:szCs w:val="20"/>
          <w:shd w:val="clear" w:color="auto" w:fill="FFFFFF"/>
        </w:rPr>
        <w:t>’,</w:t>
      </w:r>
      <w:r w:rsidR="00F6264F">
        <w:rPr>
          <w:rFonts w:cstheme="minorHAnsi"/>
          <w:szCs w:val="20"/>
          <w:shd w:val="clear" w:color="auto" w:fill="FFFFFF"/>
        </w:rPr>
        <w:t xml:space="preserve"> </w:t>
      </w:r>
      <w:r w:rsidR="00F6264F" w:rsidRPr="00F6264F">
        <w:rPr>
          <w:rFonts w:ascii="Arial" w:hAnsi="Arial" w:cs="Arial"/>
          <w:i/>
          <w:color w:val="444444"/>
          <w:szCs w:val="20"/>
        </w:rPr>
        <w:t>Journal of Research Therapy and Addiction</w:t>
      </w:r>
      <w:r w:rsidR="00F6264F">
        <w:rPr>
          <w:rFonts w:ascii="Arial" w:hAnsi="Arial" w:cs="Arial"/>
          <w:color w:val="444444"/>
          <w:szCs w:val="20"/>
        </w:rPr>
        <w:t>, 6(4): 256,</w:t>
      </w:r>
      <w:r w:rsidR="009A5400">
        <w:rPr>
          <w:rFonts w:ascii="Arial" w:hAnsi="Arial" w:cs="Arial"/>
          <w:color w:val="444444"/>
          <w:szCs w:val="20"/>
        </w:rPr>
        <w:t xml:space="preserve"> doi.org/</w:t>
      </w:r>
      <w:r w:rsidR="00F6264F">
        <w:rPr>
          <w:rFonts w:ascii="Arial" w:hAnsi="Arial" w:cs="Arial"/>
          <w:color w:val="444444"/>
          <w:szCs w:val="20"/>
        </w:rPr>
        <w:t>10.4172/2155-6015.1000256</w:t>
      </w:r>
      <w:r w:rsidR="00F6264F">
        <w:rPr>
          <w:rFonts w:cstheme="minorHAnsi"/>
          <w:szCs w:val="20"/>
          <w:shd w:val="clear" w:color="auto" w:fill="FFFFFF"/>
        </w:rPr>
        <w:t>.</w:t>
      </w:r>
    </w:p>
    <w:p w14:paraId="052FB79D" w14:textId="0116D763" w:rsidR="001725D9" w:rsidRPr="00226072" w:rsidRDefault="001725D9" w:rsidP="00497455">
      <w:pPr>
        <w:ind w:left="709" w:hanging="709"/>
        <w:rPr>
          <w:rFonts w:cstheme="minorHAnsi"/>
          <w:szCs w:val="20"/>
          <w:shd w:val="clear" w:color="auto" w:fill="FFFFFF"/>
        </w:rPr>
      </w:pPr>
      <w:r w:rsidRPr="00226072">
        <w:rPr>
          <w:rFonts w:cstheme="minorHAnsi"/>
          <w:szCs w:val="20"/>
          <w:shd w:val="clear" w:color="auto" w:fill="FFFFFF"/>
        </w:rPr>
        <w:t>Lusardi A</w:t>
      </w:r>
      <w:r w:rsidR="00F6264F">
        <w:rPr>
          <w:rFonts w:cstheme="minorHAnsi"/>
          <w:szCs w:val="20"/>
          <w:shd w:val="clear" w:color="auto" w:fill="FFFFFF"/>
        </w:rPr>
        <w:t xml:space="preserve"> and</w:t>
      </w:r>
      <w:r w:rsidRPr="00226072">
        <w:rPr>
          <w:rFonts w:cstheme="minorHAnsi"/>
          <w:szCs w:val="20"/>
          <w:shd w:val="clear" w:color="auto" w:fill="FFFFFF"/>
        </w:rPr>
        <w:t xml:space="preserve"> Mitchell OS</w:t>
      </w:r>
      <w:r w:rsidR="00F6264F">
        <w:rPr>
          <w:rFonts w:cstheme="minorHAnsi"/>
          <w:szCs w:val="20"/>
          <w:shd w:val="clear" w:color="auto" w:fill="FFFFFF"/>
        </w:rPr>
        <w:t xml:space="preserve"> (2014)</w:t>
      </w:r>
      <w:r w:rsidRPr="00226072">
        <w:rPr>
          <w:rFonts w:cstheme="minorHAnsi"/>
          <w:szCs w:val="20"/>
          <w:shd w:val="clear" w:color="auto" w:fill="FFFFFF"/>
        </w:rPr>
        <w:t xml:space="preserve">. </w:t>
      </w:r>
      <w:r w:rsidR="00F6264F">
        <w:rPr>
          <w:rFonts w:cstheme="minorHAnsi"/>
          <w:szCs w:val="20"/>
          <w:shd w:val="clear" w:color="auto" w:fill="FFFFFF"/>
        </w:rPr>
        <w:t>‘</w:t>
      </w:r>
      <w:r w:rsidRPr="00226072">
        <w:rPr>
          <w:rFonts w:cstheme="minorHAnsi"/>
          <w:szCs w:val="20"/>
          <w:shd w:val="clear" w:color="auto" w:fill="FFFFFF"/>
        </w:rPr>
        <w:t>The economic importance of financial literacy: Theory and evidence</w:t>
      </w:r>
      <w:r w:rsidR="00F6264F">
        <w:rPr>
          <w:rFonts w:cstheme="minorHAnsi"/>
          <w:szCs w:val="20"/>
          <w:shd w:val="clear" w:color="auto" w:fill="FFFFFF"/>
        </w:rPr>
        <w:t>’,</w:t>
      </w:r>
      <w:r w:rsidRPr="00226072">
        <w:rPr>
          <w:rFonts w:cstheme="minorHAnsi"/>
          <w:szCs w:val="20"/>
          <w:shd w:val="clear" w:color="auto" w:fill="FFFFFF"/>
        </w:rPr>
        <w:t xml:space="preserve"> </w:t>
      </w:r>
      <w:r w:rsidRPr="00F6264F">
        <w:rPr>
          <w:rFonts w:cstheme="minorHAnsi"/>
          <w:i/>
          <w:szCs w:val="20"/>
          <w:shd w:val="clear" w:color="auto" w:fill="FFFFFF"/>
        </w:rPr>
        <w:t xml:space="preserve">Journal of </w:t>
      </w:r>
      <w:r w:rsidR="00F6264F">
        <w:rPr>
          <w:rFonts w:cstheme="minorHAnsi"/>
          <w:i/>
          <w:szCs w:val="20"/>
          <w:shd w:val="clear" w:color="auto" w:fill="FFFFFF"/>
        </w:rPr>
        <w:t>E</w:t>
      </w:r>
      <w:r w:rsidRPr="00F6264F">
        <w:rPr>
          <w:rFonts w:cstheme="minorHAnsi"/>
          <w:i/>
          <w:szCs w:val="20"/>
          <w:shd w:val="clear" w:color="auto" w:fill="FFFFFF"/>
        </w:rPr>
        <w:t xml:space="preserve">conomic </w:t>
      </w:r>
      <w:r w:rsidR="00F6264F">
        <w:rPr>
          <w:rFonts w:cstheme="minorHAnsi"/>
          <w:i/>
          <w:szCs w:val="20"/>
          <w:shd w:val="clear" w:color="auto" w:fill="FFFFFF"/>
        </w:rPr>
        <w:t>L</w:t>
      </w:r>
      <w:r w:rsidRPr="00F6264F">
        <w:rPr>
          <w:rFonts w:cstheme="minorHAnsi"/>
          <w:i/>
          <w:szCs w:val="20"/>
          <w:shd w:val="clear" w:color="auto" w:fill="FFFFFF"/>
        </w:rPr>
        <w:t>iterature</w:t>
      </w:r>
      <w:r w:rsidR="00F6264F">
        <w:rPr>
          <w:rFonts w:cstheme="minorHAnsi"/>
          <w:szCs w:val="20"/>
          <w:shd w:val="clear" w:color="auto" w:fill="FFFFFF"/>
        </w:rPr>
        <w:t xml:space="preserve">, </w:t>
      </w:r>
      <w:r w:rsidRPr="00226072">
        <w:rPr>
          <w:rFonts w:cstheme="minorHAnsi"/>
          <w:szCs w:val="20"/>
          <w:shd w:val="clear" w:color="auto" w:fill="FFFFFF"/>
        </w:rPr>
        <w:t>52</w:t>
      </w:r>
      <w:r w:rsidR="00F6264F">
        <w:rPr>
          <w:rFonts w:cstheme="minorHAnsi"/>
          <w:szCs w:val="20"/>
          <w:shd w:val="clear" w:color="auto" w:fill="FFFFFF"/>
        </w:rPr>
        <w:t>(1):5</w:t>
      </w:r>
      <w:r w:rsidR="00F6264F">
        <w:rPr>
          <w:rFonts w:ascii="Times New Roman" w:hAnsi="Times New Roman"/>
          <w:szCs w:val="20"/>
          <w:shd w:val="clear" w:color="auto" w:fill="FFFFFF"/>
        </w:rPr>
        <w:t>‒</w:t>
      </w:r>
      <w:r w:rsidR="00F6264F">
        <w:rPr>
          <w:rFonts w:cstheme="minorHAnsi"/>
          <w:szCs w:val="20"/>
          <w:shd w:val="clear" w:color="auto" w:fill="FFFFFF"/>
        </w:rPr>
        <w:t>44, doi</w:t>
      </w:r>
      <w:r w:rsidR="009A5400">
        <w:rPr>
          <w:rFonts w:cstheme="minorHAnsi"/>
          <w:szCs w:val="20"/>
          <w:shd w:val="clear" w:color="auto" w:fill="FFFFFF"/>
        </w:rPr>
        <w:t>.org/</w:t>
      </w:r>
      <w:r w:rsidR="00F6264F" w:rsidRPr="00F6264F">
        <w:rPr>
          <w:rFonts w:cstheme="minorHAnsi"/>
          <w:szCs w:val="20"/>
          <w:shd w:val="clear" w:color="auto" w:fill="FFFFFF"/>
        </w:rPr>
        <w:t>10.1257/jel.52.1.5</w:t>
      </w:r>
      <w:r w:rsidR="00F6264F">
        <w:rPr>
          <w:rFonts w:cstheme="minorHAnsi"/>
          <w:szCs w:val="20"/>
          <w:shd w:val="clear" w:color="auto" w:fill="FFFFFF"/>
        </w:rPr>
        <w:t>.</w:t>
      </w:r>
    </w:p>
    <w:p w14:paraId="6E7AAB94" w14:textId="76246537" w:rsidR="00ED4755" w:rsidRPr="00226072" w:rsidRDefault="006C7055" w:rsidP="00222532">
      <w:pPr>
        <w:ind w:left="709" w:hanging="709"/>
        <w:rPr>
          <w:rFonts w:cstheme="minorHAnsi"/>
        </w:rPr>
      </w:pPr>
      <w:r w:rsidRPr="00226072">
        <w:rPr>
          <w:rFonts w:cstheme="minorHAnsi"/>
          <w:szCs w:val="20"/>
        </w:rPr>
        <w:t>Productivity Commission</w:t>
      </w:r>
      <w:r w:rsidR="00014A1D">
        <w:rPr>
          <w:rFonts w:cstheme="minorHAnsi"/>
          <w:szCs w:val="20"/>
        </w:rPr>
        <w:t xml:space="preserve"> (2010)</w:t>
      </w:r>
      <w:r w:rsidRPr="00226072">
        <w:rPr>
          <w:rFonts w:cstheme="minorHAnsi"/>
          <w:szCs w:val="20"/>
        </w:rPr>
        <w:t xml:space="preserve">. </w:t>
      </w:r>
      <w:r w:rsidRPr="00014A1D">
        <w:rPr>
          <w:rFonts w:cstheme="minorHAnsi"/>
          <w:i/>
          <w:szCs w:val="20"/>
        </w:rPr>
        <w:t>Gambling</w:t>
      </w:r>
      <w:r w:rsidRPr="00226072">
        <w:rPr>
          <w:rFonts w:cstheme="minorHAnsi"/>
          <w:szCs w:val="20"/>
        </w:rPr>
        <w:t>, Report no.50.</w:t>
      </w:r>
      <w:r w:rsidR="00222532" w:rsidRPr="00226072">
        <w:rPr>
          <w:rFonts w:cstheme="minorHAnsi"/>
          <w:szCs w:val="20"/>
        </w:rPr>
        <w:t xml:space="preserve"> </w:t>
      </w:r>
      <w:r w:rsidR="00014A1D">
        <w:rPr>
          <w:rFonts w:cstheme="minorHAnsi"/>
          <w:szCs w:val="20"/>
        </w:rPr>
        <w:t>Australian Government</w:t>
      </w:r>
      <w:r w:rsidRPr="00226072">
        <w:rPr>
          <w:rFonts w:cstheme="minorHAnsi"/>
          <w:szCs w:val="20"/>
        </w:rPr>
        <w:t>.</w:t>
      </w:r>
    </w:p>
    <w:p w14:paraId="6E416E3A" w14:textId="7698862C" w:rsidR="00222532" w:rsidRPr="00226072" w:rsidRDefault="00222532" w:rsidP="00ED4755">
      <w:pPr>
        <w:ind w:left="851" w:hanging="851"/>
        <w:rPr>
          <w:rFonts w:cstheme="minorHAnsi"/>
        </w:rPr>
      </w:pPr>
      <w:r w:rsidRPr="00226072">
        <w:rPr>
          <w:rFonts w:cstheme="minorHAnsi"/>
          <w:szCs w:val="20"/>
          <w:shd w:val="clear" w:color="auto" w:fill="FFFFFF"/>
        </w:rPr>
        <w:t>Rickwood D, Blaszczynski A, Delfa</w:t>
      </w:r>
      <w:r w:rsidR="00014A1D">
        <w:rPr>
          <w:rFonts w:cstheme="minorHAnsi"/>
          <w:szCs w:val="20"/>
          <w:shd w:val="clear" w:color="auto" w:fill="FFFFFF"/>
        </w:rPr>
        <w:t>bbro P, Dowling N and</w:t>
      </w:r>
      <w:r w:rsidRPr="00226072">
        <w:rPr>
          <w:rFonts w:cstheme="minorHAnsi"/>
          <w:szCs w:val="20"/>
          <w:shd w:val="clear" w:color="auto" w:fill="FFFFFF"/>
        </w:rPr>
        <w:t xml:space="preserve"> Heading K</w:t>
      </w:r>
      <w:r w:rsidR="00014A1D">
        <w:rPr>
          <w:rFonts w:cstheme="minorHAnsi"/>
          <w:szCs w:val="20"/>
          <w:shd w:val="clear" w:color="auto" w:fill="FFFFFF"/>
        </w:rPr>
        <w:t xml:space="preserve"> (2010)</w:t>
      </w:r>
      <w:r w:rsidRPr="00226072">
        <w:rPr>
          <w:rFonts w:cstheme="minorHAnsi"/>
          <w:szCs w:val="20"/>
          <w:shd w:val="clear" w:color="auto" w:fill="FFFFFF"/>
        </w:rPr>
        <w:t xml:space="preserve">. </w:t>
      </w:r>
      <w:r w:rsidR="00014A1D">
        <w:rPr>
          <w:rFonts w:cstheme="minorHAnsi"/>
          <w:szCs w:val="20"/>
          <w:shd w:val="clear" w:color="auto" w:fill="FFFFFF"/>
        </w:rPr>
        <w:t>‘</w:t>
      </w:r>
      <w:r w:rsidRPr="00226072">
        <w:rPr>
          <w:rFonts w:cstheme="minorHAnsi"/>
          <w:szCs w:val="20"/>
          <w:shd w:val="clear" w:color="auto" w:fill="FFFFFF"/>
        </w:rPr>
        <w:t>The psychology of gambling</w:t>
      </w:r>
      <w:r w:rsidR="00014A1D">
        <w:rPr>
          <w:rFonts w:cstheme="minorHAnsi"/>
          <w:szCs w:val="20"/>
          <w:shd w:val="clear" w:color="auto" w:fill="FFFFFF"/>
        </w:rPr>
        <w:t>’,</w:t>
      </w:r>
      <w:r w:rsidRPr="00226072">
        <w:rPr>
          <w:rFonts w:cstheme="minorHAnsi"/>
          <w:szCs w:val="20"/>
          <w:shd w:val="clear" w:color="auto" w:fill="FFFFFF"/>
        </w:rPr>
        <w:t xml:space="preserve"> </w:t>
      </w:r>
      <w:r w:rsidRPr="00014A1D">
        <w:rPr>
          <w:rFonts w:cstheme="minorHAnsi"/>
          <w:i/>
          <w:szCs w:val="20"/>
          <w:shd w:val="clear" w:color="auto" w:fill="FFFFFF"/>
        </w:rPr>
        <w:t>InPsych</w:t>
      </w:r>
      <w:r w:rsidR="00014A1D">
        <w:rPr>
          <w:rFonts w:cstheme="minorHAnsi"/>
          <w:szCs w:val="20"/>
          <w:shd w:val="clear" w:color="auto" w:fill="FFFFFF"/>
        </w:rPr>
        <w:t xml:space="preserve">, </w:t>
      </w:r>
      <w:r w:rsidRPr="00226072">
        <w:rPr>
          <w:rFonts w:cstheme="minorHAnsi"/>
          <w:szCs w:val="20"/>
          <w:shd w:val="clear" w:color="auto" w:fill="FFFFFF"/>
        </w:rPr>
        <w:t>32(6):11</w:t>
      </w:r>
      <w:r w:rsidR="00014A1D">
        <w:rPr>
          <w:rFonts w:ascii="Times New Roman" w:hAnsi="Times New Roman"/>
          <w:szCs w:val="20"/>
          <w:shd w:val="clear" w:color="auto" w:fill="FFFFFF"/>
        </w:rPr>
        <w:t>‒</w:t>
      </w:r>
      <w:r w:rsidR="00014A1D">
        <w:rPr>
          <w:rFonts w:cstheme="minorHAnsi"/>
          <w:szCs w:val="20"/>
          <w:shd w:val="clear" w:color="auto" w:fill="FFFFFF"/>
        </w:rPr>
        <w:t>21</w:t>
      </w:r>
      <w:r w:rsidR="009A5400">
        <w:rPr>
          <w:rFonts w:cstheme="minorHAnsi"/>
          <w:szCs w:val="20"/>
          <w:shd w:val="clear" w:color="auto" w:fill="FFFFFF"/>
        </w:rPr>
        <w:t>.</w:t>
      </w:r>
    </w:p>
    <w:p w14:paraId="06AC6FA3" w14:textId="1D7F4A69" w:rsidR="009439B5" w:rsidRDefault="009439B5" w:rsidP="00B54687">
      <w:pPr>
        <w:ind w:left="709" w:hanging="709"/>
        <w:rPr>
          <w:rFonts w:cstheme="minorHAnsi"/>
          <w:szCs w:val="20"/>
          <w:shd w:val="clear" w:color="auto" w:fill="FFFFFF"/>
        </w:rPr>
      </w:pPr>
      <w:r w:rsidRPr="00226072">
        <w:rPr>
          <w:rFonts w:cstheme="minorHAnsi"/>
          <w:szCs w:val="20"/>
          <w:shd w:val="clear" w:color="auto" w:fill="FFFFFF"/>
        </w:rPr>
        <w:t>St</w:t>
      </w:r>
      <w:r w:rsidR="00014A1D">
        <w:rPr>
          <w:rFonts w:cstheme="minorHAnsi"/>
          <w:szCs w:val="20"/>
          <w:shd w:val="clear" w:color="auto" w:fill="FFFFFF"/>
        </w:rPr>
        <w:t xml:space="preserve">eenbergh TA, Meyers AW, May RK and </w:t>
      </w:r>
      <w:r w:rsidRPr="00226072">
        <w:rPr>
          <w:rFonts w:cstheme="minorHAnsi"/>
          <w:szCs w:val="20"/>
          <w:shd w:val="clear" w:color="auto" w:fill="FFFFFF"/>
        </w:rPr>
        <w:t>Whelan JP</w:t>
      </w:r>
      <w:r w:rsidR="00014A1D">
        <w:rPr>
          <w:rFonts w:cstheme="minorHAnsi"/>
          <w:szCs w:val="20"/>
          <w:shd w:val="clear" w:color="auto" w:fill="FFFFFF"/>
        </w:rPr>
        <w:t xml:space="preserve"> (2002)</w:t>
      </w:r>
      <w:r w:rsidRPr="00226072">
        <w:rPr>
          <w:rFonts w:cstheme="minorHAnsi"/>
          <w:szCs w:val="20"/>
          <w:shd w:val="clear" w:color="auto" w:fill="FFFFFF"/>
        </w:rPr>
        <w:t xml:space="preserve">. </w:t>
      </w:r>
      <w:r w:rsidR="00014A1D">
        <w:rPr>
          <w:rFonts w:cstheme="minorHAnsi"/>
          <w:szCs w:val="20"/>
          <w:shd w:val="clear" w:color="auto" w:fill="FFFFFF"/>
        </w:rPr>
        <w:t>‘</w:t>
      </w:r>
      <w:r w:rsidRPr="00226072">
        <w:rPr>
          <w:rFonts w:cstheme="minorHAnsi"/>
          <w:szCs w:val="20"/>
          <w:shd w:val="clear" w:color="auto" w:fill="FFFFFF"/>
        </w:rPr>
        <w:t>Development and validation of the Gamblers' Beliefs Questionnaire</w:t>
      </w:r>
      <w:r w:rsidR="00014A1D">
        <w:rPr>
          <w:rFonts w:cstheme="minorHAnsi"/>
          <w:szCs w:val="20"/>
          <w:shd w:val="clear" w:color="auto" w:fill="FFFFFF"/>
        </w:rPr>
        <w:t>’,</w:t>
      </w:r>
      <w:r w:rsidRPr="00226072">
        <w:rPr>
          <w:rFonts w:cstheme="minorHAnsi"/>
          <w:szCs w:val="20"/>
          <w:shd w:val="clear" w:color="auto" w:fill="FFFFFF"/>
        </w:rPr>
        <w:t xml:space="preserve"> </w:t>
      </w:r>
      <w:r w:rsidRPr="00014A1D">
        <w:rPr>
          <w:rFonts w:cstheme="minorHAnsi"/>
          <w:i/>
          <w:szCs w:val="20"/>
          <w:shd w:val="clear" w:color="auto" w:fill="FFFFFF"/>
        </w:rPr>
        <w:t xml:space="preserve">Psychology of </w:t>
      </w:r>
      <w:r w:rsidR="00014A1D">
        <w:rPr>
          <w:rFonts w:cstheme="minorHAnsi"/>
          <w:i/>
          <w:szCs w:val="20"/>
          <w:shd w:val="clear" w:color="auto" w:fill="FFFFFF"/>
        </w:rPr>
        <w:t>A</w:t>
      </w:r>
      <w:r w:rsidRPr="00014A1D">
        <w:rPr>
          <w:rFonts w:cstheme="minorHAnsi"/>
          <w:i/>
          <w:szCs w:val="20"/>
          <w:shd w:val="clear" w:color="auto" w:fill="FFFFFF"/>
        </w:rPr>
        <w:t xml:space="preserve">ddictive </w:t>
      </w:r>
      <w:r w:rsidR="00014A1D">
        <w:rPr>
          <w:rFonts w:cstheme="minorHAnsi"/>
          <w:i/>
          <w:szCs w:val="20"/>
          <w:shd w:val="clear" w:color="auto" w:fill="FFFFFF"/>
        </w:rPr>
        <w:t>B</w:t>
      </w:r>
      <w:r w:rsidRPr="00014A1D">
        <w:rPr>
          <w:rFonts w:cstheme="minorHAnsi"/>
          <w:i/>
          <w:szCs w:val="20"/>
          <w:shd w:val="clear" w:color="auto" w:fill="FFFFFF"/>
        </w:rPr>
        <w:t>ehaviors</w:t>
      </w:r>
      <w:r w:rsidR="00014A1D">
        <w:rPr>
          <w:rFonts w:cstheme="minorHAnsi"/>
          <w:szCs w:val="20"/>
          <w:shd w:val="clear" w:color="auto" w:fill="FFFFFF"/>
        </w:rPr>
        <w:t xml:space="preserve">, </w:t>
      </w:r>
      <w:r w:rsidRPr="00226072">
        <w:rPr>
          <w:rFonts w:cstheme="minorHAnsi"/>
          <w:szCs w:val="20"/>
          <w:shd w:val="clear" w:color="auto" w:fill="FFFFFF"/>
        </w:rPr>
        <w:t>16(2):143</w:t>
      </w:r>
      <w:r w:rsidR="00B47B7E">
        <w:rPr>
          <w:rFonts w:ascii="Times New Roman" w:hAnsi="Times New Roman"/>
          <w:szCs w:val="20"/>
          <w:shd w:val="clear" w:color="auto" w:fill="FFFFFF"/>
        </w:rPr>
        <w:t>‒</w:t>
      </w:r>
      <w:r w:rsidR="00014A1D">
        <w:rPr>
          <w:rFonts w:cstheme="minorHAnsi"/>
          <w:szCs w:val="20"/>
          <w:shd w:val="clear" w:color="auto" w:fill="FFFFFF"/>
        </w:rPr>
        <w:t xml:space="preserve">149, </w:t>
      </w:r>
      <w:r w:rsidR="009A5400">
        <w:rPr>
          <w:rFonts w:cstheme="minorHAnsi"/>
          <w:szCs w:val="20"/>
          <w:shd w:val="clear" w:color="auto" w:fill="FFFFFF"/>
        </w:rPr>
        <w:t>doi.org/</w:t>
      </w:r>
      <w:r w:rsidR="00014A1D" w:rsidRPr="00014A1D">
        <w:rPr>
          <w:rFonts w:cstheme="minorHAnsi"/>
          <w:szCs w:val="20"/>
          <w:shd w:val="clear" w:color="auto" w:fill="FFFFFF"/>
        </w:rPr>
        <w:t>10.1037/0893-164X.16.2.143</w:t>
      </w:r>
      <w:r w:rsidRPr="00226072">
        <w:rPr>
          <w:rFonts w:cstheme="minorHAnsi"/>
          <w:szCs w:val="20"/>
          <w:shd w:val="clear" w:color="auto" w:fill="FFFFFF"/>
        </w:rPr>
        <w:t>.</w:t>
      </w:r>
    </w:p>
    <w:p w14:paraId="79FCCAB3" w14:textId="716FB4E1" w:rsidR="00C8702C" w:rsidRDefault="004812D7" w:rsidP="00662982">
      <w:pPr>
        <w:ind w:left="709" w:hanging="709"/>
      </w:pPr>
      <w:r>
        <w:rPr>
          <w:rFonts w:cstheme="minorHAnsi"/>
          <w:szCs w:val="20"/>
          <w:shd w:val="clear" w:color="auto" w:fill="FFFFFF"/>
        </w:rPr>
        <w:t>Wasserstein RL, Lazar NA (2016).</w:t>
      </w:r>
      <w:r w:rsidR="00C8702C" w:rsidRPr="004812D7">
        <w:rPr>
          <w:rFonts w:cstheme="minorHAnsi"/>
          <w:szCs w:val="20"/>
          <w:shd w:val="clear" w:color="auto" w:fill="FFFFFF"/>
        </w:rPr>
        <w:t xml:space="preserve"> </w:t>
      </w:r>
      <w:r>
        <w:rPr>
          <w:rFonts w:cstheme="minorHAnsi"/>
          <w:szCs w:val="20"/>
          <w:shd w:val="clear" w:color="auto" w:fill="FFFFFF"/>
        </w:rPr>
        <w:t>‘</w:t>
      </w:r>
      <w:r w:rsidR="00C8702C" w:rsidRPr="004812D7">
        <w:rPr>
          <w:rFonts w:cstheme="minorHAnsi"/>
          <w:szCs w:val="20"/>
          <w:shd w:val="clear" w:color="auto" w:fill="FFFFFF"/>
        </w:rPr>
        <w:t xml:space="preserve">The ASA statement on p-values: </w:t>
      </w:r>
      <w:r>
        <w:rPr>
          <w:rFonts w:cstheme="minorHAnsi"/>
          <w:szCs w:val="20"/>
          <w:shd w:val="clear" w:color="auto" w:fill="FFFFFF"/>
        </w:rPr>
        <w:t>C</w:t>
      </w:r>
      <w:r w:rsidR="00C8702C" w:rsidRPr="004812D7">
        <w:rPr>
          <w:rFonts w:cstheme="minorHAnsi"/>
          <w:szCs w:val="20"/>
          <w:shd w:val="clear" w:color="auto" w:fill="FFFFFF"/>
        </w:rPr>
        <w:t>ontext, process, and purpose</w:t>
      </w:r>
      <w:r>
        <w:rPr>
          <w:rFonts w:cstheme="minorHAnsi"/>
          <w:szCs w:val="20"/>
          <w:shd w:val="clear" w:color="auto" w:fill="FFFFFF"/>
        </w:rPr>
        <w:t>’,</w:t>
      </w:r>
      <w:r w:rsidR="00C8702C">
        <w:t xml:space="preserve"> </w:t>
      </w:r>
      <w:r w:rsidR="00C8702C" w:rsidRPr="004812D7">
        <w:rPr>
          <w:i/>
        </w:rPr>
        <w:t>The American Statistician</w:t>
      </w:r>
      <w:r w:rsidR="00C8702C">
        <w:t>, 70(2): 1</w:t>
      </w:r>
      <w:r>
        <w:t>29</w:t>
      </w:r>
      <w:r>
        <w:rPr>
          <w:rFonts w:ascii="Times New Roman" w:hAnsi="Times New Roman"/>
        </w:rPr>
        <w:t>‒</w:t>
      </w:r>
      <w:r>
        <w:t xml:space="preserve">133, </w:t>
      </w:r>
      <w:r w:rsidRPr="004812D7">
        <w:t>doi.org/10.1080/00031305.2016.1154108</w:t>
      </w:r>
      <w:r>
        <w:t>.</w:t>
      </w:r>
    </w:p>
    <w:p w14:paraId="11EA80F8" w14:textId="6DA28759" w:rsidR="00C632FB" w:rsidRPr="00226072" w:rsidRDefault="004812D7" w:rsidP="00B54687">
      <w:pPr>
        <w:ind w:left="709" w:hanging="709"/>
        <w:rPr>
          <w:rFonts w:cstheme="minorHAnsi"/>
          <w:szCs w:val="20"/>
          <w:shd w:val="clear" w:color="auto" w:fill="FFFFFF"/>
        </w:rPr>
      </w:pPr>
      <w:r>
        <w:rPr>
          <w:rFonts w:cstheme="minorHAnsi"/>
          <w:szCs w:val="20"/>
          <w:shd w:val="clear" w:color="auto" w:fill="FFFFFF"/>
        </w:rPr>
        <w:t>Williams RJ and</w:t>
      </w:r>
      <w:r w:rsidR="00C632FB" w:rsidRPr="00226072">
        <w:rPr>
          <w:rFonts w:cstheme="minorHAnsi"/>
          <w:szCs w:val="20"/>
          <w:shd w:val="clear" w:color="auto" w:fill="FFFFFF"/>
        </w:rPr>
        <w:t xml:space="preserve"> Connolly D</w:t>
      </w:r>
      <w:r>
        <w:rPr>
          <w:rFonts w:cstheme="minorHAnsi"/>
          <w:szCs w:val="20"/>
          <w:shd w:val="clear" w:color="auto" w:fill="FFFFFF"/>
        </w:rPr>
        <w:t xml:space="preserve"> (2006)</w:t>
      </w:r>
      <w:r w:rsidR="00C632FB" w:rsidRPr="00226072">
        <w:rPr>
          <w:rFonts w:cstheme="minorHAnsi"/>
          <w:szCs w:val="20"/>
          <w:shd w:val="clear" w:color="auto" w:fill="FFFFFF"/>
        </w:rPr>
        <w:t xml:space="preserve">. </w:t>
      </w:r>
      <w:r>
        <w:rPr>
          <w:rFonts w:cstheme="minorHAnsi"/>
          <w:szCs w:val="20"/>
          <w:shd w:val="clear" w:color="auto" w:fill="FFFFFF"/>
        </w:rPr>
        <w:t>‘</w:t>
      </w:r>
      <w:r w:rsidR="00C632FB" w:rsidRPr="00226072">
        <w:rPr>
          <w:rFonts w:cstheme="minorHAnsi"/>
          <w:szCs w:val="20"/>
          <w:shd w:val="clear" w:color="auto" w:fill="FFFFFF"/>
        </w:rPr>
        <w:t>Does learning about the mathematics of gambling change gambling behavior?</w:t>
      </w:r>
      <w:r>
        <w:rPr>
          <w:rFonts w:cstheme="minorHAnsi"/>
          <w:szCs w:val="20"/>
          <w:shd w:val="clear" w:color="auto" w:fill="FFFFFF"/>
        </w:rPr>
        <w:t>’,</w:t>
      </w:r>
      <w:r w:rsidR="00C632FB" w:rsidRPr="00226072">
        <w:rPr>
          <w:rFonts w:cstheme="minorHAnsi"/>
          <w:szCs w:val="20"/>
          <w:shd w:val="clear" w:color="auto" w:fill="FFFFFF"/>
        </w:rPr>
        <w:t xml:space="preserve"> </w:t>
      </w:r>
      <w:r w:rsidR="00C632FB" w:rsidRPr="004812D7">
        <w:rPr>
          <w:rFonts w:cstheme="minorHAnsi"/>
          <w:i/>
          <w:szCs w:val="20"/>
          <w:shd w:val="clear" w:color="auto" w:fill="FFFFFF"/>
        </w:rPr>
        <w:t>Psychology of Addictive Behaviors</w:t>
      </w:r>
      <w:r>
        <w:rPr>
          <w:rFonts w:cstheme="minorHAnsi"/>
          <w:szCs w:val="20"/>
          <w:shd w:val="clear" w:color="auto" w:fill="FFFFFF"/>
        </w:rPr>
        <w:t>, 20(1):62</w:t>
      </w:r>
      <w:r>
        <w:rPr>
          <w:rFonts w:ascii="Times New Roman" w:hAnsi="Times New Roman"/>
          <w:szCs w:val="20"/>
          <w:shd w:val="clear" w:color="auto" w:fill="FFFFFF"/>
        </w:rPr>
        <w:t>‒</w:t>
      </w:r>
      <w:r>
        <w:rPr>
          <w:rFonts w:cstheme="minorHAnsi"/>
          <w:szCs w:val="20"/>
          <w:shd w:val="clear" w:color="auto" w:fill="FFFFFF"/>
        </w:rPr>
        <w:t xml:space="preserve">68, </w:t>
      </w:r>
      <w:r w:rsidRPr="004812D7">
        <w:rPr>
          <w:rFonts w:cstheme="minorHAnsi"/>
          <w:szCs w:val="20"/>
          <w:shd w:val="clear" w:color="auto" w:fill="FFFFFF"/>
        </w:rPr>
        <w:t>doi</w:t>
      </w:r>
      <w:r w:rsidR="009A5400">
        <w:rPr>
          <w:rFonts w:cstheme="minorHAnsi"/>
          <w:szCs w:val="20"/>
          <w:shd w:val="clear" w:color="auto" w:fill="FFFFFF"/>
        </w:rPr>
        <w:t>.org</w:t>
      </w:r>
      <w:r w:rsidRPr="004812D7">
        <w:rPr>
          <w:rFonts w:cstheme="minorHAnsi"/>
          <w:szCs w:val="20"/>
          <w:shd w:val="clear" w:color="auto" w:fill="FFFFFF"/>
        </w:rPr>
        <w:t>/10.1037/0893-164X.20.1.62</w:t>
      </w:r>
      <w:r>
        <w:rPr>
          <w:rFonts w:cstheme="minorHAnsi"/>
          <w:szCs w:val="20"/>
          <w:shd w:val="clear" w:color="auto" w:fill="FFFFFF"/>
        </w:rPr>
        <w:t>.</w:t>
      </w:r>
    </w:p>
    <w:p w14:paraId="17A6EBAF" w14:textId="206D7B39" w:rsidR="00222532" w:rsidRPr="00226072" w:rsidRDefault="00BE25BE" w:rsidP="00B54687">
      <w:pPr>
        <w:ind w:left="709" w:hanging="709"/>
        <w:rPr>
          <w:rFonts w:cstheme="minorHAnsi"/>
        </w:rPr>
      </w:pPr>
      <w:r>
        <w:rPr>
          <w:rFonts w:cstheme="minorHAnsi"/>
          <w:szCs w:val="20"/>
          <w:shd w:val="clear" w:color="auto" w:fill="FFFFFF"/>
        </w:rPr>
        <w:t xml:space="preserve">Wohl MJ, Davis CG and </w:t>
      </w:r>
      <w:r w:rsidR="00222532" w:rsidRPr="00226072">
        <w:rPr>
          <w:rFonts w:cstheme="minorHAnsi"/>
          <w:szCs w:val="20"/>
          <w:shd w:val="clear" w:color="auto" w:fill="FFFFFF"/>
        </w:rPr>
        <w:t>Hollingshead SJ</w:t>
      </w:r>
      <w:r>
        <w:rPr>
          <w:rFonts w:cstheme="minorHAnsi"/>
          <w:szCs w:val="20"/>
          <w:shd w:val="clear" w:color="auto" w:fill="FFFFFF"/>
        </w:rPr>
        <w:t xml:space="preserve"> (2017)</w:t>
      </w:r>
      <w:r w:rsidR="00222532" w:rsidRPr="00226072">
        <w:rPr>
          <w:rFonts w:cstheme="minorHAnsi"/>
          <w:szCs w:val="20"/>
          <w:shd w:val="clear" w:color="auto" w:fill="FFFFFF"/>
        </w:rPr>
        <w:t xml:space="preserve">. </w:t>
      </w:r>
      <w:r>
        <w:rPr>
          <w:rFonts w:cstheme="minorHAnsi"/>
          <w:szCs w:val="20"/>
          <w:shd w:val="clear" w:color="auto" w:fill="FFFFFF"/>
        </w:rPr>
        <w:t>‘</w:t>
      </w:r>
      <w:r w:rsidR="00222532" w:rsidRPr="00226072">
        <w:rPr>
          <w:rFonts w:cstheme="minorHAnsi"/>
          <w:szCs w:val="20"/>
          <w:shd w:val="clear" w:color="auto" w:fill="FFFFFF"/>
        </w:rPr>
        <w:t>How much have you won or lost? Personalized behavioral feedback about gambling expenditures regulates play</w:t>
      </w:r>
      <w:r>
        <w:rPr>
          <w:rFonts w:cstheme="minorHAnsi"/>
          <w:szCs w:val="20"/>
          <w:shd w:val="clear" w:color="auto" w:fill="FFFFFF"/>
        </w:rPr>
        <w:t>’,</w:t>
      </w:r>
      <w:r w:rsidR="00222532" w:rsidRPr="00226072">
        <w:rPr>
          <w:rFonts w:cstheme="minorHAnsi"/>
          <w:szCs w:val="20"/>
          <w:shd w:val="clear" w:color="auto" w:fill="FFFFFF"/>
        </w:rPr>
        <w:t xml:space="preserve"> </w:t>
      </w:r>
      <w:r w:rsidR="00222532" w:rsidRPr="00BE25BE">
        <w:rPr>
          <w:rFonts w:cstheme="minorHAnsi"/>
          <w:i/>
          <w:szCs w:val="20"/>
          <w:shd w:val="clear" w:color="auto" w:fill="FFFFFF"/>
        </w:rPr>
        <w:t>Computers in Human Behavior</w:t>
      </w:r>
      <w:r>
        <w:rPr>
          <w:rFonts w:cstheme="minorHAnsi"/>
          <w:szCs w:val="20"/>
          <w:shd w:val="clear" w:color="auto" w:fill="FFFFFF"/>
        </w:rPr>
        <w:t>,</w:t>
      </w:r>
      <w:r w:rsidR="00222532" w:rsidRPr="00226072">
        <w:rPr>
          <w:rFonts w:cstheme="minorHAnsi"/>
          <w:szCs w:val="20"/>
          <w:shd w:val="clear" w:color="auto" w:fill="FFFFFF"/>
        </w:rPr>
        <w:t xml:space="preserve"> 70:437</w:t>
      </w:r>
      <w:r>
        <w:rPr>
          <w:rFonts w:ascii="Times New Roman" w:hAnsi="Times New Roman"/>
          <w:szCs w:val="20"/>
          <w:shd w:val="clear" w:color="auto" w:fill="FFFFFF"/>
        </w:rPr>
        <w:t>‒</w:t>
      </w:r>
      <w:r>
        <w:rPr>
          <w:rFonts w:cstheme="minorHAnsi"/>
          <w:szCs w:val="20"/>
          <w:shd w:val="clear" w:color="auto" w:fill="FFFFFF"/>
        </w:rPr>
        <w:t xml:space="preserve">445, </w:t>
      </w:r>
      <w:r w:rsidRPr="00BE25BE">
        <w:rPr>
          <w:rFonts w:cstheme="minorHAnsi"/>
          <w:szCs w:val="20"/>
          <w:shd w:val="clear" w:color="auto" w:fill="FFFFFF"/>
        </w:rPr>
        <w:t>doi.org/10.1016/j.chb.2017.01.025</w:t>
      </w:r>
      <w:r>
        <w:rPr>
          <w:rFonts w:cstheme="minorHAnsi"/>
          <w:szCs w:val="20"/>
          <w:shd w:val="clear" w:color="auto" w:fill="FFFFFF"/>
        </w:rPr>
        <w:t>.</w:t>
      </w:r>
    </w:p>
    <w:p w14:paraId="20D662F7" w14:textId="60B9507F" w:rsidR="00222532" w:rsidRPr="00226072" w:rsidRDefault="00CE7333" w:rsidP="00B54687">
      <w:pPr>
        <w:ind w:left="709" w:hanging="709"/>
        <w:rPr>
          <w:rFonts w:cstheme="minorHAnsi"/>
          <w:szCs w:val="20"/>
          <w:shd w:val="clear" w:color="auto" w:fill="FFFFFF"/>
        </w:rPr>
      </w:pPr>
      <w:r>
        <w:rPr>
          <w:rFonts w:cstheme="minorHAnsi"/>
          <w:szCs w:val="20"/>
          <w:shd w:val="clear" w:color="auto" w:fill="FFFFFF"/>
        </w:rPr>
        <w:t>Wood RT and</w:t>
      </w:r>
      <w:r w:rsidR="00222532" w:rsidRPr="00226072">
        <w:rPr>
          <w:rFonts w:cstheme="minorHAnsi"/>
          <w:szCs w:val="20"/>
          <w:shd w:val="clear" w:color="auto" w:fill="FFFFFF"/>
        </w:rPr>
        <w:t xml:space="preserve"> Wohl MJ</w:t>
      </w:r>
      <w:r>
        <w:rPr>
          <w:rFonts w:cstheme="minorHAnsi"/>
          <w:szCs w:val="20"/>
          <w:shd w:val="clear" w:color="auto" w:fill="FFFFFF"/>
        </w:rPr>
        <w:t xml:space="preserve"> (2015)</w:t>
      </w:r>
      <w:r w:rsidR="00222532" w:rsidRPr="00226072">
        <w:rPr>
          <w:rFonts w:cstheme="minorHAnsi"/>
          <w:szCs w:val="20"/>
          <w:shd w:val="clear" w:color="auto" w:fill="FFFFFF"/>
        </w:rPr>
        <w:t xml:space="preserve">. </w:t>
      </w:r>
      <w:r>
        <w:rPr>
          <w:rFonts w:cstheme="minorHAnsi"/>
          <w:szCs w:val="20"/>
          <w:shd w:val="clear" w:color="auto" w:fill="FFFFFF"/>
        </w:rPr>
        <w:t>‘</w:t>
      </w:r>
      <w:r w:rsidR="00222532" w:rsidRPr="00226072">
        <w:rPr>
          <w:rFonts w:cstheme="minorHAnsi"/>
          <w:szCs w:val="20"/>
          <w:shd w:val="clear" w:color="auto" w:fill="FFFFFF"/>
        </w:rPr>
        <w:t>Assessing the effectiveness of a responsible gambling behavioural feedback tool for reducing the gambling expenditure of at-risk players</w:t>
      </w:r>
      <w:r>
        <w:rPr>
          <w:rFonts w:cstheme="minorHAnsi"/>
          <w:szCs w:val="20"/>
          <w:shd w:val="clear" w:color="auto" w:fill="FFFFFF"/>
        </w:rPr>
        <w:t>’,</w:t>
      </w:r>
      <w:r w:rsidR="00222532" w:rsidRPr="00226072">
        <w:rPr>
          <w:rFonts w:cstheme="minorHAnsi"/>
          <w:szCs w:val="20"/>
          <w:shd w:val="clear" w:color="auto" w:fill="FFFFFF"/>
        </w:rPr>
        <w:t xml:space="preserve"> </w:t>
      </w:r>
      <w:r w:rsidR="00222532" w:rsidRPr="00CE7333">
        <w:rPr>
          <w:rFonts w:cstheme="minorHAnsi"/>
          <w:i/>
          <w:szCs w:val="20"/>
          <w:shd w:val="clear" w:color="auto" w:fill="FFFFFF"/>
        </w:rPr>
        <w:t>International Gambling Studies</w:t>
      </w:r>
      <w:r>
        <w:rPr>
          <w:rFonts w:cstheme="minorHAnsi"/>
          <w:szCs w:val="20"/>
          <w:shd w:val="clear" w:color="auto" w:fill="FFFFFF"/>
        </w:rPr>
        <w:t xml:space="preserve">, </w:t>
      </w:r>
      <w:r w:rsidR="00222532" w:rsidRPr="00226072">
        <w:rPr>
          <w:rFonts w:cstheme="minorHAnsi"/>
          <w:szCs w:val="20"/>
          <w:shd w:val="clear" w:color="auto" w:fill="FFFFFF"/>
        </w:rPr>
        <w:t>15(2):1</w:t>
      </w:r>
      <w:r>
        <w:rPr>
          <w:rFonts w:ascii="Times New Roman" w:hAnsi="Times New Roman"/>
          <w:szCs w:val="20"/>
          <w:shd w:val="clear" w:color="auto" w:fill="FFFFFF"/>
        </w:rPr>
        <w:t>‒</w:t>
      </w:r>
      <w:r>
        <w:rPr>
          <w:rFonts w:cstheme="minorHAnsi"/>
          <w:szCs w:val="20"/>
          <w:shd w:val="clear" w:color="auto" w:fill="FFFFFF"/>
        </w:rPr>
        <w:t xml:space="preserve">6, </w:t>
      </w:r>
      <w:r w:rsidRPr="00CE7333">
        <w:rPr>
          <w:rFonts w:cstheme="minorHAnsi"/>
          <w:szCs w:val="20"/>
          <w:shd w:val="clear" w:color="auto" w:fill="FFFFFF"/>
        </w:rPr>
        <w:t>doi.org/10.1080/14459795.2015.1049191</w:t>
      </w:r>
      <w:r>
        <w:rPr>
          <w:rFonts w:cstheme="minorHAnsi"/>
          <w:szCs w:val="20"/>
          <w:shd w:val="clear" w:color="auto" w:fill="FFFFFF"/>
        </w:rPr>
        <w:t>.</w:t>
      </w:r>
    </w:p>
    <w:p w14:paraId="712FC6A7" w14:textId="17034DE1" w:rsidR="00C67F21" w:rsidRPr="00045F10" w:rsidRDefault="0016366E" w:rsidP="00045F10">
      <w:pPr>
        <w:ind w:left="709" w:hanging="709"/>
        <w:rPr>
          <w:rFonts w:cstheme="minorHAnsi"/>
        </w:rPr>
      </w:pPr>
      <w:r>
        <w:rPr>
          <w:rFonts w:cstheme="minorHAnsi"/>
          <w:szCs w:val="20"/>
          <w:shd w:val="clear" w:color="auto" w:fill="FFFFFF"/>
        </w:rPr>
        <w:t>Zhang K and</w:t>
      </w:r>
      <w:r w:rsidR="00333E5C" w:rsidRPr="00226072">
        <w:rPr>
          <w:rFonts w:cstheme="minorHAnsi"/>
          <w:szCs w:val="20"/>
          <w:shd w:val="clear" w:color="auto" w:fill="FFFFFF"/>
        </w:rPr>
        <w:t xml:space="preserve"> Clark L</w:t>
      </w:r>
      <w:r>
        <w:rPr>
          <w:rFonts w:cstheme="minorHAnsi"/>
          <w:szCs w:val="20"/>
          <w:shd w:val="clear" w:color="auto" w:fill="FFFFFF"/>
        </w:rPr>
        <w:t xml:space="preserve"> (2020)</w:t>
      </w:r>
      <w:r w:rsidR="00333E5C" w:rsidRPr="00226072">
        <w:rPr>
          <w:rFonts w:cstheme="minorHAnsi"/>
          <w:szCs w:val="20"/>
          <w:shd w:val="clear" w:color="auto" w:fill="FFFFFF"/>
        </w:rPr>
        <w:t xml:space="preserve">. </w:t>
      </w:r>
      <w:r>
        <w:rPr>
          <w:rFonts w:cstheme="minorHAnsi"/>
          <w:szCs w:val="20"/>
          <w:shd w:val="clear" w:color="auto" w:fill="FFFFFF"/>
        </w:rPr>
        <w:t>‘</w:t>
      </w:r>
      <w:r w:rsidR="00333E5C" w:rsidRPr="00226072">
        <w:rPr>
          <w:rFonts w:cstheme="minorHAnsi"/>
          <w:szCs w:val="20"/>
          <w:shd w:val="clear" w:color="auto" w:fill="FFFFFF"/>
        </w:rPr>
        <w:t>Loss-chasing in gambling behaviour: neurocognitive and behavioural economic perspectives</w:t>
      </w:r>
      <w:r>
        <w:rPr>
          <w:rFonts w:cstheme="minorHAnsi"/>
          <w:szCs w:val="20"/>
          <w:shd w:val="clear" w:color="auto" w:fill="FFFFFF"/>
        </w:rPr>
        <w:t xml:space="preserve">’, </w:t>
      </w:r>
      <w:r w:rsidR="00333E5C" w:rsidRPr="0016366E">
        <w:rPr>
          <w:rFonts w:cstheme="minorHAnsi"/>
          <w:i/>
          <w:szCs w:val="20"/>
          <w:shd w:val="clear" w:color="auto" w:fill="FFFFFF"/>
        </w:rPr>
        <w:t>Current Opinion in Behavioral Sciences</w:t>
      </w:r>
      <w:r>
        <w:rPr>
          <w:rFonts w:cstheme="minorHAnsi"/>
          <w:szCs w:val="20"/>
          <w:shd w:val="clear" w:color="auto" w:fill="FFFFFF"/>
        </w:rPr>
        <w:t>,</w:t>
      </w:r>
      <w:r w:rsidRPr="00226072">
        <w:rPr>
          <w:rFonts w:cstheme="minorHAnsi"/>
          <w:szCs w:val="20"/>
          <w:shd w:val="clear" w:color="auto" w:fill="FFFFFF"/>
        </w:rPr>
        <w:t xml:space="preserve"> </w:t>
      </w:r>
      <w:r w:rsidR="00333E5C" w:rsidRPr="00226072">
        <w:rPr>
          <w:rFonts w:cstheme="minorHAnsi"/>
          <w:szCs w:val="20"/>
          <w:shd w:val="clear" w:color="auto" w:fill="FFFFFF"/>
        </w:rPr>
        <w:t>31:1</w:t>
      </w:r>
      <w:r>
        <w:rPr>
          <w:rFonts w:ascii="Times New Roman" w:hAnsi="Times New Roman"/>
          <w:szCs w:val="20"/>
          <w:shd w:val="clear" w:color="auto" w:fill="FFFFFF"/>
        </w:rPr>
        <w:t>‒</w:t>
      </w:r>
      <w:r>
        <w:rPr>
          <w:rFonts w:cstheme="minorHAnsi"/>
          <w:szCs w:val="20"/>
          <w:shd w:val="clear" w:color="auto" w:fill="FFFFFF"/>
        </w:rPr>
        <w:t>7,</w:t>
      </w:r>
      <w:r w:rsidR="009A5400">
        <w:rPr>
          <w:rFonts w:cstheme="minorHAnsi"/>
          <w:szCs w:val="20"/>
          <w:shd w:val="clear" w:color="auto" w:fill="FFFFFF"/>
        </w:rPr>
        <w:t xml:space="preserve"> </w:t>
      </w:r>
      <w:r w:rsidRPr="0016366E">
        <w:rPr>
          <w:rFonts w:cstheme="minorHAnsi"/>
          <w:szCs w:val="20"/>
          <w:shd w:val="clear" w:color="auto" w:fill="FFFFFF"/>
        </w:rPr>
        <w:t>doi.org/10.1016/j.cobeha.2019.10.006</w:t>
      </w:r>
      <w:r>
        <w:rPr>
          <w:rFonts w:cstheme="minorHAnsi"/>
          <w:szCs w:val="20"/>
          <w:shd w:val="clear" w:color="auto" w:fill="FFFFFF"/>
        </w:rPr>
        <w:t>.</w:t>
      </w:r>
    </w:p>
    <w:p w14:paraId="712FC6A8" w14:textId="77777777" w:rsidR="00EB0609" w:rsidRDefault="00EB0609">
      <w:pPr>
        <w:spacing w:before="0" w:after="0" w:line="240" w:lineRule="auto"/>
      </w:pPr>
      <w:r>
        <w:br w:type="page"/>
      </w:r>
    </w:p>
    <w:p w14:paraId="712FC6A9" w14:textId="77777777" w:rsidR="00EB0609" w:rsidRDefault="00EB0609" w:rsidP="00EB0609">
      <w:pPr>
        <w:pStyle w:val="DisclaimerH1"/>
      </w:pPr>
    </w:p>
    <w:p w14:paraId="712FC6AA" w14:textId="41DA7117" w:rsidR="00EB0609" w:rsidRPr="00C711A6" w:rsidRDefault="00662982" w:rsidP="00EB0609">
      <w:pPr>
        <w:pStyle w:val="DisclaimerH2"/>
      </w:pPr>
      <w:r>
        <w:t>© Commonwealth of Australia 2020</w:t>
      </w:r>
    </w:p>
    <w:p w14:paraId="712FC6AB" w14:textId="7A5DEA26" w:rsidR="00EB0609" w:rsidRDefault="00DE1775" w:rsidP="00EB0609">
      <w:r>
        <w:t xml:space="preserve">ISBN </w:t>
      </w:r>
      <w:r w:rsidR="00137FF8">
        <w:t>978-1-925364-38-5</w:t>
      </w:r>
      <w:r w:rsidR="00EB0609">
        <w:t xml:space="preserve"> </w:t>
      </w:r>
      <w:r w:rsidR="008C561A">
        <w:t>Better Choices: Enhancing informed decision-making for online wagering consumers</w:t>
      </w:r>
      <w:r w:rsidR="00EB0609">
        <w:t xml:space="preserve"> </w:t>
      </w:r>
      <w:r w:rsidR="00137FF8">
        <w:t xml:space="preserve">(Online) </w:t>
      </w:r>
      <w:r w:rsidR="00EB0609">
        <w:t>(DOCX)</w:t>
      </w:r>
    </w:p>
    <w:p w14:paraId="712FC6AC" w14:textId="370B63BA" w:rsidR="00EB0609" w:rsidRDefault="00DE1775" w:rsidP="00EB0609">
      <w:r>
        <w:t xml:space="preserve">ISBN </w:t>
      </w:r>
      <w:r w:rsidR="00137FF8">
        <w:t>978-1-925364-38-5</w:t>
      </w:r>
      <w:r w:rsidR="00EB0609">
        <w:t xml:space="preserve"> </w:t>
      </w:r>
      <w:r w:rsidR="008C561A">
        <w:t>Better Choices: Enhancing informed decision-making for online wagering consumers</w:t>
      </w:r>
      <w:r w:rsidR="00137FF8">
        <w:t xml:space="preserve"> (Online)</w:t>
      </w:r>
      <w:r w:rsidR="008C561A">
        <w:t xml:space="preserve"> </w:t>
      </w:r>
      <w:r w:rsidR="00EB0609">
        <w:t>(PDF)</w:t>
      </w:r>
    </w:p>
    <w:p w14:paraId="712FC6AD" w14:textId="77777777" w:rsidR="00EB0609" w:rsidRPr="00C711A6" w:rsidRDefault="00EB0609" w:rsidP="00EB0609">
      <w:pPr>
        <w:pStyle w:val="DisclaimerH2"/>
      </w:pPr>
      <w:r w:rsidRPr="00C711A6">
        <w:t>Copyright Notice</w:t>
      </w:r>
    </w:p>
    <w:p w14:paraId="712FC6AE" w14:textId="5BA8FF4D" w:rsidR="00EB0609" w:rsidRDefault="00EB0609" w:rsidP="00EB0609">
      <w:r>
        <w:t>With the exception of the Commonwealth Coat of Arms, this work is licensed under a Creative Commons Attribution 4.0 International license (CC BY 4.0)</w:t>
      </w:r>
      <w:r w:rsidR="00137FF8">
        <w:t xml:space="preserve"> (</w:t>
      </w:r>
      <w:hyperlink r:id="rId91" w:history="1">
        <w:r w:rsidR="00137FF8" w:rsidRPr="00137FF8">
          <w:rPr>
            <w:rStyle w:val="Hyperlink"/>
          </w:rPr>
          <w:t>https://creativecommons.org/licenses/by/4.0/</w:t>
        </w:r>
      </w:hyperlink>
      <w:r w:rsidR="00137FF8">
        <w:t>)</w:t>
      </w:r>
    </w:p>
    <w:p w14:paraId="712FC6AF" w14:textId="77777777" w:rsidR="00EB0609" w:rsidRDefault="00EB0609" w:rsidP="00EB0609">
      <w:pPr>
        <w:spacing w:before="240"/>
      </w:pPr>
      <w:r>
        <w:rPr>
          <w:noProof/>
        </w:rPr>
        <w:drawing>
          <wp:inline distT="0" distB="0" distL="0" distR="0" wp14:anchorId="712FC6C5" wp14:editId="712FC6C6">
            <wp:extent cx="771146" cy="307849"/>
            <wp:effectExtent l="0" t="0" r="0" b="0"/>
            <wp:docPr id="127" name="Picture 127" descr="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712FC6B0" w14:textId="77777777" w:rsidR="00EB0609" w:rsidRDefault="00EB0609" w:rsidP="00EB0609">
      <w:pPr>
        <w:pStyle w:val="DisclaimerH2"/>
      </w:pPr>
      <w:r>
        <w:t>Third party copyright</w:t>
      </w:r>
    </w:p>
    <w:p w14:paraId="712FC6B1" w14:textId="77777777" w:rsidR="00EB0609" w:rsidRDefault="00EB0609" w:rsidP="00EB0609">
      <w:r>
        <w:t>Wherever a third party holds copyright in this material, the copyright remains with that party. Their permission may be required to use the material. Please contact them directly.</w:t>
      </w:r>
    </w:p>
    <w:p w14:paraId="712FC6B2" w14:textId="77777777" w:rsidR="00EB0609" w:rsidRDefault="00EB0609" w:rsidP="00EB0609">
      <w:pPr>
        <w:pStyle w:val="DisclaimerH2"/>
      </w:pPr>
      <w:r>
        <w:t>Attribution</w:t>
      </w:r>
    </w:p>
    <w:p w14:paraId="19D33F13" w14:textId="77777777" w:rsidR="00137FF8" w:rsidRDefault="00EB0609" w:rsidP="00EB0609">
      <w:r>
        <w:t xml:space="preserve">This publication should be attributed as follows: </w:t>
      </w:r>
    </w:p>
    <w:p w14:paraId="712FC6B3" w14:textId="12CF21DE" w:rsidR="00EB0609" w:rsidRDefault="00137FF8" w:rsidP="00EB0609">
      <w:r>
        <w:t xml:space="preserve">© </w:t>
      </w:r>
      <w:r w:rsidR="00EB0609">
        <w:t>Commonwealth of Australia, Department of the Prime Minister and Cabinet,</w:t>
      </w:r>
      <w:r w:rsidR="00662982">
        <w:t xml:space="preserve"> Better choices: </w:t>
      </w:r>
      <w:r w:rsidR="00662982" w:rsidRPr="00662982">
        <w:t>Enhancing informed decision-making for online wagering consumers</w:t>
      </w:r>
      <w:r w:rsidR="00EB0609">
        <w:t xml:space="preserve">. </w:t>
      </w:r>
    </w:p>
    <w:p w14:paraId="712FC6B4" w14:textId="77777777" w:rsidR="00EB0609" w:rsidRDefault="00EB0609" w:rsidP="00EB0609">
      <w:pPr>
        <w:pStyle w:val="DisclaimerH2"/>
      </w:pPr>
      <w:r>
        <w:t>Use of the Coat of Arms</w:t>
      </w:r>
    </w:p>
    <w:p w14:paraId="712FC6B6" w14:textId="6B1FE31A" w:rsidR="00C67F21" w:rsidRPr="00C67F21" w:rsidRDefault="00137FF8" w:rsidP="00C67F21">
      <w:r>
        <w:rPr>
          <w:rFonts w:ascii="Arial" w:hAnsi="Arial" w:cs="Arial"/>
          <w:color w:val="2C2B2B"/>
          <w:sz w:val="18"/>
          <w:szCs w:val="18"/>
          <w:lang w:val="en-US"/>
        </w:rPr>
        <w:t>The terms under which the Coat of Arms can be used are detailed on the following website:</w:t>
      </w:r>
      <w:r>
        <w:rPr>
          <w:rFonts w:ascii="Arial" w:hAnsi="Arial" w:cs="Arial"/>
          <w:color w:val="2C2B2B"/>
          <w:sz w:val="18"/>
          <w:szCs w:val="18"/>
          <w:lang w:val="en-US"/>
        </w:rPr>
        <w:br/>
      </w:r>
      <w:hyperlink r:id="rId93" w:history="1">
        <w:r>
          <w:rPr>
            <w:rStyle w:val="Hyperlink"/>
            <w:rFonts w:ascii="Arial" w:hAnsi="Arial" w:cs="Arial"/>
            <w:sz w:val="18"/>
            <w:szCs w:val="18"/>
            <w:lang w:val="en-US"/>
          </w:rPr>
          <w:t>https://pmc.gov.au/cca</w:t>
        </w:r>
      </w:hyperlink>
    </w:p>
    <w:p w14:paraId="712FC6B7" w14:textId="77777777" w:rsidR="000A48B2" w:rsidRDefault="000A48B2" w:rsidP="00F04EF6"/>
    <w:p w14:paraId="712FC6B8" w14:textId="77777777" w:rsidR="009C7EE6" w:rsidRDefault="009C7EE6" w:rsidP="00C6442A">
      <w:pPr>
        <w:sectPr w:rsidR="009C7EE6" w:rsidSect="00B32E1E">
          <w:pgSz w:w="11906" w:h="16838" w:code="9"/>
          <w:pgMar w:top="2041" w:right="2381" w:bottom="1247" w:left="1247" w:header="720" w:footer="851" w:gutter="0"/>
          <w:cols w:space="708"/>
          <w:docGrid w:linePitch="360"/>
        </w:sectPr>
      </w:pPr>
    </w:p>
    <w:p w14:paraId="712FC6B9" w14:textId="77777777" w:rsidR="00D10FA1" w:rsidRDefault="00037F3D" w:rsidP="00E320C4">
      <w:pPr>
        <w:ind w:left="-378"/>
      </w:pPr>
      <w:r>
        <w:rPr>
          <w:noProof/>
        </w:rPr>
        <w:lastRenderedPageBreak/>
        <w:drawing>
          <wp:inline distT="0" distB="0" distL="0" distR="0" wp14:anchorId="712FC6C7" wp14:editId="712FC6C8">
            <wp:extent cx="2532893" cy="3496063"/>
            <wp:effectExtent l="0" t="0" r="1270" b="0"/>
            <wp:docPr id="129" name="Picture 12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532893" cy="3496063"/>
                    </a:xfrm>
                    <a:prstGeom prst="rect">
                      <a:avLst/>
                    </a:prstGeom>
                  </pic:spPr>
                </pic:pic>
              </a:graphicData>
            </a:graphic>
          </wp:inline>
        </w:drawing>
      </w:r>
    </w:p>
    <w:p w14:paraId="258ADA71" w14:textId="77777777" w:rsidR="006527BD" w:rsidRDefault="001A0BF0" w:rsidP="006527BD">
      <w:pPr>
        <w:pStyle w:val="BackPageH1"/>
      </w:pPr>
      <w:r w:rsidRPr="00037F3D">
        <w:t xml:space="preserve">Behavioural Economics Team </w:t>
      </w:r>
      <w:r>
        <w:br/>
      </w:r>
      <w:r w:rsidRPr="00037F3D">
        <w:t>of the Australian Government</w:t>
      </w:r>
    </w:p>
    <w:p w14:paraId="0CEA4A55" w14:textId="77777777" w:rsidR="006527BD" w:rsidRDefault="006527BD" w:rsidP="006527BD">
      <w:pPr>
        <w:pStyle w:val="BackPageH1"/>
        <w:rPr>
          <w:sz w:val="28"/>
        </w:rPr>
      </w:pPr>
    </w:p>
    <w:p w14:paraId="2CBD41D4" w14:textId="77777777" w:rsidR="006527BD" w:rsidRDefault="006527BD" w:rsidP="006527BD">
      <w:pPr>
        <w:pStyle w:val="BackPageH1"/>
        <w:rPr>
          <w:sz w:val="28"/>
        </w:rPr>
      </w:pPr>
    </w:p>
    <w:p w14:paraId="6EF0FA52" w14:textId="77777777" w:rsidR="006527BD" w:rsidRDefault="006527BD" w:rsidP="006527BD">
      <w:pPr>
        <w:pStyle w:val="BackPageH1"/>
        <w:rPr>
          <w:sz w:val="28"/>
        </w:rPr>
      </w:pPr>
    </w:p>
    <w:p w14:paraId="5FDE309E" w14:textId="77777777" w:rsidR="006527BD" w:rsidRDefault="006527BD" w:rsidP="006527BD">
      <w:pPr>
        <w:pStyle w:val="BackPageH1"/>
        <w:rPr>
          <w:sz w:val="28"/>
        </w:rPr>
      </w:pPr>
    </w:p>
    <w:p w14:paraId="051190C3" w14:textId="77777777" w:rsidR="006527BD" w:rsidRDefault="006527BD" w:rsidP="006527BD">
      <w:pPr>
        <w:pStyle w:val="BackPageH1"/>
        <w:rPr>
          <w:sz w:val="28"/>
        </w:rPr>
      </w:pPr>
    </w:p>
    <w:p w14:paraId="16756A15" w14:textId="77777777" w:rsidR="006527BD" w:rsidRDefault="006527BD" w:rsidP="006527BD">
      <w:pPr>
        <w:pStyle w:val="BackPageH1"/>
        <w:rPr>
          <w:sz w:val="28"/>
        </w:rPr>
      </w:pPr>
    </w:p>
    <w:p w14:paraId="30B77547" w14:textId="77777777" w:rsidR="006527BD" w:rsidRDefault="006527BD" w:rsidP="006527BD">
      <w:pPr>
        <w:pStyle w:val="BackPageH1"/>
        <w:rPr>
          <w:sz w:val="28"/>
        </w:rPr>
      </w:pPr>
    </w:p>
    <w:p w14:paraId="6796CD56" w14:textId="77777777" w:rsidR="006527BD" w:rsidRDefault="006527BD" w:rsidP="006527BD">
      <w:pPr>
        <w:pStyle w:val="BackPageH1"/>
        <w:rPr>
          <w:sz w:val="28"/>
        </w:rPr>
      </w:pPr>
    </w:p>
    <w:p w14:paraId="683F5B5C" w14:textId="77777777" w:rsidR="006527BD" w:rsidRDefault="006527BD" w:rsidP="006527BD">
      <w:pPr>
        <w:pStyle w:val="BackPageH1"/>
        <w:rPr>
          <w:sz w:val="28"/>
        </w:rPr>
      </w:pPr>
    </w:p>
    <w:p w14:paraId="71DA0CD9" w14:textId="77777777" w:rsidR="006527BD" w:rsidRDefault="006527BD" w:rsidP="006527BD">
      <w:pPr>
        <w:pStyle w:val="BackPageH1"/>
        <w:rPr>
          <w:sz w:val="28"/>
        </w:rPr>
      </w:pPr>
    </w:p>
    <w:p w14:paraId="0C90889C" w14:textId="77777777" w:rsidR="006527BD" w:rsidRDefault="006527BD" w:rsidP="006527BD">
      <w:pPr>
        <w:pStyle w:val="BackPageH1"/>
        <w:rPr>
          <w:sz w:val="28"/>
        </w:rPr>
      </w:pPr>
    </w:p>
    <w:p w14:paraId="5D6A1F91" w14:textId="77777777" w:rsidR="006527BD" w:rsidRDefault="006527BD" w:rsidP="006527BD">
      <w:pPr>
        <w:pStyle w:val="BackPageH1"/>
        <w:rPr>
          <w:sz w:val="28"/>
        </w:rPr>
      </w:pPr>
    </w:p>
    <w:p w14:paraId="0F8064F2" w14:textId="77777777" w:rsidR="006527BD" w:rsidRDefault="006527BD" w:rsidP="006527BD">
      <w:pPr>
        <w:pStyle w:val="BackPageH1"/>
        <w:rPr>
          <w:sz w:val="28"/>
        </w:rPr>
      </w:pPr>
    </w:p>
    <w:p w14:paraId="06FC7725" w14:textId="77777777" w:rsidR="006527BD" w:rsidRDefault="006527BD" w:rsidP="006527BD">
      <w:pPr>
        <w:pStyle w:val="BackPageH1"/>
        <w:rPr>
          <w:sz w:val="28"/>
        </w:rPr>
      </w:pPr>
    </w:p>
    <w:p w14:paraId="6E610B22" w14:textId="28A2AE82" w:rsidR="006527BD" w:rsidRPr="006527BD" w:rsidRDefault="001A0BF0" w:rsidP="006527BD">
      <w:pPr>
        <w:pStyle w:val="BackPageH1"/>
        <w:rPr>
          <w:rStyle w:val="Hyperlink"/>
          <w:sz w:val="22"/>
        </w:rPr>
      </w:pPr>
      <w:r w:rsidRPr="006527BD">
        <w:rPr>
          <w:b/>
          <w:sz w:val="22"/>
        </w:rPr>
        <w:t>General enquiries</w:t>
      </w:r>
      <w:r w:rsidRPr="006527BD">
        <w:rPr>
          <w:sz w:val="22"/>
        </w:rPr>
        <w:t xml:space="preserve"> </w:t>
      </w:r>
      <w:hyperlink r:id="rId95" w:history="1">
        <w:r w:rsidRPr="006527BD">
          <w:rPr>
            <w:rStyle w:val="Hyperlink"/>
            <w:sz w:val="22"/>
          </w:rPr>
          <w:t>beta@pmc.gov.au</w:t>
        </w:r>
      </w:hyperlink>
    </w:p>
    <w:p w14:paraId="1303898D" w14:textId="77777777" w:rsidR="006527BD" w:rsidRPr="006527BD" w:rsidRDefault="001A0BF0" w:rsidP="006527BD">
      <w:pPr>
        <w:pStyle w:val="BackPageH1"/>
        <w:rPr>
          <w:rStyle w:val="Hyperlink"/>
          <w:sz w:val="22"/>
        </w:rPr>
      </w:pPr>
      <w:r w:rsidRPr="006527BD">
        <w:rPr>
          <w:b/>
          <w:sz w:val="22"/>
        </w:rPr>
        <w:t>Media enquiries</w:t>
      </w:r>
      <w:r w:rsidRPr="006527BD">
        <w:rPr>
          <w:sz w:val="22"/>
        </w:rPr>
        <w:t xml:space="preserve"> </w:t>
      </w:r>
      <w:hyperlink r:id="rId96" w:history="1">
        <w:r w:rsidRPr="006527BD">
          <w:rPr>
            <w:rStyle w:val="Hyperlink"/>
            <w:sz w:val="22"/>
          </w:rPr>
          <w:t>media@pmc.gov.au</w:t>
        </w:r>
      </w:hyperlink>
    </w:p>
    <w:p w14:paraId="712FC6BE" w14:textId="7B3259DC" w:rsidR="00037F3D" w:rsidRPr="006527BD" w:rsidRDefault="001A0BF0" w:rsidP="006527BD">
      <w:pPr>
        <w:pStyle w:val="BackPageH1"/>
        <w:rPr>
          <w:rStyle w:val="BETABodyChar"/>
          <w:sz w:val="40"/>
        </w:rPr>
      </w:pPr>
      <w:r w:rsidRPr="006527BD">
        <w:rPr>
          <w:b/>
          <w:sz w:val="22"/>
        </w:rPr>
        <w:t>Find out more</w:t>
      </w:r>
      <w:r w:rsidRPr="006527BD">
        <w:rPr>
          <w:sz w:val="22"/>
        </w:rPr>
        <w:t xml:space="preserve"> </w:t>
      </w:r>
      <w:hyperlink r:id="rId97" w:history="1">
        <w:r w:rsidRPr="006527BD">
          <w:rPr>
            <w:rStyle w:val="Hyperlink"/>
            <w:sz w:val="22"/>
          </w:rPr>
          <w:t>www.pmc.gov.au/beta</w:t>
        </w:r>
      </w:hyperlink>
    </w:p>
    <w:sectPr w:rsidR="00037F3D" w:rsidRPr="006527BD" w:rsidSect="00B32E1E">
      <w:headerReference w:type="even" r:id="rId98"/>
      <w:headerReference w:type="default" r:id="rId99"/>
      <w:footerReference w:type="default" r:id="rId100"/>
      <w:headerReference w:type="first" r:id="rId101"/>
      <w:pgSz w:w="11906" w:h="16838" w:code="9"/>
      <w:pgMar w:top="2041" w:right="2381" w:bottom="1247" w:left="1247"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CB6C4D" w14:textId="77777777" w:rsidR="00F91E0A" w:rsidRDefault="00F91E0A">
      <w:r>
        <w:separator/>
      </w:r>
    </w:p>
  </w:endnote>
  <w:endnote w:type="continuationSeparator" w:id="0">
    <w:p w14:paraId="79A58D5B" w14:textId="77777777" w:rsidR="00F91E0A" w:rsidRDefault="00F91E0A">
      <w:r>
        <w:continuationSeparator/>
      </w:r>
    </w:p>
  </w:endnote>
  <w:endnote w:type="continuationNotice" w:id="1">
    <w:p w14:paraId="57BD0011" w14:textId="77777777" w:rsidR="00F91E0A" w:rsidRDefault="00F91E0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1"/>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FC6CF" w14:textId="679CCC26" w:rsidR="00112795" w:rsidRDefault="00112795" w:rsidP="00A00EEB">
    <w:pPr>
      <w:pStyle w:val="Footer"/>
    </w:pPr>
    <w:r w:rsidRPr="003F31E6">
      <w:rPr>
        <w:noProof/>
      </w:rPr>
      <mc:AlternateContent>
        <mc:Choice Requires="wps">
          <w:drawing>
            <wp:anchor distT="0" distB="0" distL="114300" distR="114300" simplePos="0" relativeHeight="251659264" behindDoc="1" locked="0" layoutInCell="1" allowOverlap="1" wp14:anchorId="712FC6D8" wp14:editId="712FC6D9">
              <wp:simplePos x="0" y="0"/>
              <wp:positionH relativeFrom="page">
                <wp:posOffset>0</wp:posOffset>
              </wp:positionH>
              <wp:positionV relativeFrom="page">
                <wp:posOffset>0</wp:posOffset>
              </wp:positionV>
              <wp:extent cx="7560000" cy="10692000"/>
              <wp:effectExtent l="0" t="0" r="3175" b="0"/>
              <wp:wrapNone/>
              <wp:docPr id="4" name="Rectangle 4"/>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05E9B" id="Rectangle 4" o:spid="_x0000_s1026" style="position:absolute;margin-left:0;margin-top:0;width:595.3pt;height:841.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" fillcolor="#f2f2f2 [3052]" stroked="f" strokeweight="2pt">
              <w10:wrap anchorx="page" anchory="page"/>
            </v:rect>
          </w:pict>
        </mc:Fallback>
      </mc:AlternateContent>
    </w: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846B90">
      <w:rPr>
        <w:noProof/>
      </w:rPr>
      <w:t>2</w:t>
    </w:r>
    <w:r w:rsidRPr="00D91DE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FC6D1" w14:textId="343AB375" w:rsidR="00112795" w:rsidRPr="008253C4" w:rsidRDefault="00112795" w:rsidP="00A00EEB">
    <w:pPr>
      <w:pStyle w:val="Footer"/>
      <w:rPr>
        <w:color w:val="FFFFFF" w:themeColor="background1"/>
      </w:rPr>
    </w:pPr>
    <w:r w:rsidRPr="003F31E6">
      <w:rPr>
        <w:noProof/>
      </w:rPr>
      <mc:AlternateContent>
        <mc:Choice Requires="wps">
          <w:drawing>
            <wp:anchor distT="0" distB="0" distL="114300" distR="114300" simplePos="0" relativeHeight="251657216" behindDoc="1" locked="0" layoutInCell="1" allowOverlap="1" wp14:anchorId="712FC6DA" wp14:editId="712FC6DB">
              <wp:simplePos x="0" y="0"/>
              <wp:positionH relativeFrom="page">
                <wp:posOffset>0</wp:posOffset>
              </wp:positionH>
              <wp:positionV relativeFrom="page">
                <wp:posOffset>0</wp:posOffset>
              </wp:positionV>
              <wp:extent cx="7560000" cy="10692000"/>
              <wp:effectExtent l="0" t="0" r="3175" b="0"/>
              <wp:wrapNone/>
              <wp:docPr id="3" name="Rectangle 3"/>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DFEA2" id="Rectangle 3" o:spid="_x0000_s1026" style="position:absolute;margin-left:0;margin-top:0;width:595.3pt;height:841.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" fillcolor="#142e3b [3209]" stroked="f" strokeweight="2pt">
              <w10:wrap anchorx="page" anchory="page"/>
            </v:rect>
          </w:pict>
        </mc:Fallback>
      </mc:AlternateContent>
    </w:r>
    <w:r w:rsidRPr="008253C4">
      <w:rPr>
        <w:color w:val="FFFFFF" w:themeColor="background1"/>
      </w:rPr>
      <w:t xml:space="preserve">Behavioural Economics Team of the Australian Government </w:t>
    </w:r>
    <w:r w:rsidRPr="008253C4">
      <w:rPr>
        <w:color w:val="FFFFFF" w:themeColor="background1"/>
      </w:rPr>
      <w:tab/>
    </w:r>
    <w:r w:rsidRPr="008253C4">
      <w:rPr>
        <w:color w:val="FFFFFF" w:themeColor="background1"/>
      </w:rPr>
      <w:fldChar w:fldCharType="begin"/>
    </w:r>
    <w:r w:rsidRPr="008253C4">
      <w:rPr>
        <w:color w:val="FFFFFF" w:themeColor="background1"/>
      </w:rPr>
      <w:instrText xml:space="preserve"> PAGE   \* MERGEFORMAT </w:instrText>
    </w:r>
    <w:r w:rsidRPr="008253C4">
      <w:rPr>
        <w:color w:val="FFFFFF" w:themeColor="background1"/>
      </w:rPr>
      <w:fldChar w:fldCharType="separate"/>
    </w:r>
    <w:r w:rsidR="00846B90">
      <w:rPr>
        <w:noProof/>
        <w:color w:val="FFFFFF" w:themeColor="background1"/>
      </w:rPr>
      <w:t>4</w:t>
    </w:r>
    <w:r w:rsidRPr="008253C4">
      <w:rPr>
        <w:noProof/>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FC6D3" w14:textId="5376109D" w:rsidR="00112795" w:rsidRDefault="00112795"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846B90">
      <w:rPr>
        <w:noProof/>
      </w:rPr>
      <w:t>20</w:t>
    </w:r>
    <w:r w:rsidRPr="00D91DE4">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FC6D5" w14:textId="77777777" w:rsidR="00112795" w:rsidRPr="00F202CA" w:rsidRDefault="00112795" w:rsidP="00F202CA">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9531ED" w14:textId="77777777" w:rsidR="00F91E0A" w:rsidRDefault="00F91E0A">
      <w:r>
        <w:separator/>
      </w:r>
    </w:p>
  </w:footnote>
  <w:footnote w:type="continuationSeparator" w:id="0">
    <w:p w14:paraId="289622B7" w14:textId="77777777" w:rsidR="00F91E0A" w:rsidRDefault="00F91E0A">
      <w:r>
        <w:continuationSeparator/>
      </w:r>
    </w:p>
  </w:footnote>
  <w:footnote w:type="continuationNotice" w:id="1">
    <w:p w14:paraId="019E4F11" w14:textId="77777777" w:rsidR="00F91E0A" w:rsidRDefault="00F91E0A">
      <w:pPr>
        <w:spacing w:before="0" w:after="0" w:line="240" w:lineRule="auto"/>
      </w:pPr>
    </w:p>
  </w:footnote>
  <w:footnote w:id="2">
    <w:p w14:paraId="0BFD64BB" w14:textId="7E7C441F" w:rsidR="00112795" w:rsidRDefault="00112795" w:rsidP="00B546F2">
      <w:pPr>
        <w:pStyle w:val="FootnoteText"/>
      </w:pPr>
      <w:r>
        <w:rPr>
          <w:rStyle w:val="FootnoteReference"/>
        </w:rPr>
        <w:footnoteRef/>
      </w:r>
      <w:r>
        <w:t xml:space="preserve"> Note: while bets with net zero return were not tested within the prototypes they may easily be incorporated as per bets with wins or losses.</w:t>
      </w:r>
    </w:p>
  </w:footnote>
  <w:footnote w:id="3">
    <w:p w14:paraId="6DA8D31D" w14:textId="733431B3" w:rsidR="00112795" w:rsidRPr="00E601DC" w:rsidRDefault="00112795">
      <w:pPr>
        <w:pStyle w:val="FootnoteText"/>
        <w:rPr>
          <w:lang w:val="en-US"/>
        </w:rPr>
      </w:pPr>
      <w:r>
        <w:rPr>
          <w:rStyle w:val="FootnoteReference"/>
        </w:rPr>
        <w:footnoteRef/>
      </w:r>
      <w:r>
        <w:t xml:space="preserve"> </w:t>
      </w:r>
      <w:r>
        <w:rPr>
          <w:lang w:val="en-US"/>
        </w:rPr>
        <w:t xml:space="preserve">Both differences were statistically significant </w:t>
      </w:r>
      <w:r w:rsidRPr="006B51E8">
        <w:rPr>
          <w:lang w:val="en-US"/>
        </w:rPr>
        <w:t xml:space="preserve">(Statement A: p=.002, Statement B: p=.029). See Appendix E for information on BETA’s approach to </w:t>
      </w:r>
      <w:r>
        <w:rPr>
          <w:lang w:val="en-US"/>
        </w:rPr>
        <w:t>p</w:t>
      </w:r>
      <w:r>
        <w:rPr>
          <w:lang w:val="en-US"/>
        </w:rPr>
        <w:noBreakHyphen/>
        <w:t xml:space="preserve">values. </w:t>
      </w:r>
    </w:p>
  </w:footnote>
  <w:footnote w:id="4">
    <w:p w14:paraId="502A5348" w14:textId="34844254" w:rsidR="00112795" w:rsidRPr="00E601DC" w:rsidRDefault="00112795">
      <w:pPr>
        <w:pStyle w:val="FootnoteText"/>
        <w:rPr>
          <w:lang w:val="en-US"/>
        </w:rPr>
      </w:pPr>
      <w:r>
        <w:rPr>
          <w:rStyle w:val="FootnoteReference"/>
        </w:rPr>
        <w:footnoteRef/>
      </w:r>
      <w:r>
        <w:t xml:space="preserve"> </w:t>
      </w:r>
      <w:r w:rsidRPr="006B51E8">
        <w:rPr>
          <w:lang w:val="en-US"/>
        </w:rPr>
        <w:t>p=.295</w:t>
      </w:r>
    </w:p>
  </w:footnote>
  <w:footnote w:id="5">
    <w:p w14:paraId="6341650B" w14:textId="0EC2C893" w:rsidR="00112795" w:rsidRDefault="00112795">
      <w:pPr>
        <w:pStyle w:val="FootnoteText"/>
      </w:pPr>
      <w:r>
        <w:rPr>
          <w:rStyle w:val="FootnoteReference"/>
        </w:rPr>
        <w:footnoteRef/>
      </w:r>
      <w:r>
        <w:t xml:space="preserve"> Grouping variables were collected post-randomisation and for others we determined group membership criteria based on the observed data rather than as pre-defined groupings. For these reasons sub-group analyses presented here should be interpreted with caution.</w:t>
      </w:r>
    </w:p>
  </w:footnote>
  <w:footnote w:id="6">
    <w:p w14:paraId="3C50CA1A" w14:textId="77777777" w:rsidR="00112795" w:rsidRDefault="00112795" w:rsidP="00835DEC">
      <w:pPr>
        <w:pStyle w:val="FootnoteText"/>
      </w:pPr>
      <w:r>
        <w:rPr>
          <w:rStyle w:val="FootnoteReference"/>
        </w:rPr>
        <w:footnoteRef/>
      </w:r>
      <w:r>
        <w:t xml:space="preserve"> Only treatment group participants were asked about how easy to understand they found each of the elements in the game. </w:t>
      </w:r>
    </w:p>
  </w:footnote>
  <w:footnote w:id="7">
    <w:p w14:paraId="1342AD63" w14:textId="79CC5F5B" w:rsidR="00112795" w:rsidRDefault="00112795">
      <w:pPr>
        <w:pStyle w:val="FootnoteText"/>
      </w:pPr>
      <w:r>
        <w:rPr>
          <w:rStyle w:val="FootnoteReference"/>
        </w:rPr>
        <w:footnoteRef/>
      </w:r>
      <w:r>
        <w:t xml:space="preserve"> Note: participants could nominate more than one preference for receiving activity statements.</w:t>
      </w:r>
    </w:p>
  </w:footnote>
  <w:footnote w:id="8">
    <w:p w14:paraId="75C14881" w14:textId="1F68BE85" w:rsidR="00112795" w:rsidRDefault="00112795">
      <w:pPr>
        <w:pStyle w:val="FootnoteText"/>
      </w:pPr>
      <w:r>
        <w:rPr>
          <w:rStyle w:val="FootnoteReference"/>
        </w:rPr>
        <w:footnoteRef/>
      </w:r>
      <w:r>
        <w:t xml:space="preserve"> Note: gambling activities relating to ‘free bets’ and other inducements offered by online wagering service providers was considered out of scope for this study. The focus here was providing detailed information to online wagerers in relation to their gambling activities with their ‘own money’. One option is for transactions relating to inducements to be contained separately in activity statements.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24753" w14:textId="36FDF98A" w:rsidR="00112795" w:rsidRDefault="001127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79A5B" w14:textId="485AF93A" w:rsidR="00112795" w:rsidRPr="00192B6A" w:rsidRDefault="00112795" w:rsidP="00192B6A">
    <w:pPr>
      <w:pStyle w:val="Header"/>
      <w:rPr>
        <w:color w:val="FFFFFF" w:themeColor="background1"/>
      </w:rPr>
    </w:pPr>
    <w:r w:rsidRPr="00192B6A">
      <w:rPr>
        <w:color w:val="FFFFFF" w:themeColor="background1"/>
      </w:rPr>
      <w:t xml:space="preserve">Better </w:t>
    </w:r>
    <w:r>
      <w:rPr>
        <w:color w:val="FFFFFF" w:themeColor="background1"/>
      </w:rPr>
      <w:t>Choices: E</w:t>
    </w:r>
    <w:r w:rsidRPr="00192B6A">
      <w:rPr>
        <w:color w:val="FFFFFF" w:themeColor="background1"/>
      </w:rPr>
      <w:t>nhancing informed decision-making for online wagering consumers</w:t>
    </w:r>
  </w:p>
  <w:p w14:paraId="712FC6D0" w14:textId="645FC78F" w:rsidR="00112795" w:rsidRPr="00192B6A" w:rsidRDefault="00112795" w:rsidP="008253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0B96C" w14:textId="661E6462" w:rsidR="00112795" w:rsidRDefault="0011279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E6095" w14:textId="630F52D8" w:rsidR="00112795" w:rsidRDefault="0011279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FC6D2" w14:textId="5DEA0A53" w:rsidR="00112795" w:rsidRDefault="00112795">
    <w:pPr>
      <w:pStyle w:val="Header"/>
    </w:pPr>
    <w:r>
      <w:t>Better Choices: Enhancing informed decision-making for online wagering consumers</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E4277" w14:textId="6517F498" w:rsidR="00112795" w:rsidRDefault="0011279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71440" w14:textId="31A3F234" w:rsidR="00112795" w:rsidRDefault="0011279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FC6D4" w14:textId="798F84D6" w:rsidR="00112795" w:rsidRPr="00F202CA" w:rsidRDefault="00112795" w:rsidP="00F202C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29727" w14:textId="769AF488" w:rsidR="00112795" w:rsidRDefault="001127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97FAD8C2"/>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19983034"/>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A5D2000C"/>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E4C2A69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2332919A"/>
    <w:lvl w:ilvl="0">
      <w:start w:val="1"/>
      <w:numFmt w:val="decimal"/>
      <w:lvlText w:val="%1."/>
      <w:lvlJc w:val="left"/>
      <w:pPr>
        <w:tabs>
          <w:tab w:val="num" w:pos="360"/>
        </w:tabs>
        <w:ind w:left="360" w:hanging="360"/>
      </w:pPr>
    </w:lvl>
  </w:abstractNum>
  <w:abstractNum w:abstractNumId="5" w15:restartNumberingAfterBreak="0">
    <w:nsid w:val="00C11698"/>
    <w:multiLevelType w:val="hybridMultilevel"/>
    <w:tmpl w:val="47AE64AE"/>
    <w:lvl w:ilvl="0" w:tplc="F99EE9B4">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0EC08C8"/>
    <w:multiLevelType w:val="hybridMultilevel"/>
    <w:tmpl w:val="FB82424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4FB3742"/>
    <w:multiLevelType w:val="hybridMultilevel"/>
    <w:tmpl w:val="FE162B7C"/>
    <w:lvl w:ilvl="0" w:tplc="0CDA5FD2">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15:restartNumberingAfterBreak="0">
    <w:nsid w:val="067D1D8F"/>
    <w:multiLevelType w:val="hybridMultilevel"/>
    <w:tmpl w:val="B0B6E4D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 w15:restartNumberingAfterBreak="0">
    <w:nsid w:val="07B717BA"/>
    <w:multiLevelType w:val="hybridMultilevel"/>
    <w:tmpl w:val="CBAAD354"/>
    <w:lvl w:ilvl="0" w:tplc="C7C8D37C">
      <w:start w:val="1"/>
      <w:numFmt w:val="bullet"/>
      <w:lvlText w:val="•"/>
      <w:lvlJc w:val="left"/>
      <w:pPr>
        <w:tabs>
          <w:tab w:val="num" w:pos="360"/>
        </w:tabs>
        <w:ind w:left="360" w:hanging="360"/>
      </w:pPr>
      <w:rPr>
        <w:rFonts w:ascii="Arial" w:hAnsi="Arial" w:hint="default"/>
      </w:rPr>
    </w:lvl>
    <w:lvl w:ilvl="1" w:tplc="FDE62966" w:tentative="1">
      <w:start w:val="1"/>
      <w:numFmt w:val="bullet"/>
      <w:lvlText w:val="•"/>
      <w:lvlJc w:val="left"/>
      <w:pPr>
        <w:tabs>
          <w:tab w:val="num" w:pos="1080"/>
        </w:tabs>
        <w:ind w:left="1080" w:hanging="360"/>
      </w:pPr>
      <w:rPr>
        <w:rFonts w:ascii="Arial" w:hAnsi="Arial" w:hint="default"/>
      </w:rPr>
    </w:lvl>
    <w:lvl w:ilvl="2" w:tplc="A4060152" w:tentative="1">
      <w:start w:val="1"/>
      <w:numFmt w:val="bullet"/>
      <w:lvlText w:val="•"/>
      <w:lvlJc w:val="left"/>
      <w:pPr>
        <w:tabs>
          <w:tab w:val="num" w:pos="1800"/>
        </w:tabs>
        <w:ind w:left="1800" w:hanging="360"/>
      </w:pPr>
      <w:rPr>
        <w:rFonts w:ascii="Arial" w:hAnsi="Arial" w:hint="default"/>
      </w:rPr>
    </w:lvl>
    <w:lvl w:ilvl="3" w:tplc="0568B5F6" w:tentative="1">
      <w:start w:val="1"/>
      <w:numFmt w:val="bullet"/>
      <w:lvlText w:val="•"/>
      <w:lvlJc w:val="left"/>
      <w:pPr>
        <w:tabs>
          <w:tab w:val="num" w:pos="2520"/>
        </w:tabs>
        <w:ind w:left="2520" w:hanging="360"/>
      </w:pPr>
      <w:rPr>
        <w:rFonts w:ascii="Arial" w:hAnsi="Arial" w:hint="default"/>
      </w:rPr>
    </w:lvl>
    <w:lvl w:ilvl="4" w:tplc="4A60AF8E" w:tentative="1">
      <w:start w:val="1"/>
      <w:numFmt w:val="bullet"/>
      <w:lvlText w:val="•"/>
      <w:lvlJc w:val="left"/>
      <w:pPr>
        <w:tabs>
          <w:tab w:val="num" w:pos="3240"/>
        </w:tabs>
        <w:ind w:left="3240" w:hanging="360"/>
      </w:pPr>
      <w:rPr>
        <w:rFonts w:ascii="Arial" w:hAnsi="Arial" w:hint="default"/>
      </w:rPr>
    </w:lvl>
    <w:lvl w:ilvl="5" w:tplc="6B52C868" w:tentative="1">
      <w:start w:val="1"/>
      <w:numFmt w:val="bullet"/>
      <w:lvlText w:val="•"/>
      <w:lvlJc w:val="left"/>
      <w:pPr>
        <w:tabs>
          <w:tab w:val="num" w:pos="3960"/>
        </w:tabs>
        <w:ind w:left="3960" w:hanging="360"/>
      </w:pPr>
      <w:rPr>
        <w:rFonts w:ascii="Arial" w:hAnsi="Arial" w:hint="default"/>
      </w:rPr>
    </w:lvl>
    <w:lvl w:ilvl="6" w:tplc="DADE2014" w:tentative="1">
      <w:start w:val="1"/>
      <w:numFmt w:val="bullet"/>
      <w:lvlText w:val="•"/>
      <w:lvlJc w:val="left"/>
      <w:pPr>
        <w:tabs>
          <w:tab w:val="num" w:pos="4680"/>
        </w:tabs>
        <w:ind w:left="4680" w:hanging="360"/>
      </w:pPr>
      <w:rPr>
        <w:rFonts w:ascii="Arial" w:hAnsi="Arial" w:hint="default"/>
      </w:rPr>
    </w:lvl>
    <w:lvl w:ilvl="7" w:tplc="27B25060" w:tentative="1">
      <w:start w:val="1"/>
      <w:numFmt w:val="bullet"/>
      <w:lvlText w:val="•"/>
      <w:lvlJc w:val="left"/>
      <w:pPr>
        <w:tabs>
          <w:tab w:val="num" w:pos="5400"/>
        </w:tabs>
        <w:ind w:left="5400" w:hanging="360"/>
      </w:pPr>
      <w:rPr>
        <w:rFonts w:ascii="Arial" w:hAnsi="Arial" w:hint="default"/>
      </w:rPr>
    </w:lvl>
    <w:lvl w:ilvl="8" w:tplc="C1F6AA6A"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10802711"/>
    <w:multiLevelType w:val="hybridMultilevel"/>
    <w:tmpl w:val="B5B8C322"/>
    <w:lvl w:ilvl="0" w:tplc="0C090001">
      <w:start w:val="1"/>
      <w:numFmt w:val="bullet"/>
      <w:lvlText w:val=""/>
      <w:lvlJc w:val="left"/>
      <w:pPr>
        <w:ind w:left="825" w:hanging="360"/>
      </w:pPr>
      <w:rPr>
        <w:rFonts w:ascii="Symbol" w:hAnsi="Symbol" w:hint="default"/>
      </w:rPr>
    </w:lvl>
    <w:lvl w:ilvl="1" w:tplc="0C090003" w:tentative="1">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abstractNum w:abstractNumId="11" w15:restartNumberingAfterBreak="0">
    <w:nsid w:val="10A82D2B"/>
    <w:multiLevelType w:val="hybridMultilevel"/>
    <w:tmpl w:val="2E664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B25BF4"/>
    <w:multiLevelType w:val="multilevel"/>
    <w:tmpl w:val="3258E068"/>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13" w15:restartNumberingAfterBreak="0">
    <w:nsid w:val="17F261B8"/>
    <w:multiLevelType w:val="multilevel"/>
    <w:tmpl w:val="6BA2A006"/>
    <w:lvl w:ilvl="0">
      <w:start w:val="1"/>
      <w:numFmt w:val="decimal"/>
      <w:pStyle w:val="AppendixHeading"/>
      <w:suff w:val="nothing"/>
      <w:lvlText w:val="Appendix %1 - "/>
      <w:lvlJc w:val="left"/>
      <w:pPr>
        <w:ind w:left="0" w:firstLine="0"/>
      </w:pPr>
      <w:rPr>
        <w:rFonts w:hint="default"/>
        <w:b/>
        <w:i w:val="0"/>
        <w:color w:val="117479" w:themeColor="accent3"/>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1BF36B9F"/>
    <w:multiLevelType w:val="hybridMultilevel"/>
    <w:tmpl w:val="99C0D07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F6934D1"/>
    <w:multiLevelType w:val="hybridMultilevel"/>
    <w:tmpl w:val="B33CA80A"/>
    <w:lvl w:ilvl="0" w:tplc="7A5CBCD6">
      <w:start w:val="1"/>
      <w:numFmt w:val="decimal"/>
      <w:lvlText w:val="Q%1."/>
      <w:lvlJc w:val="center"/>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201B6015"/>
    <w:multiLevelType w:val="hybridMultilevel"/>
    <w:tmpl w:val="9E82653E"/>
    <w:lvl w:ilvl="0" w:tplc="1F008B36">
      <w:start w:val="2"/>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AD4450C"/>
    <w:multiLevelType w:val="hybridMultilevel"/>
    <w:tmpl w:val="9AC61F7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15:restartNumberingAfterBreak="0">
    <w:nsid w:val="2C92069F"/>
    <w:multiLevelType w:val="multilevel"/>
    <w:tmpl w:val="28FC9A1E"/>
    <w:lvl w:ilvl="0">
      <w:start w:val="1"/>
      <w:numFmt w:val="bullet"/>
      <w:pStyle w:val="List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34294DD7"/>
    <w:multiLevelType w:val="hybridMultilevel"/>
    <w:tmpl w:val="D47054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CCD4A53"/>
    <w:multiLevelType w:val="hybridMultilevel"/>
    <w:tmpl w:val="B0B6E4D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15:restartNumberingAfterBreak="0">
    <w:nsid w:val="3D687188"/>
    <w:multiLevelType w:val="hybridMultilevel"/>
    <w:tmpl w:val="1D78E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CC6E59"/>
    <w:multiLevelType w:val="hybridMultilevel"/>
    <w:tmpl w:val="CF7AF2BA"/>
    <w:lvl w:ilvl="0" w:tplc="621AFCCA">
      <w:start w:val="1"/>
      <w:numFmt w:val="decimal"/>
      <w:lvlText w:val="%1."/>
      <w:lvlJc w:val="left"/>
      <w:pPr>
        <w:ind w:left="1288" w:hanging="360"/>
      </w:pPr>
    </w:lvl>
    <w:lvl w:ilvl="1" w:tplc="0C090019" w:tentative="1">
      <w:start w:val="1"/>
      <w:numFmt w:val="lowerLetter"/>
      <w:lvlText w:val="%2."/>
      <w:lvlJc w:val="left"/>
      <w:pPr>
        <w:ind w:left="2008" w:hanging="360"/>
      </w:pPr>
    </w:lvl>
    <w:lvl w:ilvl="2" w:tplc="0C09001B" w:tentative="1">
      <w:start w:val="1"/>
      <w:numFmt w:val="lowerRoman"/>
      <w:lvlText w:val="%3."/>
      <w:lvlJc w:val="right"/>
      <w:pPr>
        <w:ind w:left="2728" w:hanging="180"/>
      </w:pPr>
    </w:lvl>
    <w:lvl w:ilvl="3" w:tplc="0C09000F" w:tentative="1">
      <w:start w:val="1"/>
      <w:numFmt w:val="decimal"/>
      <w:lvlText w:val="%4."/>
      <w:lvlJc w:val="left"/>
      <w:pPr>
        <w:ind w:left="3448" w:hanging="360"/>
      </w:pPr>
    </w:lvl>
    <w:lvl w:ilvl="4" w:tplc="0C090019" w:tentative="1">
      <w:start w:val="1"/>
      <w:numFmt w:val="lowerLetter"/>
      <w:lvlText w:val="%5."/>
      <w:lvlJc w:val="left"/>
      <w:pPr>
        <w:ind w:left="4168" w:hanging="360"/>
      </w:pPr>
    </w:lvl>
    <w:lvl w:ilvl="5" w:tplc="0C09001B" w:tentative="1">
      <w:start w:val="1"/>
      <w:numFmt w:val="lowerRoman"/>
      <w:lvlText w:val="%6."/>
      <w:lvlJc w:val="right"/>
      <w:pPr>
        <w:ind w:left="4888" w:hanging="180"/>
      </w:pPr>
    </w:lvl>
    <w:lvl w:ilvl="6" w:tplc="0C09000F" w:tentative="1">
      <w:start w:val="1"/>
      <w:numFmt w:val="decimal"/>
      <w:lvlText w:val="%7."/>
      <w:lvlJc w:val="left"/>
      <w:pPr>
        <w:ind w:left="5608" w:hanging="360"/>
      </w:pPr>
    </w:lvl>
    <w:lvl w:ilvl="7" w:tplc="0C090019" w:tentative="1">
      <w:start w:val="1"/>
      <w:numFmt w:val="lowerLetter"/>
      <w:lvlText w:val="%8."/>
      <w:lvlJc w:val="left"/>
      <w:pPr>
        <w:ind w:left="6328" w:hanging="360"/>
      </w:pPr>
    </w:lvl>
    <w:lvl w:ilvl="8" w:tplc="0C09001B" w:tentative="1">
      <w:start w:val="1"/>
      <w:numFmt w:val="lowerRoman"/>
      <w:lvlText w:val="%9."/>
      <w:lvlJc w:val="right"/>
      <w:pPr>
        <w:ind w:left="7048" w:hanging="180"/>
      </w:pPr>
    </w:lvl>
  </w:abstractNum>
  <w:abstractNum w:abstractNumId="23" w15:restartNumberingAfterBreak="0">
    <w:nsid w:val="436A7891"/>
    <w:multiLevelType w:val="multilevel"/>
    <w:tmpl w:val="414C4D7A"/>
    <w:lvl w:ilvl="0">
      <w:start w:val="12"/>
      <w:numFmt w:val="decimal"/>
      <w:suff w:val="space"/>
      <w:lvlText w:val="Figure %1:"/>
      <w:lvlJc w:val="left"/>
      <w:pPr>
        <w:ind w:left="1288" w:hanging="72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561237AF"/>
    <w:multiLevelType w:val="hybridMultilevel"/>
    <w:tmpl w:val="D36C8D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9991573"/>
    <w:multiLevelType w:val="hybridMultilevel"/>
    <w:tmpl w:val="07C8BF5C"/>
    <w:lvl w:ilvl="0" w:tplc="AE5691FC">
      <w:start w:val="1"/>
      <w:numFmt w:val="bullet"/>
      <w:lvlText w:val="•"/>
      <w:lvlJc w:val="left"/>
      <w:pPr>
        <w:tabs>
          <w:tab w:val="num" w:pos="360"/>
        </w:tabs>
        <w:ind w:left="360" w:hanging="360"/>
      </w:pPr>
      <w:rPr>
        <w:rFonts w:ascii="Arial" w:hAnsi="Arial" w:hint="default"/>
      </w:rPr>
    </w:lvl>
    <w:lvl w:ilvl="1" w:tplc="0130CB22" w:tentative="1">
      <w:start w:val="1"/>
      <w:numFmt w:val="bullet"/>
      <w:lvlText w:val="•"/>
      <w:lvlJc w:val="left"/>
      <w:pPr>
        <w:tabs>
          <w:tab w:val="num" w:pos="1080"/>
        </w:tabs>
        <w:ind w:left="1080" w:hanging="360"/>
      </w:pPr>
      <w:rPr>
        <w:rFonts w:ascii="Arial" w:hAnsi="Arial" w:hint="default"/>
      </w:rPr>
    </w:lvl>
    <w:lvl w:ilvl="2" w:tplc="95FC5822" w:tentative="1">
      <w:start w:val="1"/>
      <w:numFmt w:val="bullet"/>
      <w:lvlText w:val="•"/>
      <w:lvlJc w:val="left"/>
      <w:pPr>
        <w:tabs>
          <w:tab w:val="num" w:pos="1800"/>
        </w:tabs>
        <w:ind w:left="1800" w:hanging="360"/>
      </w:pPr>
      <w:rPr>
        <w:rFonts w:ascii="Arial" w:hAnsi="Arial" w:hint="default"/>
      </w:rPr>
    </w:lvl>
    <w:lvl w:ilvl="3" w:tplc="658C2B3E" w:tentative="1">
      <w:start w:val="1"/>
      <w:numFmt w:val="bullet"/>
      <w:lvlText w:val="•"/>
      <w:lvlJc w:val="left"/>
      <w:pPr>
        <w:tabs>
          <w:tab w:val="num" w:pos="2520"/>
        </w:tabs>
        <w:ind w:left="2520" w:hanging="360"/>
      </w:pPr>
      <w:rPr>
        <w:rFonts w:ascii="Arial" w:hAnsi="Arial" w:hint="default"/>
      </w:rPr>
    </w:lvl>
    <w:lvl w:ilvl="4" w:tplc="330826E0" w:tentative="1">
      <w:start w:val="1"/>
      <w:numFmt w:val="bullet"/>
      <w:lvlText w:val="•"/>
      <w:lvlJc w:val="left"/>
      <w:pPr>
        <w:tabs>
          <w:tab w:val="num" w:pos="3240"/>
        </w:tabs>
        <w:ind w:left="3240" w:hanging="360"/>
      </w:pPr>
      <w:rPr>
        <w:rFonts w:ascii="Arial" w:hAnsi="Arial" w:hint="default"/>
      </w:rPr>
    </w:lvl>
    <w:lvl w:ilvl="5" w:tplc="BC4E8E70" w:tentative="1">
      <w:start w:val="1"/>
      <w:numFmt w:val="bullet"/>
      <w:lvlText w:val="•"/>
      <w:lvlJc w:val="left"/>
      <w:pPr>
        <w:tabs>
          <w:tab w:val="num" w:pos="3960"/>
        </w:tabs>
        <w:ind w:left="3960" w:hanging="360"/>
      </w:pPr>
      <w:rPr>
        <w:rFonts w:ascii="Arial" w:hAnsi="Arial" w:hint="default"/>
      </w:rPr>
    </w:lvl>
    <w:lvl w:ilvl="6" w:tplc="C28C023C" w:tentative="1">
      <w:start w:val="1"/>
      <w:numFmt w:val="bullet"/>
      <w:lvlText w:val="•"/>
      <w:lvlJc w:val="left"/>
      <w:pPr>
        <w:tabs>
          <w:tab w:val="num" w:pos="4680"/>
        </w:tabs>
        <w:ind w:left="4680" w:hanging="360"/>
      </w:pPr>
      <w:rPr>
        <w:rFonts w:ascii="Arial" w:hAnsi="Arial" w:hint="default"/>
      </w:rPr>
    </w:lvl>
    <w:lvl w:ilvl="7" w:tplc="13E0C4B6" w:tentative="1">
      <w:start w:val="1"/>
      <w:numFmt w:val="bullet"/>
      <w:lvlText w:val="•"/>
      <w:lvlJc w:val="left"/>
      <w:pPr>
        <w:tabs>
          <w:tab w:val="num" w:pos="5400"/>
        </w:tabs>
        <w:ind w:left="5400" w:hanging="360"/>
      </w:pPr>
      <w:rPr>
        <w:rFonts w:ascii="Arial" w:hAnsi="Arial" w:hint="default"/>
      </w:rPr>
    </w:lvl>
    <w:lvl w:ilvl="8" w:tplc="ED8A6E0E" w:tentative="1">
      <w:start w:val="1"/>
      <w:numFmt w:val="bullet"/>
      <w:lvlText w:val="•"/>
      <w:lvlJc w:val="left"/>
      <w:pPr>
        <w:tabs>
          <w:tab w:val="num" w:pos="6120"/>
        </w:tabs>
        <w:ind w:left="6120" w:hanging="360"/>
      </w:pPr>
      <w:rPr>
        <w:rFonts w:ascii="Arial" w:hAnsi="Arial" w:hint="default"/>
      </w:rPr>
    </w:lvl>
  </w:abstractNum>
  <w:abstractNum w:abstractNumId="26" w15:restartNumberingAfterBreak="0">
    <w:nsid w:val="5A9C6C6B"/>
    <w:multiLevelType w:val="multilevel"/>
    <w:tmpl w:val="3258E068"/>
    <w:lvl w:ilvl="0">
      <w:start w:val="1"/>
      <w:numFmt w:val="decimal"/>
      <w:pStyle w:val="ListNumber"/>
      <w:lvlText w:val="%1"/>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27" w15:restartNumberingAfterBreak="0">
    <w:nsid w:val="63587918"/>
    <w:multiLevelType w:val="hybridMultilevel"/>
    <w:tmpl w:val="99C0D07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A785EBB"/>
    <w:multiLevelType w:val="hybridMultilevel"/>
    <w:tmpl w:val="12549FAC"/>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AB1484F"/>
    <w:multiLevelType w:val="hybridMultilevel"/>
    <w:tmpl w:val="9AC61F7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15:restartNumberingAfterBreak="0">
    <w:nsid w:val="70AC39DE"/>
    <w:multiLevelType w:val="hybridMultilevel"/>
    <w:tmpl w:val="816CA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0BD45E3"/>
    <w:multiLevelType w:val="hybridMultilevel"/>
    <w:tmpl w:val="98DA78DA"/>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2" w15:restartNumberingAfterBreak="0">
    <w:nsid w:val="7B570E42"/>
    <w:multiLevelType w:val="hybridMultilevel"/>
    <w:tmpl w:val="8F981E04"/>
    <w:lvl w:ilvl="0" w:tplc="012076FC">
      <w:start w:val="1"/>
      <w:numFmt w:val="decimal"/>
      <w:lvlText w:val="%1."/>
      <w:lvlJc w:val="left"/>
      <w:pPr>
        <w:ind w:left="720" w:hanging="360"/>
      </w:pPr>
      <w:rPr>
        <w:rFonts w:ascii="Verdana" w:hAnsi="Verdana"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8"/>
  </w:num>
  <w:num w:numId="2">
    <w:abstractNumId w:val="26"/>
  </w:num>
  <w:num w:numId="3">
    <w:abstractNumId w:val="23"/>
  </w:num>
  <w:num w:numId="4">
    <w:abstractNumId w:val="13"/>
  </w:num>
  <w:num w:numId="5">
    <w:abstractNumId w:val="3"/>
  </w:num>
  <w:num w:numId="6">
    <w:abstractNumId w:val="2"/>
  </w:num>
  <w:num w:numId="7">
    <w:abstractNumId w:val="1"/>
  </w:num>
  <w:num w:numId="8">
    <w:abstractNumId w:val="0"/>
  </w:num>
  <w:num w:numId="9">
    <w:abstractNumId w:val="24"/>
  </w:num>
  <w:num w:numId="10">
    <w:abstractNumId w:val="10"/>
  </w:num>
  <w:num w:numId="11">
    <w:abstractNumId w:val="25"/>
  </w:num>
  <w:num w:numId="12">
    <w:abstractNumId w:val="9"/>
  </w:num>
  <w:num w:numId="13">
    <w:abstractNumId w:val="14"/>
  </w:num>
  <w:num w:numId="14">
    <w:abstractNumId w:val="4"/>
    <w:lvlOverride w:ilvl="0">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15"/>
  </w:num>
  <w:num w:numId="24">
    <w:abstractNumId w:val="16"/>
  </w:num>
  <w:num w:numId="25">
    <w:abstractNumId w:val="27"/>
  </w:num>
  <w:num w:numId="26">
    <w:abstractNumId w:val="32"/>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6"/>
  </w:num>
  <w:num w:numId="30">
    <w:abstractNumId w:val="5"/>
  </w:num>
  <w:num w:numId="31">
    <w:abstractNumId w:val="21"/>
  </w:num>
  <w:num w:numId="32">
    <w:abstractNumId w:val="30"/>
  </w:num>
  <w:num w:numId="33">
    <w:abstractNumId w:val="11"/>
  </w:num>
  <w:num w:numId="34">
    <w:abstractNumId w:val="19"/>
  </w:num>
  <w:num w:numId="35">
    <w:abstractNumId w:val="22"/>
  </w:num>
  <w:num w:numId="36">
    <w:abstractNumId w:val="28"/>
  </w:num>
  <w:num w:numId="37">
    <w:abstractNumId w:val="12"/>
  </w:num>
  <w:num w:numId="38">
    <w:abstractNumId w:val="3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cumentProtection w:edit="readOnly"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609"/>
    <w:rsid w:val="000005A1"/>
    <w:rsid w:val="00000B0F"/>
    <w:rsid w:val="0000118C"/>
    <w:rsid w:val="00001F25"/>
    <w:rsid w:val="000030BF"/>
    <w:rsid w:val="0000529D"/>
    <w:rsid w:val="0000565B"/>
    <w:rsid w:val="000056F0"/>
    <w:rsid w:val="00005785"/>
    <w:rsid w:val="00005D91"/>
    <w:rsid w:val="00006876"/>
    <w:rsid w:val="000069BF"/>
    <w:rsid w:val="00006F26"/>
    <w:rsid w:val="000079AD"/>
    <w:rsid w:val="00007D1F"/>
    <w:rsid w:val="00007DA0"/>
    <w:rsid w:val="00007DD2"/>
    <w:rsid w:val="00010364"/>
    <w:rsid w:val="000105B0"/>
    <w:rsid w:val="00010D84"/>
    <w:rsid w:val="00010F15"/>
    <w:rsid w:val="000112A9"/>
    <w:rsid w:val="00011CE3"/>
    <w:rsid w:val="0001233A"/>
    <w:rsid w:val="000131D0"/>
    <w:rsid w:val="000142C1"/>
    <w:rsid w:val="00014A1D"/>
    <w:rsid w:val="000162A3"/>
    <w:rsid w:val="000166BD"/>
    <w:rsid w:val="00016748"/>
    <w:rsid w:val="00016855"/>
    <w:rsid w:val="00016B54"/>
    <w:rsid w:val="000176B5"/>
    <w:rsid w:val="0002052C"/>
    <w:rsid w:val="000218DD"/>
    <w:rsid w:val="00021B0E"/>
    <w:rsid w:val="00022427"/>
    <w:rsid w:val="00022BEB"/>
    <w:rsid w:val="00022C65"/>
    <w:rsid w:val="00022E9C"/>
    <w:rsid w:val="0002319B"/>
    <w:rsid w:val="000232CA"/>
    <w:rsid w:val="0002330B"/>
    <w:rsid w:val="00023D2B"/>
    <w:rsid w:val="00024EF0"/>
    <w:rsid w:val="00025631"/>
    <w:rsid w:val="0002603E"/>
    <w:rsid w:val="00027B01"/>
    <w:rsid w:val="00027B26"/>
    <w:rsid w:val="00027FC5"/>
    <w:rsid w:val="00030705"/>
    <w:rsid w:val="00030D37"/>
    <w:rsid w:val="000311CC"/>
    <w:rsid w:val="00031C45"/>
    <w:rsid w:val="000324DB"/>
    <w:rsid w:val="00032791"/>
    <w:rsid w:val="00032861"/>
    <w:rsid w:val="00032B77"/>
    <w:rsid w:val="00032FA1"/>
    <w:rsid w:val="000331AC"/>
    <w:rsid w:val="0003492E"/>
    <w:rsid w:val="00036DDD"/>
    <w:rsid w:val="00037F3D"/>
    <w:rsid w:val="000405BA"/>
    <w:rsid w:val="000417F1"/>
    <w:rsid w:val="00042285"/>
    <w:rsid w:val="00042FAF"/>
    <w:rsid w:val="0004303F"/>
    <w:rsid w:val="00043256"/>
    <w:rsid w:val="00044B90"/>
    <w:rsid w:val="00045A89"/>
    <w:rsid w:val="00045F10"/>
    <w:rsid w:val="00046217"/>
    <w:rsid w:val="000464FB"/>
    <w:rsid w:val="00046EC3"/>
    <w:rsid w:val="00046F8E"/>
    <w:rsid w:val="00047261"/>
    <w:rsid w:val="00047524"/>
    <w:rsid w:val="000477BA"/>
    <w:rsid w:val="00047EFD"/>
    <w:rsid w:val="0005040E"/>
    <w:rsid w:val="0005047C"/>
    <w:rsid w:val="0005087D"/>
    <w:rsid w:val="00050F9E"/>
    <w:rsid w:val="00051244"/>
    <w:rsid w:val="00051352"/>
    <w:rsid w:val="00053557"/>
    <w:rsid w:val="00053B05"/>
    <w:rsid w:val="00053BE0"/>
    <w:rsid w:val="00053EC1"/>
    <w:rsid w:val="00054643"/>
    <w:rsid w:val="00054711"/>
    <w:rsid w:val="000547EF"/>
    <w:rsid w:val="000551D0"/>
    <w:rsid w:val="00056004"/>
    <w:rsid w:val="0005694E"/>
    <w:rsid w:val="000571FE"/>
    <w:rsid w:val="00057383"/>
    <w:rsid w:val="000577E2"/>
    <w:rsid w:val="00057EE0"/>
    <w:rsid w:val="000606AD"/>
    <w:rsid w:val="0006075A"/>
    <w:rsid w:val="00060C29"/>
    <w:rsid w:val="00061C84"/>
    <w:rsid w:val="00062048"/>
    <w:rsid w:val="00062484"/>
    <w:rsid w:val="00062A13"/>
    <w:rsid w:val="00062B83"/>
    <w:rsid w:val="00063129"/>
    <w:rsid w:val="00063901"/>
    <w:rsid w:val="00064EE9"/>
    <w:rsid w:val="00065022"/>
    <w:rsid w:val="00065A5E"/>
    <w:rsid w:val="00066B56"/>
    <w:rsid w:val="000678F8"/>
    <w:rsid w:val="00070681"/>
    <w:rsid w:val="00070859"/>
    <w:rsid w:val="0007097B"/>
    <w:rsid w:val="00070AA5"/>
    <w:rsid w:val="00070F67"/>
    <w:rsid w:val="000722EE"/>
    <w:rsid w:val="00072DA5"/>
    <w:rsid w:val="00072E99"/>
    <w:rsid w:val="000753EB"/>
    <w:rsid w:val="00075625"/>
    <w:rsid w:val="0007676C"/>
    <w:rsid w:val="00076CA0"/>
    <w:rsid w:val="0007787A"/>
    <w:rsid w:val="00080555"/>
    <w:rsid w:val="00080A09"/>
    <w:rsid w:val="00081366"/>
    <w:rsid w:val="00081AC2"/>
    <w:rsid w:val="00081CEB"/>
    <w:rsid w:val="00081EE4"/>
    <w:rsid w:val="000826BA"/>
    <w:rsid w:val="00082C48"/>
    <w:rsid w:val="00083082"/>
    <w:rsid w:val="00083F36"/>
    <w:rsid w:val="00084260"/>
    <w:rsid w:val="00084E31"/>
    <w:rsid w:val="00086D9F"/>
    <w:rsid w:val="00087B2C"/>
    <w:rsid w:val="00087D4E"/>
    <w:rsid w:val="00087DBD"/>
    <w:rsid w:val="00090061"/>
    <w:rsid w:val="00090094"/>
    <w:rsid w:val="0009061E"/>
    <w:rsid w:val="00090718"/>
    <w:rsid w:val="0009083D"/>
    <w:rsid w:val="00091B4E"/>
    <w:rsid w:val="00091CD7"/>
    <w:rsid w:val="00092030"/>
    <w:rsid w:val="0009234C"/>
    <w:rsid w:val="00092AD1"/>
    <w:rsid w:val="00093DD5"/>
    <w:rsid w:val="00093E7F"/>
    <w:rsid w:val="000944D9"/>
    <w:rsid w:val="00094ED5"/>
    <w:rsid w:val="0009570C"/>
    <w:rsid w:val="00095BBA"/>
    <w:rsid w:val="000961EA"/>
    <w:rsid w:val="000A0012"/>
    <w:rsid w:val="000A03DD"/>
    <w:rsid w:val="000A0922"/>
    <w:rsid w:val="000A0B9B"/>
    <w:rsid w:val="000A1A09"/>
    <w:rsid w:val="000A21AC"/>
    <w:rsid w:val="000A22F8"/>
    <w:rsid w:val="000A274D"/>
    <w:rsid w:val="000A3B46"/>
    <w:rsid w:val="000A4596"/>
    <w:rsid w:val="000A47A8"/>
    <w:rsid w:val="000A48B2"/>
    <w:rsid w:val="000A580B"/>
    <w:rsid w:val="000A70D6"/>
    <w:rsid w:val="000A728B"/>
    <w:rsid w:val="000A73FB"/>
    <w:rsid w:val="000A747F"/>
    <w:rsid w:val="000B0129"/>
    <w:rsid w:val="000B197C"/>
    <w:rsid w:val="000B1E2B"/>
    <w:rsid w:val="000B218A"/>
    <w:rsid w:val="000B2A20"/>
    <w:rsid w:val="000B2A2A"/>
    <w:rsid w:val="000C014D"/>
    <w:rsid w:val="000C0BBF"/>
    <w:rsid w:val="000C1030"/>
    <w:rsid w:val="000C1169"/>
    <w:rsid w:val="000C1191"/>
    <w:rsid w:val="000C1899"/>
    <w:rsid w:val="000C1CEE"/>
    <w:rsid w:val="000C2628"/>
    <w:rsid w:val="000C29B4"/>
    <w:rsid w:val="000C2FAE"/>
    <w:rsid w:val="000C3DD9"/>
    <w:rsid w:val="000C4359"/>
    <w:rsid w:val="000C44AF"/>
    <w:rsid w:val="000C54B7"/>
    <w:rsid w:val="000C5815"/>
    <w:rsid w:val="000C588E"/>
    <w:rsid w:val="000C5CD8"/>
    <w:rsid w:val="000C6144"/>
    <w:rsid w:val="000C7A69"/>
    <w:rsid w:val="000D01B3"/>
    <w:rsid w:val="000D06D1"/>
    <w:rsid w:val="000D0A2C"/>
    <w:rsid w:val="000D0A80"/>
    <w:rsid w:val="000D1158"/>
    <w:rsid w:val="000D3BF9"/>
    <w:rsid w:val="000D4703"/>
    <w:rsid w:val="000D4840"/>
    <w:rsid w:val="000D5146"/>
    <w:rsid w:val="000D569B"/>
    <w:rsid w:val="000E03D3"/>
    <w:rsid w:val="000E0E12"/>
    <w:rsid w:val="000E0E27"/>
    <w:rsid w:val="000E12D4"/>
    <w:rsid w:val="000E169C"/>
    <w:rsid w:val="000E20F9"/>
    <w:rsid w:val="000E21EE"/>
    <w:rsid w:val="000E314B"/>
    <w:rsid w:val="000E39EF"/>
    <w:rsid w:val="000E3B58"/>
    <w:rsid w:val="000E51CE"/>
    <w:rsid w:val="000E5ECE"/>
    <w:rsid w:val="000E620E"/>
    <w:rsid w:val="000E6BCC"/>
    <w:rsid w:val="000E7610"/>
    <w:rsid w:val="000E7D9D"/>
    <w:rsid w:val="000F091F"/>
    <w:rsid w:val="000F0B40"/>
    <w:rsid w:val="000F0C4D"/>
    <w:rsid w:val="000F12D6"/>
    <w:rsid w:val="000F2063"/>
    <w:rsid w:val="000F3D28"/>
    <w:rsid w:val="000F4B56"/>
    <w:rsid w:val="000F6333"/>
    <w:rsid w:val="000F63C4"/>
    <w:rsid w:val="000F67EB"/>
    <w:rsid w:val="000F7463"/>
    <w:rsid w:val="000F78B9"/>
    <w:rsid w:val="00100200"/>
    <w:rsid w:val="0010134C"/>
    <w:rsid w:val="001024E1"/>
    <w:rsid w:val="0010263D"/>
    <w:rsid w:val="00102824"/>
    <w:rsid w:val="00102B7E"/>
    <w:rsid w:val="0010300A"/>
    <w:rsid w:val="00103C07"/>
    <w:rsid w:val="00103FF2"/>
    <w:rsid w:val="001047B3"/>
    <w:rsid w:val="00104E28"/>
    <w:rsid w:val="00104F8D"/>
    <w:rsid w:val="00107A72"/>
    <w:rsid w:val="00107DFE"/>
    <w:rsid w:val="0011048C"/>
    <w:rsid w:val="00110B44"/>
    <w:rsid w:val="00112795"/>
    <w:rsid w:val="001131F0"/>
    <w:rsid w:val="001139C7"/>
    <w:rsid w:val="00114EBC"/>
    <w:rsid w:val="00116632"/>
    <w:rsid w:val="00116F04"/>
    <w:rsid w:val="00117B95"/>
    <w:rsid w:val="001201AC"/>
    <w:rsid w:val="0012073F"/>
    <w:rsid w:val="001209E8"/>
    <w:rsid w:val="0012171B"/>
    <w:rsid w:val="001225FB"/>
    <w:rsid w:val="00122C86"/>
    <w:rsid w:val="001239B3"/>
    <w:rsid w:val="00123C7A"/>
    <w:rsid w:val="0012427E"/>
    <w:rsid w:val="001247E0"/>
    <w:rsid w:val="00124CDE"/>
    <w:rsid w:val="00124EC0"/>
    <w:rsid w:val="0012511C"/>
    <w:rsid w:val="001251B7"/>
    <w:rsid w:val="001252F6"/>
    <w:rsid w:val="00125B05"/>
    <w:rsid w:val="0012621B"/>
    <w:rsid w:val="00126474"/>
    <w:rsid w:val="00126750"/>
    <w:rsid w:val="00126BF2"/>
    <w:rsid w:val="001271A1"/>
    <w:rsid w:val="001272D2"/>
    <w:rsid w:val="00127D9C"/>
    <w:rsid w:val="001302F7"/>
    <w:rsid w:val="00130981"/>
    <w:rsid w:val="00130A84"/>
    <w:rsid w:val="00130E6B"/>
    <w:rsid w:val="00131C0F"/>
    <w:rsid w:val="00132182"/>
    <w:rsid w:val="001325BF"/>
    <w:rsid w:val="00132CD5"/>
    <w:rsid w:val="00132F0D"/>
    <w:rsid w:val="00133713"/>
    <w:rsid w:val="001341DC"/>
    <w:rsid w:val="00135B7E"/>
    <w:rsid w:val="00136498"/>
    <w:rsid w:val="0013772F"/>
    <w:rsid w:val="00137FDB"/>
    <w:rsid w:val="00137FF8"/>
    <w:rsid w:val="00140505"/>
    <w:rsid w:val="00140FC9"/>
    <w:rsid w:val="001413C5"/>
    <w:rsid w:val="0014231B"/>
    <w:rsid w:val="00142562"/>
    <w:rsid w:val="00142956"/>
    <w:rsid w:val="00142D10"/>
    <w:rsid w:val="001432B0"/>
    <w:rsid w:val="00144154"/>
    <w:rsid w:val="0014436A"/>
    <w:rsid w:val="0014440B"/>
    <w:rsid w:val="001447D3"/>
    <w:rsid w:val="00144868"/>
    <w:rsid w:val="001449EC"/>
    <w:rsid w:val="00144EF3"/>
    <w:rsid w:val="001452BC"/>
    <w:rsid w:val="001460FD"/>
    <w:rsid w:val="0014630E"/>
    <w:rsid w:val="00146604"/>
    <w:rsid w:val="00146DE5"/>
    <w:rsid w:val="001472A2"/>
    <w:rsid w:val="0014799A"/>
    <w:rsid w:val="0015073D"/>
    <w:rsid w:val="0015099D"/>
    <w:rsid w:val="00150D2A"/>
    <w:rsid w:val="00150E25"/>
    <w:rsid w:val="00150EA9"/>
    <w:rsid w:val="00151417"/>
    <w:rsid w:val="00151650"/>
    <w:rsid w:val="0015376D"/>
    <w:rsid w:val="00154238"/>
    <w:rsid w:val="001551B2"/>
    <w:rsid w:val="0015576C"/>
    <w:rsid w:val="00155B98"/>
    <w:rsid w:val="00155BC5"/>
    <w:rsid w:val="0015626B"/>
    <w:rsid w:val="001566A7"/>
    <w:rsid w:val="00156BDE"/>
    <w:rsid w:val="00157001"/>
    <w:rsid w:val="001573DB"/>
    <w:rsid w:val="00157709"/>
    <w:rsid w:val="001601EE"/>
    <w:rsid w:val="00160AD8"/>
    <w:rsid w:val="00160B66"/>
    <w:rsid w:val="00160E91"/>
    <w:rsid w:val="001613C9"/>
    <w:rsid w:val="00161887"/>
    <w:rsid w:val="00162DCB"/>
    <w:rsid w:val="0016366E"/>
    <w:rsid w:val="00163E2F"/>
    <w:rsid w:val="00164528"/>
    <w:rsid w:val="00165626"/>
    <w:rsid w:val="001658B9"/>
    <w:rsid w:val="00166272"/>
    <w:rsid w:val="00166286"/>
    <w:rsid w:val="0016687E"/>
    <w:rsid w:val="00166F56"/>
    <w:rsid w:val="001671D2"/>
    <w:rsid w:val="00167CAF"/>
    <w:rsid w:val="00167CDD"/>
    <w:rsid w:val="00167CF4"/>
    <w:rsid w:val="001709FD"/>
    <w:rsid w:val="00170BE9"/>
    <w:rsid w:val="00170C68"/>
    <w:rsid w:val="0017100C"/>
    <w:rsid w:val="001712DE"/>
    <w:rsid w:val="0017147C"/>
    <w:rsid w:val="0017194E"/>
    <w:rsid w:val="0017249B"/>
    <w:rsid w:val="001725D9"/>
    <w:rsid w:val="001727A4"/>
    <w:rsid w:val="00172E23"/>
    <w:rsid w:val="00173788"/>
    <w:rsid w:val="0017414F"/>
    <w:rsid w:val="001743D7"/>
    <w:rsid w:val="001749AA"/>
    <w:rsid w:val="00175867"/>
    <w:rsid w:val="00175B79"/>
    <w:rsid w:val="001764A6"/>
    <w:rsid w:val="0017734E"/>
    <w:rsid w:val="00177EC4"/>
    <w:rsid w:val="001805E9"/>
    <w:rsid w:val="001811F8"/>
    <w:rsid w:val="00181533"/>
    <w:rsid w:val="0018156C"/>
    <w:rsid w:val="00181D30"/>
    <w:rsid w:val="00182050"/>
    <w:rsid w:val="001824C8"/>
    <w:rsid w:val="00182698"/>
    <w:rsid w:val="001830A1"/>
    <w:rsid w:val="0018367A"/>
    <w:rsid w:val="0018380A"/>
    <w:rsid w:val="0018438E"/>
    <w:rsid w:val="001847D7"/>
    <w:rsid w:val="00184B43"/>
    <w:rsid w:val="00185105"/>
    <w:rsid w:val="001851BC"/>
    <w:rsid w:val="00185923"/>
    <w:rsid w:val="001864FD"/>
    <w:rsid w:val="00191C43"/>
    <w:rsid w:val="0019232C"/>
    <w:rsid w:val="0019271B"/>
    <w:rsid w:val="00192970"/>
    <w:rsid w:val="00192AFA"/>
    <w:rsid w:val="00192B6A"/>
    <w:rsid w:val="001936A7"/>
    <w:rsid w:val="001943DD"/>
    <w:rsid w:val="00195AD5"/>
    <w:rsid w:val="00196BAC"/>
    <w:rsid w:val="00196F25"/>
    <w:rsid w:val="001A009A"/>
    <w:rsid w:val="001A0BF0"/>
    <w:rsid w:val="001A10A7"/>
    <w:rsid w:val="001A13F6"/>
    <w:rsid w:val="001A2D78"/>
    <w:rsid w:val="001A4C99"/>
    <w:rsid w:val="001A4E9D"/>
    <w:rsid w:val="001A61C4"/>
    <w:rsid w:val="001A666F"/>
    <w:rsid w:val="001A6E85"/>
    <w:rsid w:val="001A6FDD"/>
    <w:rsid w:val="001A7249"/>
    <w:rsid w:val="001A7730"/>
    <w:rsid w:val="001A7E7C"/>
    <w:rsid w:val="001B0DCB"/>
    <w:rsid w:val="001B1AB5"/>
    <w:rsid w:val="001B29A0"/>
    <w:rsid w:val="001B2AD5"/>
    <w:rsid w:val="001B302E"/>
    <w:rsid w:val="001B30B3"/>
    <w:rsid w:val="001B385A"/>
    <w:rsid w:val="001B3904"/>
    <w:rsid w:val="001B3AEC"/>
    <w:rsid w:val="001B3D19"/>
    <w:rsid w:val="001B3E8D"/>
    <w:rsid w:val="001B4855"/>
    <w:rsid w:val="001B5248"/>
    <w:rsid w:val="001B5259"/>
    <w:rsid w:val="001B53B8"/>
    <w:rsid w:val="001B60D4"/>
    <w:rsid w:val="001B6F28"/>
    <w:rsid w:val="001B71D5"/>
    <w:rsid w:val="001B7673"/>
    <w:rsid w:val="001B7751"/>
    <w:rsid w:val="001B7E24"/>
    <w:rsid w:val="001C0761"/>
    <w:rsid w:val="001C0E72"/>
    <w:rsid w:val="001C1504"/>
    <w:rsid w:val="001C248F"/>
    <w:rsid w:val="001C3D90"/>
    <w:rsid w:val="001C409F"/>
    <w:rsid w:val="001C41FE"/>
    <w:rsid w:val="001C4F4F"/>
    <w:rsid w:val="001C59FB"/>
    <w:rsid w:val="001C6BA1"/>
    <w:rsid w:val="001C6D63"/>
    <w:rsid w:val="001C6E4D"/>
    <w:rsid w:val="001C6F22"/>
    <w:rsid w:val="001C75F7"/>
    <w:rsid w:val="001D141C"/>
    <w:rsid w:val="001D2303"/>
    <w:rsid w:val="001D2904"/>
    <w:rsid w:val="001D2E2F"/>
    <w:rsid w:val="001D5FB8"/>
    <w:rsid w:val="001D652D"/>
    <w:rsid w:val="001D693F"/>
    <w:rsid w:val="001D6EDF"/>
    <w:rsid w:val="001D6F9E"/>
    <w:rsid w:val="001D70B1"/>
    <w:rsid w:val="001E02EA"/>
    <w:rsid w:val="001E14B2"/>
    <w:rsid w:val="001E3858"/>
    <w:rsid w:val="001E38FB"/>
    <w:rsid w:val="001E4C53"/>
    <w:rsid w:val="001E4C63"/>
    <w:rsid w:val="001E52C2"/>
    <w:rsid w:val="001E6A27"/>
    <w:rsid w:val="001E743C"/>
    <w:rsid w:val="001E76E9"/>
    <w:rsid w:val="001F0BE1"/>
    <w:rsid w:val="001F101A"/>
    <w:rsid w:val="001F24EF"/>
    <w:rsid w:val="001F2767"/>
    <w:rsid w:val="001F2B04"/>
    <w:rsid w:val="001F3207"/>
    <w:rsid w:val="001F3310"/>
    <w:rsid w:val="001F3B46"/>
    <w:rsid w:val="001F4C53"/>
    <w:rsid w:val="001F5200"/>
    <w:rsid w:val="001F5678"/>
    <w:rsid w:val="001F56C7"/>
    <w:rsid w:val="001F6769"/>
    <w:rsid w:val="001F6B01"/>
    <w:rsid w:val="001F6C50"/>
    <w:rsid w:val="00202585"/>
    <w:rsid w:val="00203039"/>
    <w:rsid w:val="002034F8"/>
    <w:rsid w:val="00203A42"/>
    <w:rsid w:val="00204B17"/>
    <w:rsid w:val="00205B89"/>
    <w:rsid w:val="002069D2"/>
    <w:rsid w:val="00206ABA"/>
    <w:rsid w:val="00206D71"/>
    <w:rsid w:val="00207CB9"/>
    <w:rsid w:val="002105BC"/>
    <w:rsid w:val="002111E1"/>
    <w:rsid w:val="00211DA2"/>
    <w:rsid w:val="00213693"/>
    <w:rsid w:val="00213E6A"/>
    <w:rsid w:val="002144C2"/>
    <w:rsid w:val="00214E9B"/>
    <w:rsid w:val="00215137"/>
    <w:rsid w:val="00215479"/>
    <w:rsid w:val="00215B61"/>
    <w:rsid w:val="00215CCB"/>
    <w:rsid w:val="00215F7A"/>
    <w:rsid w:val="00216601"/>
    <w:rsid w:val="00216CF5"/>
    <w:rsid w:val="00217636"/>
    <w:rsid w:val="00217AC4"/>
    <w:rsid w:val="0022037B"/>
    <w:rsid w:val="00220D11"/>
    <w:rsid w:val="00221004"/>
    <w:rsid w:val="002214D5"/>
    <w:rsid w:val="00221C42"/>
    <w:rsid w:val="00222532"/>
    <w:rsid w:val="00222C8D"/>
    <w:rsid w:val="00222CEB"/>
    <w:rsid w:val="00223516"/>
    <w:rsid w:val="0022554C"/>
    <w:rsid w:val="002256A8"/>
    <w:rsid w:val="00225759"/>
    <w:rsid w:val="00226072"/>
    <w:rsid w:val="0022696F"/>
    <w:rsid w:val="00226D96"/>
    <w:rsid w:val="00226DB0"/>
    <w:rsid w:val="0022750A"/>
    <w:rsid w:val="0022789A"/>
    <w:rsid w:val="00227B5B"/>
    <w:rsid w:val="00230E6B"/>
    <w:rsid w:val="002320BC"/>
    <w:rsid w:val="002327FE"/>
    <w:rsid w:val="00232B97"/>
    <w:rsid w:val="00233077"/>
    <w:rsid w:val="002339BD"/>
    <w:rsid w:val="00235065"/>
    <w:rsid w:val="0023523A"/>
    <w:rsid w:val="002356D8"/>
    <w:rsid w:val="0023613C"/>
    <w:rsid w:val="0023644A"/>
    <w:rsid w:val="0023681A"/>
    <w:rsid w:val="0023757C"/>
    <w:rsid w:val="00237912"/>
    <w:rsid w:val="00237A63"/>
    <w:rsid w:val="00237C47"/>
    <w:rsid w:val="00237CA7"/>
    <w:rsid w:val="00237ED3"/>
    <w:rsid w:val="00237FAE"/>
    <w:rsid w:val="002402E4"/>
    <w:rsid w:val="002418E1"/>
    <w:rsid w:val="002421A0"/>
    <w:rsid w:val="00242B98"/>
    <w:rsid w:val="00242E13"/>
    <w:rsid w:val="00243A3F"/>
    <w:rsid w:val="00243B38"/>
    <w:rsid w:val="00244087"/>
    <w:rsid w:val="002445A1"/>
    <w:rsid w:val="002448FF"/>
    <w:rsid w:val="00245121"/>
    <w:rsid w:val="00246FE6"/>
    <w:rsid w:val="002470E3"/>
    <w:rsid w:val="00250454"/>
    <w:rsid w:val="00250ADA"/>
    <w:rsid w:val="00251A44"/>
    <w:rsid w:val="00251AA2"/>
    <w:rsid w:val="0025207D"/>
    <w:rsid w:val="0025209A"/>
    <w:rsid w:val="0025246D"/>
    <w:rsid w:val="002525D7"/>
    <w:rsid w:val="00252F45"/>
    <w:rsid w:val="002535AE"/>
    <w:rsid w:val="00254811"/>
    <w:rsid w:val="00254DE9"/>
    <w:rsid w:val="00255808"/>
    <w:rsid w:val="00255E7C"/>
    <w:rsid w:val="00257386"/>
    <w:rsid w:val="00257412"/>
    <w:rsid w:val="00257A66"/>
    <w:rsid w:val="002602FC"/>
    <w:rsid w:val="00260A02"/>
    <w:rsid w:val="00260F83"/>
    <w:rsid w:val="002615D3"/>
    <w:rsid w:val="0026268A"/>
    <w:rsid w:val="002626A6"/>
    <w:rsid w:val="00262845"/>
    <w:rsid w:val="00262A56"/>
    <w:rsid w:val="00263ADC"/>
    <w:rsid w:val="00264491"/>
    <w:rsid w:val="00264833"/>
    <w:rsid w:val="0026526B"/>
    <w:rsid w:val="002672F1"/>
    <w:rsid w:val="00271414"/>
    <w:rsid w:val="00271577"/>
    <w:rsid w:val="00271922"/>
    <w:rsid w:val="00272211"/>
    <w:rsid w:val="00272254"/>
    <w:rsid w:val="00272A31"/>
    <w:rsid w:val="00273412"/>
    <w:rsid w:val="0027373F"/>
    <w:rsid w:val="002737D8"/>
    <w:rsid w:val="0027484C"/>
    <w:rsid w:val="00274A8B"/>
    <w:rsid w:val="00274ACF"/>
    <w:rsid w:val="00274CE4"/>
    <w:rsid w:val="00275DE3"/>
    <w:rsid w:val="002763E0"/>
    <w:rsid w:val="00276BDB"/>
    <w:rsid w:val="00277388"/>
    <w:rsid w:val="00277C74"/>
    <w:rsid w:val="00277C8F"/>
    <w:rsid w:val="002800FA"/>
    <w:rsid w:val="002809E0"/>
    <w:rsid w:val="00280E21"/>
    <w:rsid w:val="002811FD"/>
    <w:rsid w:val="0028159B"/>
    <w:rsid w:val="00282671"/>
    <w:rsid w:val="00282861"/>
    <w:rsid w:val="00283C6F"/>
    <w:rsid w:val="00283ED3"/>
    <w:rsid w:val="00283FA4"/>
    <w:rsid w:val="002843E2"/>
    <w:rsid w:val="00284A90"/>
    <w:rsid w:val="00284B3E"/>
    <w:rsid w:val="00284C06"/>
    <w:rsid w:val="00284FB4"/>
    <w:rsid w:val="00287BAA"/>
    <w:rsid w:val="002901D5"/>
    <w:rsid w:val="00291744"/>
    <w:rsid w:val="0029180D"/>
    <w:rsid w:val="0029200F"/>
    <w:rsid w:val="00292841"/>
    <w:rsid w:val="00292B6E"/>
    <w:rsid w:val="00292DCD"/>
    <w:rsid w:val="00292EFE"/>
    <w:rsid w:val="00293489"/>
    <w:rsid w:val="00293B08"/>
    <w:rsid w:val="0029496E"/>
    <w:rsid w:val="00295B30"/>
    <w:rsid w:val="00296F5E"/>
    <w:rsid w:val="00297A8D"/>
    <w:rsid w:val="002A23E4"/>
    <w:rsid w:val="002A2BAD"/>
    <w:rsid w:val="002A30F0"/>
    <w:rsid w:val="002A38A4"/>
    <w:rsid w:val="002A43E8"/>
    <w:rsid w:val="002A6DD0"/>
    <w:rsid w:val="002A6DF5"/>
    <w:rsid w:val="002A77FA"/>
    <w:rsid w:val="002A79AC"/>
    <w:rsid w:val="002B0939"/>
    <w:rsid w:val="002B18EE"/>
    <w:rsid w:val="002B249F"/>
    <w:rsid w:val="002B292F"/>
    <w:rsid w:val="002B2ECC"/>
    <w:rsid w:val="002B37B6"/>
    <w:rsid w:val="002B4177"/>
    <w:rsid w:val="002B4456"/>
    <w:rsid w:val="002B473A"/>
    <w:rsid w:val="002B537D"/>
    <w:rsid w:val="002B55E6"/>
    <w:rsid w:val="002B6406"/>
    <w:rsid w:val="002B6809"/>
    <w:rsid w:val="002B7434"/>
    <w:rsid w:val="002C047E"/>
    <w:rsid w:val="002C3A9D"/>
    <w:rsid w:val="002C3E10"/>
    <w:rsid w:val="002C4231"/>
    <w:rsid w:val="002C693A"/>
    <w:rsid w:val="002C7080"/>
    <w:rsid w:val="002D00B0"/>
    <w:rsid w:val="002D13C1"/>
    <w:rsid w:val="002D157F"/>
    <w:rsid w:val="002D1DD7"/>
    <w:rsid w:val="002D2364"/>
    <w:rsid w:val="002D23C1"/>
    <w:rsid w:val="002D2E16"/>
    <w:rsid w:val="002D2E46"/>
    <w:rsid w:val="002D3042"/>
    <w:rsid w:val="002D515C"/>
    <w:rsid w:val="002D6050"/>
    <w:rsid w:val="002D6E3E"/>
    <w:rsid w:val="002D7689"/>
    <w:rsid w:val="002E0C1E"/>
    <w:rsid w:val="002E182F"/>
    <w:rsid w:val="002E21D6"/>
    <w:rsid w:val="002E333E"/>
    <w:rsid w:val="002E45F0"/>
    <w:rsid w:val="002E7236"/>
    <w:rsid w:val="002E7778"/>
    <w:rsid w:val="002E7804"/>
    <w:rsid w:val="002E7D2D"/>
    <w:rsid w:val="002E7F07"/>
    <w:rsid w:val="002F0239"/>
    <w:rsid w:val="002F0400"/>
    <w:rsid w:val="002F1051"/>
    <w:rsid w:val="002F1B98"/>
    <w:rsid w:val="002F44C6"/>
    <w:rsid w:val="002F4C62"/>
    <w:rsid w:val="002F4C9C"/>
    <w:rsid w:val="002F5F64"/>
    <w:rsid w:val="002F6088"/>
    <w:rsid w:val="002F64EB"/>
    <w:rsid w:val="002F6E81"/>
    <w:rsid w:val="002F745C"/>
    <w:rsid w:val="00300DA3"/>
    <w:rsid w:val="00302D70"/>
    <w:rsid w:val="0030351D"/>
    <w:rsid w:val="00303B62"/>
    <w:rsid w:val="00303CC9"/>
    <w:rsid w:val="00304B3E"/>
    <w:rsid w:val="00304BEC"/>
    <w:rsid w:val="00304D97"/>
    <w:rsid w:val="00305727"/>
    <w:rsid w:val="00305CAF"/>
    <w:rsid w:val="00306644"/>
    <w:rsid w:val="003066A8"/>
    <w:rsid w:val="00306833"/>
    <w:rsid w:val="00307080"/>
    <w:rsid w:val="00307945"/>
    <w:rsid w:val="003111CE"/>
    <w:rsid w:val="0031180A"/>
    <w:rsid w:val="003122C7"/>
    <w:rsid w:val="00312984"/>
    <w:rsid w:val="00312CD3"/>
    <w:rsid w:val="00313127"/>
    <w:rsid w:val="00313304"/>
    <w:rsid w:val="003140CA"/>
    <w:rsid w:val="003150FC"/>
    <w:rsid w:val="0031552A"/>
    <w:rsid w:val="003155F4"/>
    <w:rsid w:val="00315DD0"/>
    <w:rsid w:val="0031666A"/>
    <w:rsid w:val="00316B12"/>
    <w:rsid w:val="00316BF5"/>
    <w:rsid w:val="00316FA9"/>
    <w:rsid w:val="00320309"/>
    <w:rsid w:val="00320D50"/>
    <w:rsid w:val="003216B0"/>
    <w:rsid w:val="00321D1E"/>
    <w:rsid w:val="00321FB9"/>
    <w:rsid w:val="00322C09"/>
    <w:rsid w:val="00322E7C"/>
    <w:rsid w:val="0032392A"/>
    <w:rsid w:val="0032436F"/>
    <w:rsid w:val="0032530E"/>
    <w:rsid w:val="00325469"/>
    <w:rsid w:val="00325A61"/>
    <w:rsid w:val="003264AC"/>
    <w:rsid w:val="00326936"/>
    <w:rsid w:val="00326976"/>
    <w:rsid w:val="00326A05"/>
    <w:rsid w:val="00326B01"/>
    <w:rsid w:val="003279E4"/>
    <w:rsid w:val="00330DFD"/>
    <w:rsid w:val="003311D7"/>
    <w:rsid w:val="003314C9"/>
    <w:rsid w:val="00332B8B"/>
    <w:rsid w:val="00333E5C"/>
    <w:rsid w:val="0033463D"/>
    <w:rsid w:val="0033521E"/>
    <w:rsid w:val="003359CB"/>
    <w:rsid w:val="00335AFE"/>
    <w:rsid w:val="00336241"/>
    <w:rsid w:val="003364C7"/>
    <w:rsid w:val="003370F5"/>
    <w:rsid w:val="003373EE"/>
    <w:rsid w:val="00337C2B"/>
    <w:rsid w:val="00337CA2"/>
    <w:rsid w:val="003402FB"/>
    <w:rsid w:val="003404A4"/>
    <w:rsid w:val="003409E4"/>
    <w:rsid w:val="00340FE7"/>
    <w:rsid w:val="003418E4"/>
    <w:rsid w:val="0034213C"/>
    <w:rsid w:val="00342477"/>
    <w:rsid w:val="0034370C"/>
    <w:rsid w:val="00343A63"/>
    <w:rsid w:val="003442EC"/>
    <w:rsid w:val="00346843"/>
    <w:rsid w:val="00347104"/>
    <w:rsid w:val="00347481"/>
    <w:rsid w:val="00350852"/>
    <w:rsid w:val="0035096E"/>
    <w:rsid w:val="0035099D"/>
    <w:rsid w:val="0035117A"/>
    <w:rsid w:val="0035129C"/>
    <w:rsid w:val="0035219F"/>
    <w:rsid w:val="00354140"/>
    <w:rsid w:val="003541BD"/>
    <w:rsid w:val="003547FF"/>
    <w:rsid w:val="00354F70"/>
    <w:rsid w:val="00355D01"/>
    <w:rsid w:val="00356533"/>
    <w:rsid w:val="00356F6E"/>
    <w:rsid w:val="0035725F"/>
    <w:rsid w:val="00357757"/>
    <w:rsid w:val="00357771"/>
    <w:rsid w:val="00357B72"/>
    <w:rsid w:val="00360B81"/>
    <w:rsid w:val="00360C9D"/>
    <w:rsid w:val="00362694"/>
    <w:rsid w:val="003626F3"/>
    <w:rsid w:val="0036375C"/>
    <w:rsid w:val="00364A8E"/>
    <w:rsid w:val="003657DC"/>
    <w:rsid w:val="00366283"/>
    <w:rsid w:val="003662C7"/>
    <w:rsid w:val="003662D8"/>
    <w:rsid w:val="0036777E"/>
    <w:rsid w:val="003701FA"/>
    <w:rsid w:val="00370737"/>
    <w:rsid w:val="00371278"/>
    <w:rsid w:val="00371D5C"/>
    <w:rsid w:val="00371DFA"/>
    <w:rsid w:val="003723FF"/>
    <w:rsid w:val="00372A26"/>
    <w:rsid w:val="00372EC7"/>
    <w:rsid w:val="0037408C"/>
    <w:rsid w:val="00374394"/>
    <w:rsid w:val="0037484C"/>
    <w:rsid w:val="003749CD"/>
    <w:rsid w:val="00374A6C"/>
    <w:rsid w:val="003750D4"/>
    <w:rsid w:val="00376153"/>
    <w:rsid w:val="003766F4"/>
    <w:rsid w:val="00377B19"/>
    <w:rsid w:val="00377BFA"/>
    <w:rsid w:val="0038045A"/>
    <w:rsid w:val="00380FDB"/>
    <w:rsid w:val="003810E0"/>
    <w:rsid w:val="003821CC"/>
    <w:rsid w:val="00382279"/>
    <w:rsid w:val="00382607"/>
    <w:rsid w:val="00382718"/>
    <w:rsid w:val="00382B3B"/>
    <w:rsid w:val="00382E28"/>
    <w:rsid w:val="0038426B"/>
    <w:rsid w:val="0038449F"/>
    <w:rsid w:val="00384874"/>
    <w:rsid w:val="0038493F"/>
    <w:rsid w:val="00385BA3"/>
    <w:rsid w:val="00385BB6"/>
    <w:rsid w:val="00385ED2"/>
    <w:rsid w:val="003866D6"/>
    <w:rsid w:val="00386E95"/>
    <w:rsid w:val="0038714A"/>
    <w:rsid w:val="00387340"/>
    <w:rsid w:val="00387896"/>
    <w:rsid w:val="00390231"/>
    <w:rsid w:val="00390586"/>
    <w:rsid w:val="0039059D"/>
    <w:rsid w:val="00390648"/>
    <w:rsid w:val="00391F86"/>
    <w:rsid w:val="003923FB"/>
    <w:rsid w:val="003931C7"/>
    <w:rsid w:val="003937FA"/>
    <w:rsid w:val="00393F00"/>
    <w:rsid w:val="003941E5"/>
    <w:rsid w:val="003943B3"/>
    <w:rsid w:val="003945C0"/>
    <w:rsid w:val="00394775"/>
    <w:rsid w:val="003948CB"/>
    <w:rsid w:val="00395960"/>
    <w:rsid w:val="003959EA"/>
    <w:rsid w:val="00396CA0"/>
    <w:rsid w:val="0039792E"/>
    <w:rsid w:val="0039797D"/>
    <w:rsid w:val="00397A73"/>
    <w:rsid w:val="003A02F2"/>
    <w:rsid w:val="003A0BD3"/>
    <w:rsid w:val="003A0E37"/>
    <w:rsid w:val="003A20E8"/>
    <w:rsid w:val="003A25A7"/>
    <w:rsid w:val="003A2F80"/>
    <w:rsid w:val="003A3274"/>
    <w:rsid w:val="003A3E96"/>
    <w:rsid w:val="003A44EF"/>
    <w:rsid w:val="003A530A"/>
    <w:rsid w:val="003A61B1"/>
    <w:rsid w:val="003A6B6C"/>
    <w:rsid w:val="003B03A4"/>
    <w:rsid w:val="003B065F"/>
    <w:rsid w:val="003B1251"/>
    <w:rsid w:val="003B1466"/>
    <w:rsid w:val="003B16EB"/>
    <w:rsid w:val="003B18B2"/>
    <w:rsid w:val="003B28CC"/>
    <w:rsid w:val="003B344E"/>
    <w:rsid w:val="003B5093"/>
    <w:rsid w:val="003B5222"/>
    <w:rsid w:val="003B52CE"/>
    <w:rsid w:val="003B535C"/>
    <w:rsid w:val="003B56CD"/>
    <w:rsid w:val="003B5C25"/>
    <w:rsid w:val="003B5ECB"/>
    <w:rsid w:val="003B5F0C"/>
    <w:rsid w:val="003B66DB"/>
    <w:rsid w:val="003C07A8"/>
    <w:rsid w:val="003C0CC4"/>
    <w:rsid w:val="003C13E9"/>
    <w:rsid w:val="003C1A11"/>
    <w:rsid w:val="003C1AEA"/>
    <w:rsid w:val="003C2120"/>
    <w:rsid w:val="003C2452"/>
    <w:rsid w:val="003C33B5"/>
    <w:rsid w:val="003C46F3"/>
    <w:rsid w:val="003C47C0"/>
    <w:rsid w:val="003C4BB1"/>
    <w:rsid w:val="003C4CBB"/>
    <w:rsid w:val="003C63A3"/>
    <w:rsid w:val="003D0060"/>
    <w:rsid w:val="003D00FA"/>
    <w:rsid w:val="003D0121"/>
    <w:rsid w:val="003D022D"/>
    <w:rsid w:val="003D030E"/>
    <w:rsid w:val="003D040D"/>
    <w:rsid w:val="003D08EC"/>
    <w:rsid w:val="003D1B86"/>
    <w:rsid w:val="003D1F49"/>
    <w:rsid w:val="003D2061"/>
    <w:rsid w:val="003D2BC9"/>
    <w:rsid w:val="003D30F4"/>
    <w:rsid w:val="003D3766"/>
    <w:rsid w:val="003D4DB0"/>
    <w:rsid w:val="003D543B"/>
    <w:rsid w:val="003D63A6"/>
    <w:rsid w:val="003D6AE7"/>
    <w:rsid w:val="003D7AED"/>
    <w:rsid w:val="003D7E3D"/>
    <w:rsid w:val="003E02C5"/>
    <w:rsid w:val="003E0EEA"/>
    <w:rsid w:val="003E12CB"/>
    <w:rsid w:val="003E1D16"/>
    <w:rsid w:val="003E1E5F"/>
    <w:rsid w:val="003E1FE3"/>
    <w:rsid w:val="003E2631"/>
    <w:rsid w:val="003E32A7"/>
    <w:rsid w:val="003E38EE"/>
    <w:rsid w:val="003E4BF7"/>
    <w:rsid w:val="003E4F21"/>
    <w:rsid w:val="003E5B85"/>
    <w:rsid w:val="003E5EB6"/>
    <w:rsid w:val="003E6DDD"/>
    <w:rsid w:val="003E7376"/>
    <w:rsid w:val="003E74AE"/>
    <w:rsid w:val="003F07C4"/>
    <w:rsid w:val="003F0EC0"/>
    <w:rsid w:val="003F139D"/>
    <w:rsid w:val="003F1A33"/>
    <w:rsid w:val="003F264D"/>
    <w:rsid w:val="003F2BCF"/>
    <w:rsid w:val="003F3072"/>
    <w:rsid w:val="003F31E6"/>
    <w:rsid w:val="003F3A35"/>
    <w:rsid w:val="003F4113"/>
    <w:rsid w:val="003F4D38"/>
    <w:rsid w:val="003F6F0A"/>
    <w:rsid w:val="003F7013"/>
    <w:rsid w:val="003F72F6"/>
    <w:rsid w:val="003F7515"/>
    <w:rsid w:val="003F76BA"/>
    <w:rsid w:val="003F7A8B"/>
    <w:rsid w:val="003F7B07"/>
    <w:rsid w:val="00400544"/>
    <w:rsid w:val="004005C8"/>
    <w:rsid w:val="00401057"/>
    <w:rsid w:val="00401AC2"/>
    <w:rsid w:val="00402038"/>
    <w:rsid w:val="0040207C"/>
    <w:rsid w:val="004024E4"/>
    <w:rsid w:val="004037D3"/>
    <w:rsid w:val="00403B5F"/>
    <w:rsid w:val="00403CBC"/>
    <w:rsid w:val="0040510D"/>
    <w:rsid w:val="004055A2"/>
    <w:rsid w:val="00405E66"/>
    <w:rsid w:val="004061B4"/>
    <w:rsid w:val="00406289"/>
    <w:rsid w:val="00406578"/>
    <w:rsid w:val="0040694F"/>
    <w:rsid w:val="004069B8"/>
    <w:rsid w:val="004074EF"/>
    <w:rsid w:val="004078CC"/>
    <w:rsid w:val="00407AFA"/>
    <w:rsid w:val="004102C3"/>
    <w:rsid w:val="00410570"/>
    <w:rsid w:val="004116A2"/>
    <w:rsid w:val="0041307C"/>
    <w:rsid w:val="00413641"/>
    <w:rsid w:val="00413699"/>
    <w:rsid w:val="004136EC"/>
    <w:rsid w:val="00414803"/>
    <w:rsid w:val="00415F34"/>
    <w:rsid w:val="004167B4"/>
    <w:rsid w:val="004167BC"/>
    <w:rsid w:val="0041731B"/>
    <w:rsid w:val="00417879"/>
    <w:rsid w:val="0042032D"/>
    <w:rsid w:val="00420DE4"/>
    <w:rsid w:val="004225DC"/>
    <w:rsid w:val="00422AFE"/>
    <w:rsid w:val="00423A41"/>
    <w:rsid w:val="00423DC4"/>
    <w:rsid w:val="00423E64"/>
    <w:rsid w:val="00424162"/>
    <w:rsid w:val="00424A30"/>
    <w:rsid w:val="00424CA9"/>
    <w:rsid w:val="00425037"/>
    <w:rsid w:val="00425FBA"/>
    <w:rsid w:val="00427C7D"/>
    <w:rsid w:val="004308C4"/>
    <w:rsid w:val="00430D7E"/>
    <w:rsid w:val="00430E94"/>
    <w:rsid w:val="00431141"/>
    <w:rsid w:val="0043183B"/>
    <w:rsid w:val="00432332"/>
    <w:rsid w:val="00432368"/>
    <w:rsid w:val="0043272B"/>
    <w:rsid w:val="00433492"/>
    <w:rsid w:val="00433B04"/>
    <w:rsid w:val="004348E4"/>
    <w:rsid w:val="00435069"/>
    <w:rsid w:val="00435500"/>
    <w:rsid w:val="0043784D"/>
    <w:rsid w:val="00440256"/>
    <w:rsid w:val="00440302"/>
    <w:rsid w:val="004404C9"/>
    <w:rsid w:val="00440E22"/>
    <w:rsid w:val="00441CFC"/>
    <w:rsid w:val="00441DDA"/>
    <w:rsid w:val="0044248C"/>
    <w:rsid w:val="0044289C"/>
    <w:rsid w:val="004430D6"/>
    <w:rsid w:val="004439C6"/>
    <w:rsid w:val="00443B83"/>
    <w:rsid w:val="00444EE9"/>
    <w:rsid w:val="00445303"/>
    <w:rsid w:val="0044547D"/>
    <w:rsid w:val="00445B4B"/>
    <w:rsid w:val="00445E54"/>
    <w:rsid w:val="00446F93"/>
    <w:rsid w:val="00450AE8"/>
    <w:rsid w:val="00450E74"/>
    <w:rsid w:val="00450F50"/>
    <w:rsid w:val="00451095"/>
    <w:rsid w:val="004516C2"/>
    <w:rsid w:val="00451A74"/>
    <w:rsid w:val="004522E8"/>
    <w:rsid w:val="00452371"/>
    <w:rsid w:val="00453FF1"/>
    <w:rsid w:val="00454064"/>
    <w:rsid w:val="004552AB"/>
    <w:rsid w:val="004553FF"/>
    <w:rsid w:val="0045622C"/>
    <w:rsid w:val="004566B3"/>
    <w:rsid w:val="00457352"/>
    <w:rsid w:val="00460343"/>
    <w:rsid w:val="00461449"/>
    <w:rsid w:val="004617DA"/>
    <w:rsid w:val="0046321B"/>
    <w:rsid w:val="004642CA"/>
    <w:rsid w:val="00464B51"/>
    <w:rsid w:val="00464F2F"/>
    <w:rsid w:val="00464FB1"/>
    <w:rsid w:val="004658A5"/>
    <w:rsid w:val="004659E8"/>
    <w:rsid w:val="00466320"/>
    <w:rsid w:val="00467185"/>
    <w:rsid w:val="004671F8"/>
    <w:rsid w:val="00467736"/>
    <w:rsid w:val="00467E0E"/>
    <w:rsid w:val="0047050C"/>
    <w:rsid w:val="00470B86"/>
    <w:rsid w:val="004717CC"/>
    <w:rsid w:val="00472221"/>
    <w:rsid w:val="00472272"/>
    <w:rsid w:val="00472A45"/>
    <w:rsid w:val="0047354A"/>
    <w:rsid w:val="004737DE"/>
    <w:rsid w:val="00473930"/>
    <w:rsid w:val="00474C8F"/>
    <w:rsid w:val="00474D25"/>
    <w:rsid w:val="004750DB"/>
    <w:rsid w:val="004750FB"/>
    <w:rsid w:val="00475347"/>
    <w:rsid w:val="00475622"/>
    <w:rsid w:val="00475915"/>
    <w:rsid w:val="00476063"/>
    <w:rsid w:val="004770E4"/>
    <w:rsid w:val="004803A4"/>
    <w:rsid w:val="0048055E"/>
    <w:rsid w:val="00480780"/>
    <w:rsid w:val="00480F21"/>
    <w:rsid w:val="0048108E"/>
    <w:rsid w:val="004812D7"/>
    <w:rsid w:val="004821BA"/>
    <w:rsid w:val="004824A9"/>
    <w:rsid w:val="00482719"/>
    <w:rsid w:val="004828E2"/>
    <w:rsid w:val="004838A4"/>
    <w:rsid w:val="0048468B"/>
    <w:rsid w:val="0048537F"/>
    <w:rsid w:val="004857E9"/>
    <w:rsid w:val="00485D94"/>
    <w:rsid w:val="004868D4"/>
    <w:rsid w:val="004874E5"/>
    <w:rsid w:val="00487885"/>
    <w:rsid w:val="00487AD3"/>
    <w:rsid w:val="00487F81"/>
    <w:rsid w:val="00490507"/>
    <w:rsid w:val="004909C3"/>
    <w:rsid w:val="00490A65"/>
    <w:rsid w:val="0049116C"/>
    <w:rsid w:val="0049146C"/>
    <w:rsid w:val="00491968"/>
    <w:rsid w:val="004930C9"/>
    <w:rsid w:val="00493390"/>
    <w:rsid w:val="0049359E"/>
    <w:rsid w:val="00493DCB"/>
    <w:rsid w:val="00493F62"/>
    <w:rsid w:val="00494026"/>
    <w:rsid w:val="00494832"/>
    <w:rsid w:val="00494A35"/>
    <w:rsid w:val="00494B8D"/>
    <w:rsid w:val="004952F9"/>
    <w:rsid w:val="004957C2"/>
    <w:rsid w:val="00495AF1"/>
    <w:rsid w:val="004968FA"/>
    <w:rsid w:val="00497027"/>
    <w:rsid w:val="004970E1"/>
    <w:rsid w:val="00497455"/>
    <w:rsid w:val="00497A89"/>
    <w:rsid w:val="004A20A3"/>
    <w:rsid w:val="004A2192"/>
    <w:rsid w:val="004A2A0C"/>
    <w:rsid w:val="004A4CED"/>
    <w:rsid w:val="004A4D74"/>
    <w:rsid w:val="004A51CC"/>
    <w:rsid w:val="004A6B3C"/>
    <w:rsid w:val="004A6BE6"/>
    <w:rsid w:val="004B047F"/>
    <w:rsid w:val="004B0828"/>
    <w:rsid w:val="004B0D73"/>
    <w:rsid w:val="004B11C5"/>
    <w:rsid w:val="004B20D4"/>
    <w:rsid w:val="004B2ABE"/>
    <w:rsid w:val="004B3304"/>
    <w:rsid w:val="004B3BDC"/>
    <w:rsid w:val="004B3DF1"/>
    <w:rsid w:val="004B453C"/>
    <w:rsid w:val="004B46B6"/>
    <w:rsid w:val="004B4BC0"/>
    <w:rsid w:val="004B5555"/>
    <w:rsid w:val="004B622B"/>
    <w:rsid w:val="004B62E3"/>
    <w:rsid w:val="004C0482"/>
    <w:rsid w:val="004C0484"/>
    <w:rsid w:val="004C07C2"/>
    <w:rsid w:val="004C0DE7"/>
    <w:rsid w:val="004C193C"/>
    <w:rsid w:val="004C2308"/>
    <w:rsid w:val="004C259B"/>
    <w:rsid w:val="004C2B2E"/>
    <w:rsid w:val="004C2C7C"/>
    <w:rsid w:val="004C3958"/>
    <w:rsid w:val="004C4041"/>
    <w:rsid w:val="004C4D3C"/>
    <w:rsid w:val="004C5350"/>
    <w:rsid w:val="004C65CD"/>
    <w:rsid w:val="004C777E"/>
    <w:rsid w:val="004D0C54"/>
    <w:rsid w:val="004D16A4"/>
    <w:rsid w:val="004D1B8A"/>
    <w:rsid w:val="004D26D8"/>
    <w:rsid w:val="004D44C9"/>
    <w:rsid w:val="004D49F4"/>
    <w:rsid w:val="004D618E"/>
    <w:rsid w:val="004D6468"/>
    <w:rsid w:val="004D704B"/>
    <w:rsid w:val="004E0768"/>
    <w:rsid w:val="004E08A5"/>
    <w:rsid w:val="004E08F1"/>
    <w:rsid w:val="004E0E59"/>
    <w:rsid w:val="004E2E3A"/>
    <w:rsid w:val="004E319E"/>
    <w:rsid w:val="004E3554"/>
    <w:rsid w:val="004E39E7"/>
    <w:rsid w:val="004E531E"/>
    <w:rsid w:val="004E53D8"/>
    <w:rsid w:val="004E6682"/>
    <w:rsid w:val="004E67D0"/>
    <w:rsid w:val="004E6B98"/>
    <w:rsid w:val="004E6D8A"/>
    <w:rsid w:val="004F0275"/>
    <w:rsid w:val="004F0411"/>
    <w:rsid w:val="004F146F"/>
    <w:rsid w:val="004F15EF"/>
    <w:rsid w:val="004F2242"/>
    <w:rsid w:val="004F22FE"/>
    <w:rsid w:val="004F318E"/>
    <w:rsid w:val="004F3373"/>
    <w:rsid w:val="004F465E"/>
    <w:rsid w:val="004F4A87"/>
    <w:rsid w:val="004F4AA1"/>
    <w:rsid w:val="004F774D"/>
    <w:rsid w:val="005002FC"/>
    <w:rsid w:val="00500CC3"/>
    <w:rsid w:val="00500FAB"/>
    <w:rsid w:val="005011CE"/>
    <w:rsid w:val="005013B0"/>
    <w:rsid w:val="005015E4"/>
    <w:rsid w:val="005017A6"/>
    <w:rsid w:val="0050187F"/>
    <w:rsid w:val="005023AC"/>
    <w:rsid w:val="00502529"/>
    <w:rsid w:val="00502669"/>
    <w:rsid w:val="0050291D"/>
    <w:rsid w:val="00503320"/>
    <w:rsid w:val="00503CAE"/>
    <w:rsid w:val="005047CF"/>
    <w:rsid w:val="00504CE4"/>
    <w:rsid w:val="00505522"/>
    <w:rsid w:val="00505E1C"/>
    <w:rsid w:val="005064CD"/>
    <w:rsid w:val="0050665A"/>
    <w:rsid w:val="005068A7"/>
    <w:rsid w:val="00506C00"/>
    <w:rsid w:val="00506DF7"/>
    <w:rsid w:val="00506EDC"/>
    <w:rsid w:val="005070F7"/>
    <w:rsid w:val="005106FC"/>
    <w:rsid w:val="00511016"/>
    <w:rsid w:val="0051180C"/>
    <w:rsid w:val="00511E8F"/>
    <w:rsid w:val="005146FC"/>
    <w:rsid w:val="0051522B"/>
    <w:rsid w:val="005159AC"/>
    <w:rsid w:val="005159B3"/>
    <w:rsid w:val="0051755D"/>
    <w:rsid w:val="00522403"/>
    <w:rsid w:val="0052246E"/>
    <w:rsid w:val="00522C03"/>
    <w:rsid w:val="00522DFA"/>
    <w:rsid w:val="00523110"/>
    <w:rsid w:val="005244E5"/>
    <w:rsid w:val="00525EA4"/>
    <w:rsid w:val="0052615C"/>
    <w:rsid w:val="0052643F"/>
    <w:rsid w:val="00526696"/>
    <w:rsid w:val="00526C8B"/>
    <w:rsid w:val="005276B7"/>
    <w:rsid w:val="0052791F"/>
    <w:rsid w:val="00530535"/>
    <w:rsid w:val="00530696"/>
    <w:rsid w:val="0053093F"/>
    <w:rsid w:val="0053153D"/>
    <w:rsid w:val="00532CFF"/>
    <w:rsid w:val="00533BD2"/>
    <w:rsid w:val="00534AC4"/>
    <w:rsid w:val="00534D3D"/>
    <w:rsid w:val="00535705"/>
    <w:rsid w:val="005358CF"/>
    <w:rsid w:val="005360DD"/>
    <w:rsid w:val="0053631F"/>
    <w:rsid w:val="0053650D"/>
    <w:rsid w:val="00536880"/>
    <w:rsid w:val="00536AF9"/>
    <w:rsid w:val="0053759C"/>
    <w:rsid w:val="00540AD0"/>
    <w:rsid w:val="00541E0D"/>
    <w:rsid w:val="00542331"/>
    <w:rsid w:val="00542811"/>
    <w:rsid w:val="0054357A"/>
    <w:rsid w:val="00543A76"/>
    <w:rsid w:val="00543D3A"/>
    <w:rsid w:val="00544F48"/>
    <w:rsid w:val="00545669"/>
    <w:rsid w:val="005456A7"/>
    <w:rsid w:val="00545A11"/>
    <w:rsid w:val="00546CCC"/>
    <w:rsid w:val="00547321"/>
    <w:rsid w:val="00547409"/>
    <w:rsid w:val="0054757D"/>
    <w:rsid w:val="00547738"/>
    <w:rsid w:val="00547AB9"/>
    <w:rsid w:val="00547C14"/>
    <w:rsid w:val="00547C4D"/>
    <w:rsid w:val="005514A2"/>
    <w:rsid w:val="005517D7"/>
    <w:rsid w:val="0055192A"/>
    <w:rsid w:val="005522F3"/>
    <w:rsid w:val="005523D1"/>
    <w:rsid w:val="005533BF"/>
    <w:rsid w:val="00554A1D"/>
    <w:rsid w:val="0055532E"/>
    <w:rsid w:val="00555BC3"/>
    <w:rsid w:val="00557C8E"/>
    <w:rsid w:val="00557DF9"/>
    <w:rsid w:val="0056116F"/>
    <w:rsid w:val="005618D4"/>
    <w:rsid w:val="00561B2B"/>
    <w:rsid w:val="0056357E"/>
    <w:rsid w:val="005643D7"/>
    <w:rsid w:val="00564952"/>
    <w:rsid w:val="005652EF"/>
    <w:rsid w:val="00565CBE"/>
    <w:rsid w:val="0056645F"/>
    <w:rsid w:val="0057046E"/>
    <w:rsid w:val="00571AB1"/>
    <w:rsid w:val="00571C6E"/>
    <w:rsid w:val="005722B8"/>
    <w:rsid w:val="005730B3"/>
    <w:rsid w:val="005733C5"/>
    <w:rsid w:val="00573554"/>
    <w:rsid w:val="00574941"/>
    <w:rsid w:val="005749D6"/>
    <w:rsid w:val="00574A70"/>
    <w:rsid w:val="00575166"/>
    <w:rsid w:val="00575C96"/>
    <w:rsid w:val="00576013"/>
    <w:rsid w:val="005763E0"/>
    <w:rsid w:val="005764B2"/>
    <w:rsid w:val="00576ADA"/>
    <w:rsid w:val="00576C95"/>
    <w:rsid w:val="00577D18"/>
    <w:rsid w:val="00577E1C"/>
    <w:rsid w:val="00577F4B"/>
    <w:rsid w:val="005807C5"/>
    <w:rsid w:val="00580D85"/>
    <w:rsid w:val="00580DB1"/>
    <w:rsid w:val="005813AC"/>
    <w:rsid w:val="005814AC"/>
    <w:rsid w:val="00582010"/>
    <w:rsid w:val="00583F8C"/>
    <w:rsid w:val="00584676"/>
    <w:rsid w:val="00584923"/>
    <w:rsid w:val="00584ADF"/>
    <w:rsid w:val="005850A8"/>
    <w:rsid w:val="00585158"/>
    <w:rsid w:val="005854B7"/>
    <w:rsid w:val="00585708"/>
    <w:rsid w:val="00585E63"/>
    <w:rsid w:val="00587AB1"/>
    <w:rsid w:val="00587B4F"/>
    <w:rsid w:val="005904C9"/>
    <w:rsid w:val="0059070B"/>
    <w:rsid w:val="0059082B"/>
    <w:rsid w:val="00591849"/>
    <w:rsid w:val="00591929"/>
    <w:rsid w:val="0059283C"/>
    <w:rsid w:val="00594131"/>
    <w:rsid w:val="005945CC"/>
    <w:rsid w:val="00594D5C"/>
    <w:rsid w:val="00595082"/>
    <w:rsid w:val="00597E98"/>
    <w:rsid w:val="005A0051"/>
    <w:rsid w:val="005A0D95"/>
    <w:rsid w:val="005A1212"/>
    <w:rsid w:val="005A1592"/>
    <w:rsid w:val="005A1B19"/>
    <w:rsid w:val="005A21F0"/>
    <w:rsid w:val="005A224B"/>
    <w:rsid w:val="005A2741"/>
    <w:rsid w:val="005A3CD1"/>
    <w:rsid w:val="005A51B7"/>
    <w:rsid w:val="005A549F"/>
    <w:rsid w:val="005A54C2"/>
    <w:rsid w:val="005A59A6"/>
    <w:rsid w:val="005A5A0B"/>
    <w:rsid w:val="005A5EAE"/>
    <w:rsid w:val="005A62A0"/>
    <w:rsid w:val="005A6515"/>
    <w:rsid w:val="005A6881"/>
    <w:rsid w:val="005A74B1"/>
    <w:rsid w:val="005A7504"/>
    <w:rsid w:val="005B06F5"/>
    <w:rsid w:val="005B1225"/>
    <w:rsid w:val="005B17D8"/>
    <w:rsid w:val="005B1D82"/>
    <w:rsid w:val="005B4006"/>
    <w:rsid w:val="005B4077"/>
    <w:rsid w:val="005B534D"/>
    <w:rsid w:val="005B56C1"/>
    <w:rsid w:val="005B65E5"/>
    <w:rsid w:val="005B70BB"/>
    <w:rsid w:val="005B793B"/>
    <w:rsid w:val="005B7AD4"/>
    <w:rsid w:val="005C0A02"/>
    <w:rsid w:val="005C0A52"/>
    <w:rsid w:val="005C10A2"/>
    <w:rsid w:val="005C28B0"/>
    <w:rsid w:val="005C2B7F"/>
    <w:rsid w:val="005C2F01"/>
    <w:rsid w:val="005C367D"/>
    <w:rsid w:val="005C37AF"/>
    <w:rsid w:val="005C4850"/>
    <w:rsid w:val="005C4EA2"/>
    <w:rsid w:val="005C5F3C"/>
    <w:rsid w:val="005C70FD"/>
    <w:rsid w:val="005C714F"/>
    <w:rsid w:val="005D01BE"/>
    <w:rsid w:val="005D02CE"/>
    <w:rsid w:val="005D0C64"/>
    <w:rsid w:val="005D0E5E"/>
    <w:rsid w:val="005D1177"/>
    <w:rsid w:val="005D185B"/>
    <w:rsid w:val="005D1D13"/>
    <w:rsid w:val="005D237A"/>
    <w:rsid w:val="005D254A"/>
    <w:rsid w:val="005D3139"/>
    <w:rsid w:val="005D333A"/>
    <w:rsid w:val="005D4AA2"/>
    <w:rsid w:val="005D544D"/>
    <w:rsid w:val="005D5460"/>
    <w:rsid w:val="005D5832"/>
    <w:rsid w:val="005D5ACA"/>
    <w:rsid w:val="005D6A5E"/>
    <w:rsid w:val="005D6FD0"/>
    <w:rsid w:val="005D780E"/>
    <w:rsid w:val="005E010C"/>
    <w:rsid w:val="005E03E1"/>
    <w:rsid w:val="005E08CD"/>
    <w:rsid w:val="005E0EA9"/>
    <w:rsid w:val="005E1273"/>
    <w:rsid w:val="005E17BA"/>
    <w:rsid w:val="005E37E8"/>
    <w:rsid w:val="005E42F4"/>
    <w:rsid w:val="005E4F4E"/>
    <w:rsid w:val="005E60F0"/>
    <w:rsid w:val="005E6949"/>
    <w:rsid w:val="005E6ADA"/>
    <w:rsid w:val="005E74C5"/>
    <w:rsid w:val="005E7CB4"/>
    <w:rsid w:val="005E7E00"/>
    <w:rsid w:val="005F01F1"/>
    <w:rsid w:val="005F0D6B"/>
    <w:rsid w:val="005F107B"/>
    <w:rsid w:val="005F144E"/>
    <w:rsid w:val="005F219D"/>
    <w:rsid w:val="005F2437"/>
    <w:rsid w:val="005F25CA"/>
    <w:rsid w:val="005F308C"/>
    <w:rsid w:val="005F3134"/>
    <w:rsid w:val="005F318A"/>
    <w:rsid w:val="005F3832"/>
    <w:rsid w:val="005F490F"/>
    <w:rsid w:val="005F5FDE"/>
    <w:rsid w:val="005F6C79"/>
    <w:rsid w:val="005F745E"/>
    <w:rsid w:val="005F7710"/>
    <w:rsid w:val="006004F7"/>
    <w:rsid w:val="00600A78"/>
    <w:rsid w:val="00600C29"/>
    <w:rsid w:val="00602B82"/>
    <w:rsid w:val="00603261"/>
    <w:rsid w:val="006033C1"/>
    <w:rsid w:val="006044DE"/>
    <w:rsid w:val="00604751"/>
    <w:rsid w:val="0060483B"/>
    <w:rsid w:val="00604967"/>
    <w:rsid w:val="006059A6"/>
    <w:rsid w:val="00606513"/>
    <w:rsid w:val="00607597"/>
    <w:rsid w:val="00607D97"/>
    <w:rsid w:val="00607DCA"/>
    <w:rsid w:val="00610F93"/>
    <w:rsid w:val="00611619"/>
    <w:rsid w:val="0061208C"/>
    <w:rsid w:val="006122D8"/>
    <w:rsid w:val="0061268E"/>
    <w:rsid w:val="006127CC"/>
    <w:rsid w:val="006135D3"/>
    <w:rsid w:val="0061403C"/>
    <w:rsid w:val="0061405C"/>
    <w:rsid w:val="00614321"/>
    <w:rsid w:val="006144C1"/>
    <w:rsid w:val="00614661"/>
    <w:rsid w:val="006164B8"/>
    <w:rsid w:val="00617033"/>
    <w:rsid w:val="006209CB"/>
    <w:rsid w:val="0062167D"/>
    <w:rsid w:val="00622333"/>
    <w:rsid w:val="00622705"/>
    <w:rsid w:val="00622B5D"/>
    <w:rsid w:val="00622C20"/>
    <w:rsid w:val="00622F0B"/>
    <w:rsid w:val="006243C6"/>
    <w:rsid w:val="006248AC"/>
    <w:rsid w:val="006249A3"/>
    <w:rsid w:val="00625472"/>
    <w:rsid w:val="00625F5F"/>
    <w:rsid w:val="00626B42"/>
    <w:rsid w:val="00626F5E"/>
    <w:rsid w:val="006273BC"/>
    <w:rsid w:val="00627F19"/>
    <w:rsid w:val="00631156"/>
    <w:rsid w:val="00632009"/>
    <w:rsid w:val="00632D70"/>
    <w:rsid w:val="00633C40"/>
    <w:rsid w:val="00633CD5"/>
    <w:rsid w:val="00633CF1"/>
    <w:rsid w:val="00634DD8"/>
    <w:rsid w:val="006351B4"/>
    <w:rsid w:val="00635A6C"/>
    <w:rsid w:val="00636EC9"/>
    <w:rsid w:val="0063702C"/>
    <w:rsid w:val="00637091"/>
    <w:rsid w:val="0064083A"/>
    <w:rsid w:val="006422CF"/>
    <w:rsid w:val="00642839"/>
    <w:rsid w:val="00642919"/>
    <w:rsid w:val="00642C9A"/>
    <w:rsid w:val="0064329B"/>
    <w:rsid w:val="00643AE9"/>
    <w:rsid w:val="0064437F"/>
    <w:rsid w:val="00644D6D"/>
    <w:rsid w:val="006457F8"/>
    <w:rsid w:val="006459DE"/>
    <w:rsid w:val="00645CCB"/>
    <w:rsid w:val="0064700E"/>
    <w:rsid w:val="006472A3"/>
    <w:rsid w:val="00647461"/>
    <w:rsid w:val="006474E0"/>
    <w:rsid w:val="006478CB"/>
    <w:rsid w:val="0064798E"/>
    <w:rsid w:val="00647F0C"/>
    <w:rsid w:val="00650B88"/>
    <w:rsid w:val="00650E8C"/>
    <w:rsid w:val="006510DF"/>
    <w:rsid w:val="00652752"/>
    <w:rsid w:val="006527BD"/>
    <w:rsid w:val="00652C58"/>
    <w:rsid w:val="006530EF"/>
    <w:rsid w:val="00654CD6"/>
    <w:rsid w:val="006554DD"/>
    <w:rsid w:val="006557EC"/>
    <w:rsid w:val="00656353"/>
    <w:rsid w:val="0065688E"/>
    <w:rsid w:val="00660951"/>
    <w:rsid w:val="00660D91"/>
    <w:rsid w:val="0066111D"/>
    <w:rsid w:val="006617E4"/>
    <w:rsid w:val="00662982"/>
    <w:rsid w:val="00663385"/>
    <w:rsid w:val="006636E2"/>
    <w:rsid w:val="00664C4E"/>
    <w:rsid w:val="00664DF9"/>
    <w:rsid w:val="00665A73"/>
    <w:rsid w:val="0066614E"/>
    <w:rsid w:val="00666273"/>
    <w:rsid w:val="006668DE"/>
    <w:rsid w:val="006676F1"/>
    <w:rsid w:val="00667FA9"/>
    <w:rsid w:val="0067008F"/>
    <w:rsid w:val="0067233D"/>
    <w:rsid w:val="00672A34"/>
    <w:rsid w:val="00672B2E"/>
    <w:rsid w:val="00673B72"/>
    <w:rsid w:val="00673CF3"/>
    <w:rsid w:val="006745AE"/>
    <w:rsid w:val="006750EC"/>
    <w:rsid w:val="006754FD"/>
    <w:rsid w:val="00675884"/>
    <w:rsid w:val="00676870"/>
    <w:rsid w:val="00676AF3"/>
    <w:rsid w:val="00677895"/>
    <w:rsid w:val="00677BEF"/>
    <w:rsid w:val="00677D9C"/>
    <w:rsid w:val="006814A3"/>
    <w:rsid w:val="00682AFC"/>
    <w:rsid w:val="00682DD3"/>
    <w:rsid w:val="00683344"/>
    <w:rsid w:val="00684B3F"/>
    <w:rsid w:val="00684F9D"/>
    <w:rsid w:val="00684FC9"/>
    <w:rsid w:val="00685418"/>
    <w:rsid w:val="00687084"/>
    <w:rsid w:val="0069072B"/>
    <w:rsid w:val="00690BAD"/>
    <w:rsid w:val="0069174B"/>
    <w:rsid w:val="00693340"/>
    <w:rsid w:val="006969AD"/>
    <w:rsid w:val="00696B3C"/>
    <w:rsid w:val="00696BAC"/>
    <w:rsid w:val="00696EE9"/>
    <w:rsid w:val="00697207"/>
    <w:rsid w:val="006A04C7"/>
    <w:rsid w:val="006A0BD3"/>
    <w:rsid w:val="006A1F17"/>
    <w:rsid w:val="006A2989"/>
    <w:rsid w:val="006A31AB"/>
    <w:rsid w:val="006A32A7"/>
    <w:rsid w:val="006A4287"/>
    <w:rsid w:val="006A48A2"/>
    <w:rsid w:val="006A5C30"/>
    <w:rsid w:val="006A71F3"/>
    <w:rsid w:val="006B029B"/>
    <w:rsid w:val="006B05E3"/>
    <w:rsid w:val="006B09BC"/>
    <w:rsid w:val="006B0A79"/>
    <w:rsid w:val="006B233E"/>
    <w:rsid w:val="006B2ACA"/>
    <w:rsid w:val="006B30DA"/>
    <w:rsid w:val="006B395F"/>
    <w:rsid w:val="006B51E8"/>
    <w:rsid w:val="006B5B8C"/>
    <w:rsid w:val="006B69D4"/>
    <w:rsid w:val="006B6D5D"/>
    <w:rsid w:val="006B71AB"/>
    <w:rsid w:val="006B7B5A"/>
    <w:rsid w:val="006C0801"/>
    <w:rsid w:val="006C0ADE"/>
    <w:rsid w:val="006C0C2C"/>
    <w:rsid w:val="006C12EB"/>
    <w:rsid w:val="006C1EAA"/>
    <w:rsid w:val="006C216F"/>
    <w:rsid w:val="006C25F5"/>
    <w:rsid w:val="006C45D4"/>
    <w:rsid w:val="006C4C56"/>
    <w:rsid w:val="006C524C"/>
    <w:rsid w:val="006C589D"/>
    <w:rsid w:val="006C5E01"/>
    <w:rsid w:val="006C7055"/>
    <w:rsid w:val="006C7A23"/>
    <w:rsid w:val="006D010D"/>
    <w:rsid w:val="006D022B"/>
    <w:rsid w:val="006D0324"/>
    <w:rsid w:val="006D07E5"/>
    <w:rsid w:val="006D0861"/>
    <w:rsid w:val="006D0A19"/>
    <w:rsid w:val="006D11BD"/>
    <w:rsid w:val="006D2042"/>
    <w:rsid w:val="006D35BF"/>
    <w:rsid w:val="006D3625"/>
    <w:rsid w:val="006D4FF4"/>
    <w:rsid w:val="006D66E3"/>
    <w:rsid w:val="006D6EFA"/>
    <w:rsid w:val="006D74CA"/>
    <w:rsid w:val="006D75BA"/>
    <w:rsid w:val="006D7855"/>
    <w:rsid w:val="006E010C"/>
    <w:rsid w:val="006E1003"/>
    <w:rsid w:val="006E1584"/>
    <w:rsid w:val="006E16BF"/>
    <w:rsid w:val="006E18F0"/>
    <w:rsid w:val="006E18F7"/>
    <w:rsid w:val="006E1D0E"/>
    <w:rsid w:val="006E20C0"/>
    <w:rsid w:val="006E2C89"/>
    <w:rsid w:val="006E38AF"/>
    <w:rsid w:val="006E4F93"/>
    <w:rsid w:val="006E5016"/>
    <w:rsid w:val="006E763B"/>
    <w:rsid w:val="006E7830"/>
    <w:rsid w:val="006E7F4D"/>
    <w:rsid w:val="006F10FE"/>
    <w:rsid w:val="006F1174"/>
    <w:rsid w:val="006F1C03"/>
    <w:rsid w:val="006F2D7D"/>
    <w:rsid w:val="006F3C4E"/>
    <w:rsid w:val="006F5F71"/>
    <w:rsid w:val="006F703C"/>
    <w:rsid w:val="00700135"/>
    <w:rsid w:val="00700364"/>
    <w:rsid w:val="0070142F"/>
    <w:rsid w:val="0070212F"/>
    <w:rsid w:val="007023AB"/>
    <w:rsid w:val="007027FE"/>
    <w:rsid w:val="007034D5"/>
    <w:rsid w:val="00704C40"/>
    <w:rsid w:val="00705180"/>
    <w:rsid w:val="0070519F"/>
    <w:rsid w:val="00705D90"/>
    <w:rsid w:val="00705DD4"/>
    <w:rsid w:val="00706917"/>
    <w:rsid w:val="00707DA4"/>
    <w:rsid w:val="00710A39"/>
    <w:rsid w:val="00711605"/>
    <w:rsid w:val="007119A6"/>
    <w:rsid w:val="00711BC2"/>
    <w:rsid w:val="00711DF6"/>
    <w:rsid w:val="00712655"/>
    <w:rsid w:val="0071440E"/>
    <w:rsid w:val="00716FBC"/>
    <w:rsid w:val="00717090"/>
    <w:rsid w:val="00717464"/>
    <w:rsid w:val="00717831"/>
    <w:rsid w:val="00720739"/>
    <w:rsid w:val="00721029"/>
    <w:rsid w:val="0072148B"/>
    <w:rsid w:val="00721543"/>
    <w:rsid w:val="0072253E"/>
    <w:rsid w:val="007229D9"/>
    <w:rsid w:val="00723124"/>
    <w:rsid w:val="007231DF"/>
    <w:rsid w:val="00723B2B"/>
    <w:rsid w:val="00723E1F"/>
    <w:rsid w:val="007242F1"/>
    <w:rsid w:val="0072443D"/>
    <w:rsid w:val="007247E5"/>
    <w:rsid w:val="007248B7"/>
    <w:rsid w:val="00724C5A"/>
    <w:rsid w:val="00724E06"/>
    <w:rsid w:val="007254CA"/>
    <w:rsid w:val="007255D1"/>
    <w:rsid w:val="00725AEF"/>
    <w:rsid w:val="007260D0"/>
    <w:rsid w:val="007267D2"/>
    <w:rsid w:val="00727444"/>
    <w:rsid w:val="00730495"/>
    <w:rsid w:val="00730717"/>
    <w:rsid w:val="00730CF8"/>
    <w:rsid w:val="00731964"/>
    <w:rsid w:val="00731A90"/>
    <w:rsid w:val="00732608"/>
    <w:rsid w:val="0073293D"/>
    <w:rsid w:val="00732CD9"/>
    <w:rsid w:val="00733040"/>
    <w:rsid w:val="00733251"/>
    <w:rsid w:val="00734083"/>
    <w:rsid w:val="00734233"/>
    <w:rsid w:val="00734CE0"/>
    <w:rsid w:val="00734D47"/>
    <w:rsid w:val="00734FE0"/>
    <w:rsid w:val="00735DC7"/>
    <w:rsid w:val="00736DCA"/>
    <w:rsid w:val="00736EBC"/>
    <w:rsid w:val="007378C8"/>
    <w:rsid w:val="00737C5D"/>
    <w:rsid w:val="00737D75"/>
    <w:rsid w:val="00740894"/>
    <w:rsid w:val="00740A69"/>
    <w:rsid w:val="00741A11"/>
    <w:rsid w:val="00742063"/>
    <w:rsid w:val="0074238A"/>
    <w:rsid w:val="007425FC"/>
    <w:rsid w:val="00742D55"/>
    <w:rsid w:val="00744091"/>
    <w:rsid w:val="00745C47"/>
    <w:rsid w:val="00745E49"/>
    <w:rsid w:val="00746BA7"/>
    <w:rsid w:val="00747756"/>
    <w:rsid w:val="00747939"/>
    <w:rsid w:val="00747DF3"/>
    <w:rsid w:val="0075003C"/>
    <w:rsid w:val="0075003D"/>
    <w:rsid w:val="00750243"/>
    <w:rsid w:val="00750362"/>
    <w:rsid w:val="00750C7A"/>
    <w:rsid w:val="00751D97"/>
    <w:rsid w:val="00752190"/>
    <w:rsid w:val="00752C55"/>
    <w:rsid w:val="00752DD0"/>
    <w:rsid w:val="007543F0"/>
    <w:rsid w:val="007549A9"/>
    <w:rsid w:val="0075562D"/>
    <w:rsid w:val="00755EBE"/>
    <w:rsid w:val="007562D4"/>
    <w:rsid w:val="007565B4"/>
    <w:rsid w:val="007573FA"/>
    <w:rsid w:val="007576BA"/>
    <w:rsid w:val="00757EF9"/>
    <w:rsid w:val="00761DBF"/>
    <w:rsid w:val="00761FCF"/>
    <w:rsid w:val="00763140"/>
    <w:rsid w:val="00763916"/>
    <w:rsid w:val="007645C2"/>
    <w:rsid w:val="00765503"/>
    <w:rsid w:val="00766597"/>
    <w:rsid w:val="00766C93"/>
    <w:rsid w:val="00766E13"/>
    <w:rsid w:val="007670CF"/>
    <w:rsid w:val="007671A9"/>
    <w:rsid w:val="00767B7E"/>
    <w:rsid w:val="007705E9"/>
    <w:rsid w:val="00770B24"/>
    <w:rsid w:val="00771D7D"/>
    <w:rsid w:val="00772200"/>
    <w:rsid w:val="007727C4"/>
    <w:rsid w:val="007730A0"/>
    <w:rsid w:val="007736AF"/>
    <w:rsid w:val="0077376D"/>
    <w:rsid w:val="00773998"/>
    <w:rsid w:val="00774333"/>
    <w:rsid w:val="007745B7"/>
    <w:rsid w:val="0077465B"/>
    <w:rsid w:val="007750C8"/>
    <w:rsid w:val="007756DC"/>
    <w:rsid w:val="00775ADB"/>
    <w:rsid w:val="00776025"/>
    <w:rsid w:val="00776538"/>
    <w:rsid w:val="00777259"/>
    <w:rsid w:val="0078029C"/>
    <w:rsid w:val="007802BE"/>
    <w:rsid w:val="00780EEF"/>
    <w:rsid w:val="007810BF"/>
    <w:rsid w:val="0078134C"/>
    <w:rsid w:val="00781C47"/>
    <w:rsid w:val="00782189"/>
    <w:rsid w:val="007837C7"/>
    <w:rsid w:val="00784B44"/>
    <w:rsid w:val="00784C7E"/>
    <w:rsid w:val="00784DCE"/>
    <w:rsid w:val="00785465"/>
    <w:rsid w:val="00785BD7"/>
    <w:rsid w:val="00785E2E"/>
    <w:rsid w:val="007863DC"/>
    <w:rsid w:val="00787656"/>
    <w:rsid w:val="0078785E"/>
    <w:rsid w:val="007900E9"/>
    <w:rsid w:val="00790B51"/>
    <w:rsid w:val="00790D5C"/>
    <w:rsid w:val="00791715"/>
    <w:rsid w:val="00791767"/>
    <w:rsid w:val="0079268A"/>
    <w:rsid w:val="0079346C"/>
    <w:rsid w:val="007945D0"/>
    <w:rsid w:val="007947B9"/>
    <w:rsid w:val="00794859"/>
    <w:rsid w:val="0079522E"/>
    <w:rsid w:val="007970C3"/>
    <w:rsid w:val="00797C88"/>
    <w:rsid w:val="007A0248"/>
    <w:rsid w:val="007A044D"/>
    <w:rsid w:val="007A1013"/>
    <w:rsid w:val="007A1059"/>
    <w:rsid w:val="007A152D"/>
    <w:rsid w:val="007A235B"/>
    <w:rsid w:val="007A309B"/>
    <w:rsid w:val="007A3AA1"/>
    <w:rsid w:val="007A447F"/>
    <w:rsid w:val="007A4906"/>
    <w:rsid w:val="007A4CA9"/>
    <w:rsid w:val="007A5725"/>
    <w:rsid w:val="007A60B4"/>
    <w:rsid w:val="007A6706"/>
    <w:rsid w:val="007A6FCB"/>
    <w:rsid w:val="007A7D19"/>
    <w:rsid w:val="007A7D97"/>
    <w:rsid w:val="007A7EC2"/>
    <w:rsid w:val="007B042D"/>
    <w:rsid w:val="007B04F7"/>
    <w:rsid w:val="007B05BB"/>
    <w:rsid w:val="007B17E0"/>
    <w:rsid w:val="007B2707"/>
    <w:rsid w:val="007B4AF4"/>
    <w:rsid w:val="007B51BC"/>
    <w:rsid w:val="007B54A5"/>
    <w:rsid w:val="007B5668"/>
    <w:rsid w:val="007B582F"/>
    <w:rsid w:val="007B6E0A"/>
    <w:rsid w:val="007B743D"/>
    <w:rsid w:val="007B764C"/>
    <w:rsid w:val="007B7BA2"/>
    <w:rsid w:val="007B7FC3"/>
    <w:rsid w:val="007C0A1C"/>
    <w:rsid w:val="007C0ECA"/>
    <w:rsid w:val="007C118A"/>
    <w:rsid w:val="007C12BB"/>
    <w:rsid w:val="007C12C0"/>
    <w:rsid w:val="007C1619"/>
    <w:rsid w:val="007C2007"/>
    <w:rsid w:val="007C216E"/>
    <w:rsid w:val="007C3B28"/>
    <w:rsid w:val="007C4785"/>
    <w:rsid w:val="007C636F"/>
    <w:rsid w:val="007D0B92"/>
    <w:rsid w:val="007D0FC7"/>
    <w:rsid w:val="007D160A"/>
    <w:rsid w:val="007D1F3E"/>
    <w:rsid w:val="007D2AE6"/>
    <w:rsid w:val="007D2D10"/>
    <w:rsid w:val="007D331D"/>
    <w:rsid w:val="007D39EB"/>
    <w:rsid w:val="007D4512"/>
    <w:rsid w:val="007D50DA"/>
    <w:rsid w:val="007D5167"/>
    <w:rsid w:val="007D5483"/>
    <w:rsid w:val="007D58F7"/>
    <w:rsid w:val="007D5942"/>
    <w:rsid w:val="007D67AA"/>
    <w:rsid w:val="007D6A47"/>
    <w:rsid w:val="007E053C"/>
    <w:rsid w:val="007E0891"/>
    <w:rsid w:val="007E0EC3"/>
    <w:rsid w:val="007E1389"/>
    <w:rsid w:val="007E13D0"/>
    <w:rsid w:val="007E28B0"/>
    <w:rsid w:val="007E3166"/>
    <w:rsid w:val="007E3CCB"/>
    <w:rsid w:val="007E3CEA"/>
    <w:rsid w:val="007E4F8F"/>
    <w:rsid w:val="007E5989"/>
    <w:rsid w:val="007E5A3E"/>
    <w:rsid w:val="007E61A3"/>
    <w:rsid w:val="007E7319"/>
    <w:rsid w:val="007E74E1"/>
    <w:rsid w:val="007E76E3"/>
    <w:rsid w:val="007E77A8"/>
    <w:rsid w:val="007E7D94"/>
    <w:rsid w:val="007F04F8"/>
    <w:rsid w:val="007F0B69"/>
    <w:rsid w:val="007F0DD0"/>
    <w:rsid w:val="007F0EBE"/>
    <w:rsid w:val="007F126C"/>
    <w:rsid w:val="007F1A96"/>
    <w:rsid w:val="007F1B5B"/>
    <w:rsid w:val="007F2670"/>
    <w:rsid w:val="007F31D0"/>
    <w:rsid w:val="007F3B0C"/>
    <w:rsid w:val="007F4130"/>
    <w:rsid w:val="007F491C"/>
    <w:rsid w:val="007F49D8"/>
    <w:rsid w:val="007F5C11"/>
    <w:rsid w:val="007F632C"/>
    <w:rsid w:val="007F67FA"/>
    <w:rsid w:val="007F6DB9"/>
    <w:rsid w:val="007F765F"/>
    <w:rsid w:val="007F7D15"/>
    <w:rsid w:val="008005AF"/>
    <w:rsid w:val="00800D07"/>
    <w:rsid w:val="00801070"/>
    <w:rsid w:val="008016DB"/>
    <w:rsid w:val="0080176D"/>
    <w:rsid w:val="00801D2D"/>
    <w:rsid w:val="008020D4"/>
    <w:rsid w:val="008025F3"/>
    <w:rsid w:val="008030DC"/>
    <w:rsid w:val="0080394F"/>
    <w:rsid w:val="00803BF8"/>
    <w:rsid w:val="00805149"/>
    <w:rsid w:val="008061C9"/>
    <w:rsid w:val="008065AE"/>
    <w:rsid w:val="008066D8"/>
    <w:rsid w:val="0080674F"/>
    <w:rsid w:val="008074BB"/>
    <w:rsid w:val="00811A18"/>
    <w:rsid w:val="008121AF"/>
    <w:rsid w:val="00812E18"/>
    <w:rsid w:val="00812F16"/>
    <w:rsid w:val="00813711"/>
    <w:rsid w:val="00813DA3"/>
    <w:rsid w:val="00814119"/>
    <w:rsid w:val="0081502B"/>
    <w:rsid w:val="00815D21"/>
    <w:rsid w:val="00816825"/>
    <w:rsid w:val="008177C7"/>
    <w:rsid w:val="00821E64"/>
    <w:rsid w:val="00821FF2"/>
    <w:rsid w:val="00822697"/>
    <w:rsid w:val="0082337C"/>
    <w:rsid w:val="008245F6"/>
    <w:rsid w:val="008248BB"/>
    <w:rsid w:val="008248D9"/>
    <w:rsid w:val="00824E7C"/>
    <w:rsid w:val="008251E6"/>
    <w:rsid w:val="0082528E"/>
    <w:rsid w:val="008253C4"/>
    <w:rsid w:val="008254EE"/>
    <w:rsid w:val="008263C2"/>
    <w:rsid w:val="008300D4"/>
    <w:rsid w:val="008307DB"/>
    <w:rsid w:val="00830BC6"/>
    <w:rsid w:val="0083159E"/>
    <w:rsid w:val="008315A0"/>
    <w:rsid w:val="008318DE"/>
    <w:rsid w:val="00831A7E"/>
    <w:rsid w:val="008330B3"/>
    <w:rsid w:val="00833142"/>
    <w:rsid w:val="00833398"/>
    <w:rsid w:val="0083587C"/>
    <w:rsid w:val="00835D9D"/>
    <w:rsid w:val="00835DEC"/>
    <w:rsid w:val="00835FC9"/>
    <w:rsid w:val="008368F8"/>
    <w:rsid w:val="008369D3"/>
    <w:rsid w:val="008370E3"/>
    <w:rsid w:val="00840B6B"/>
    <w:rsid w:val="0084174F"/>
    <w:rsid w:val="008418FA"/>
    <w:rsid w:val="00842167"/>
    <w:rsid w:val="00842959"/>
    <w:rsid w:val="00843390"/>
    <w:rsid w:val="00844F54"/>
    <w:rsid w:val="0084510B"/>
    <w:rsid w:val="0084685A"/>
    <w:rsid w:val="00846B90"/>
    <w:rsid w:val="00847630"/>
    <w:rsid w:val="00847805"/>
    <w:rsid w:val="00851943"/>
    <w:rsid w:val="0085235A"/>
    <w:rsid w:val="0085238C"/>
    <w:rsid w:val="00852DB4"/>
    <w:rsid w:val="008531B5"/>
    <w:rsid w:val="008533E3"/>
    <w:rsid w:val="00853A9D"/>
    <w:rsid w:val="00854138"/>
    <w:rsid w:val="00854410"/>
    <w:rsid w:val="008544DF"/>
    <w:rsid w:val="0085458C"/>
    <w:rsid w:val="0085499D"/>
    <w:rsid w:val="0085557C"/>
    <w:rsid w:val="0085594C"/>
    <w:rsid w:val="00855AB5"/>
    <w:rsid w:val="00856671"/>
    <w:rsid w:val="00856A0C"/>
    <w:rsid w:val="00857807"/>
    <w:rsid w:val="008602B6"/>
    <w:rsid w:val="00860821"/>
    <w:rsid w:val="00860AAD"/>
    <w:rsid w:val="00861AA6"/>
    <w:rsid w:val="0086230C"/>
    <w:rsid w:val="0086313F"/>
    <w:rsid w:val="00864004"/>
    <w:rsid w:val="008642EE"/>
    <w:rsid w:val="008645B6"/>
    <w:rsid w:val="008647F1"/>
    <w:rsid w:val="00865EAC"/>
    <w:rsid w:val="008663BB"/>
    <w:rsid w:val="008708BA"/>
    <w:rsid w:val="008708F3"/>
    <w:rsid w:val="00870D9B"/>
    <w:rsid w:val="00871354"/>
    <w:rsid w:val="00871998"/>
    <w:rsid w:val="00871E5D"/>
    <w:rsid w:val="00872012"/>
    <w:rsid w:val="008723AD"/>
    <w:rsid w:val="0087277D"/>
    <w:rsid w:val="00872B4B"/>
    <w:rsid w:val="008730DA"/>
    <w:rsid w:val="008735AD"/>
    <w:rsid w:val="00873611"/>
    <w:rsid w:val="008738EA"/>
    <w:rsid w:val="00873C8F"/>
    <w:rsid w:val="008745FE"/>
    <w:rsid w:val="008748B8"/>
    <w:rsid w:val="00874FB3"/>
    <w:rsid w:val="00875DBB"/>
    <w:rsid w:val="00876012"/>
    <w:rsid w:val="008762F7"/>
    <w:rsid w:val="00877E44"/>
    <w:rsid w:val="00877F7C"/>
    <w:rsid w:val="00880ACA"/>
    <w:rsid w:val="00880B60"/>
    <w:rsid w:val="00880BE3"/>
    <w:rsid w:val="00881032"/>
    <w:rsid w:val="00881359"/>
    <w:rsid w:val="0088208E"/>
    <w:rsid w:val="00882093"/>
    <w:rsid w:val="00882588"/>
    <w:rsid w:val="00883141"/>
    <w:rsid w:val="0088367E"/>
    <w:rsid w:val="00883BB3"/>
    <w:rsid w:val="00884ADE"/>
    <w:rsid w:val="008856CF"/>
    <w:rsid w:val="00885864"/>
    <w:rsid w:val="008859C3"/>
    <w:rsid w:val="008862C6"/>
    <w:rsid w:val="0088725A"/>
    <w:rsid w:val="00890A1D"/>
    <w:rsid w:val="00891B11"/>
    <w:rsid w:val="00891E94"/>
    <w:rsid w:val="0089215C"/>
    <w:rsid w:val="00892A0D"/>
    <w:rsid w:val="0089383B"/>
    <w:rsid w:val="00893B08"/>
    <w:rsid w:val="00893E2B"/>
    <w:rsid w:val="0089534B"/>
    <w:rsid w:val="0089616F"/>
    <w:rsid w:val="00896D2C"/>
    <w:rsid w:val="00896E51"/>
    <w:rsid w:val="00897BF1"/>
    <w:rsid w:val="008A0232"/>
    <w:rsid w:val="008A12D4"/>
    <w:rsid w:val="008A150A"/>
    <w:rsid w:val="008A1826"/>
    <w:rsid w:val="008A1862"/>
    <w:rsid w:val="008A1D95"/>
    <w:rsid w:val="008A5C78"/>
    <w:rsid w:val="008A7F25"/>
    <w:rsid w:val="008B01F3"/>
    <w:rsid w:val="008B0470"/>
    <w:rsid w:val="008B05E7"/>
    <w:rsid w:val="008B06C5"/>
    <w:rsid w:val="008B0A2B"/>
    <w:rsid w:val="008B10A5"/>
    <w:rsid w:val="008B164E"/>
    <w:rsid w:val="008B276C"/>
    <w:rsid w:val="008B2CD8"/>
    <w:rsid w:val="008B32AF"/>
    <w:rsid w:val="008B46B7"/>
    <w:rsid w:val="008B4F06"/>
    <w:rsid w:val="008B502A"/>
    <w:rsid w:val="008B55D3"/>
    <w:rsid w:val="008B5670"/>
    <w:rsid w:val="008B57D8"/>
    <w:rsid w:val="008B65CF"/>
    <w:rsid w:val="008B6781"/>
    <w:rsid w:val="008B7A65"/>
    <w:rsid w:val="008B7EB0"/>
    <w:rsid w:val="008B7EE4"/>
    <w:rsid w:val="008C0FBC"/>
    <w:rsid w:val="008C1219"/>
    <w:rsid w:val="008C123E"/>
    <w:rsid w:val="008C137D"/>
    <w:rsid w:val="008C22DD"/>
    <w:rsid w:val="008C3DFD"/>
    <w:rsid w:val="008C3E05"/>
    <w:rsid w:val="008C3ED0"/>
    <w:rsid w:val="008C561A"/>
    <w:rsid w:val="008C5DA5"/>
    <w:rsid w:val="008C5E1C"/>
    <w:rsid w:val="008C5E94"/>
    <w:rsid w:val="008C5FF6"/>
    <w:rsid w:val="008C7243"/>
    <w:rsid w:val="008C79C8"/>
    <w:rsid w:val="008C7FF6"/>
    <w:rsid w:val="008D0455"/>
    <w:rsid w:val="008D10C5"/>
    <w:rsid w:val="008D196A"/>
    <w:rsid w:val="008D1F27"/>
    <w:rsid w:val="008D246D"/>
    <w:rsid w:val="008D27BC"/>
    <w:rsid w:val="008D2A16"/>
    <w:rsid w:val="008D2AD3"/>
    <w:rsid w:val="008D48E4"/>
    <w:rsid w:val="008D4ADF"/>
    <w:rsid w:val="008D522A"/>
    <w:rsid w:val="008D523A"/>
    <w:rsid w:val="008D6ABD"/>
    <w:rsid w:val="008D7A3D"/>
    <w:rsid w:val="008E001C"/>
    <w:rsid w:val="008E09FA"/>
    <w:rsid w:val="008E18E1"/>
    <w:rsid w:val="008E2AE9"/>
    <w:rsid w:val="008E2F34"/>
    <w:rsid w:val="008E3AC2"/>
    <w:rsid w:val="008E3D2F"/>
    <w:rsid w:val="008E3EF2"/>
    <w:rsid w:val="008E4E63"/>
    <w:rsid w:val="008E51C9"/>
    <w:rsid w:val="008E522F"/>
    <w:rsid w:val="008E52B1"/>
    <w:rsid w:val="008E5378"/>
    <w:rsid w:val="008E5BEB"/>
    <w:rsid w:val="008E6306"/>
    <w:rsid w:val="008F07EE"/>
    <w:rsid w:val="008F1EAF"/>
    <w:rsid w:val="008F2AAD"/>
    <w:rsid w:val="008F2DA1"/>
    <w:rsid w:val="008F3829"/>
    <w:rsid w:val="008F3DD8"/>
    <w:rsid w:val="008F4DF5"/>
    <w:rsid w:val="008F6355"/>
    <w:rsid w:val="008F66AB"/>
    <w:rsid w:val="008F68F7"/>
    <w:rsid w:val="009005A6"/>
    <w:rsid w:val="009006CF"/>
    <w:rsid w:val="00900C71"/>
    <w:rsid w:val="00900CC5"/>
    <w:rsid w:val="0090182A"/>
    <w:rsid w:val="00902371"/>
    <w:rsid w:val="00902A1C"/>
    <w:rsid w:val="00903098"/>
    <w:rsid w:val="009037B6"/>
    <w:rsid w:val="00904000"/>
    <w:rsid w:val="009044A1"/>
    <w:rsid w:val="009045BC"/>
    <w:rsid w:val="00905D45"/>
    <w:rsid w:val="00905E07"/>
    <w:rsid w:val="00906CBE"/>
    <w:rsid w:val="0090783C"/>
    <w:rsid w:val="00910024"/>
    <w:rsid w:val="00910384"/>
    <w:rsid w:val="0091069E"/>
    <w:rsid w:val="009117E4"/>
    <w:rsid w:val="00912C5B"/>
    <w:rsid w:val="0091322E"/>
    <w:rsid w:val="00914299"/>
    <w:rsid w:val="00914319"/>
    <w:rsid w:val="00914FDD"/>
    <w:rsid w:val="009150AD"/>
    <w:rsid w:val="009151D8"/>
    <w:rsid w:val="009152EC"/>
    <w:rsid w:val="00915C3B"/>
    <w:rsid w:val="0091643D"/>
    <w:rsid w:val="00916BB7"/>
    <w:rsid w:val="00916E33"/>
    <w:rsid w:val="009201B1"/>
    <w:rsid w:val="0092093B"/>
    <w:rsid w:val="009209C0"/>
    <w:rsid w:val="0092202B"/>
    <w:rsid w:val="0092313E"/>
    <w:rsid w:val="00923A52"/>
    <w:rsid w:val="009247EE"/>
    <w:rsid w:val="00925BD2"/>
    <w:rsid w:val="00925FFA"/>
    <w:rsid w:val="00927A3A"/>
    <w:rsid w:val="00930669"/>
    <w:rsid w:val="009322D0"/>
    <w:rsid w:val="00932C33"/>
    <w:rsid w:val="00933216"/>
    <w:rsid w:val="00934094"/>
    <w:rsid w:val="00934A4C"/>
    <w:rsid w:val="00937717"/>
    <w:rsid w:val="00937C63"/>
    <w:rsid w:val="009414FA"/>
    <w:rsid w:val="00941B25"/>
    <w:rsid w:val="00942684"/>
    <w:rsid w:val="009427A1"/>
    <w:rsid w:val="00942FFE"/>
    <w:rsid w:val="0094341D"/>
    <w:rsid w:val="009439B5"/>
    <w:rsid w:val="00943D72"/>
    <w:rsid w:val="00943E46"/>
    <w:rsid w:val="009446AC"/>
    <w:rsid w:val="00947237"/>
    <w:rsid w:val="00947285"/>
    <w:rsid w:val="009479E9"/>
    <w:rsid w:val="0095042C"/>
    <w:rsid w:val="00950F62"/>
    <w:rsid w:val="00951F25"/>
    <w:rsid w:val="00952380"/>
    <w:rsid w:val="00953002"/>
    <w:rsid w:val="009547E0"/>
    <w:rsid w:val="009549BC"/>
    <w:rsid w:val="00954ACA"/>
    <w:rsid w:val="00954D76"/>
    <w:rsid w:val="00954F9F"/>
    <w:rsid w:val="009551E0"/>
    <w:rsid w:val="00955BB5"/>
    <w:rsid w:val="0095654E"/>
    <w:rsid w:val="00956B84"/>
    <w:rsid w:val="00956F03"/>
    <w:rsid w:val="00956F3C"/>
    <w:rsid w:val="009573E4"/>
    <w:rsid w:val="009574C0"/>
    <w:rsid w:val="00960267"/>
    <w:rsid w:val="0096054C"/>
    <w:rsid w:val="00960CFB"/>
    <w:rsid w:val="00961ADE"/>
    <w:rsid w:val="00962168"/>
    <w:rsid w:val="0096370F"/>
    <w:rsid w:val="00963F6F"/>
    <w:rsid w:val="009659E7"/>
    <w:rsid w:val="00966413"/>
    <w:rsid w:val="009679B7"/>
    <w:rsid w:val="00967AA2"/>
    <w:rsid w:val="00967EBB"/>
    <w:rsid w:val="00970521"/>
    <w:rsid w:val="00970678"/>
    <w:rsid w:val="00970AA9"/>
    <w:rsid w:val="0097108C"/>
    <w:rsid w:val="00971C34"/>
    <w:rsid w:val="00972343"/>
    <w:rsid w:val="00972488"/>
    <w:rsid w:val="009726D0"/>
    <w:rsid w:val="009729D9"/>
    <w:rsid w:val="009732A8"/>
    <w:rsid w:val="00973A7A"/>
    <w:rsid w:val="00973B23"/>
    <w:rsid w:val="0097421D"/>
    <w:rsid w:val="00974978"/>
    <w:rsid w:val="00974BFC"/>
    <w:rsid w:val="0097524F"/>
    <w:rsid w:val="0097600D"/>
    <w:rsid w:val="00976117"/>
    <w:rsid w:val="009767FF"/>
    <w:rsid w:val="00976A23"/>
    <w:rsid w:val="00976AEE"/>
    <w:rsid w:val="00976FED"/>
    <w:rsid w:val="009771F1"/>
    <w:rsid w:val="009800BC"/>
    <w:rsid w:val="00980575"/>
    <w:rsid w:val="00980A8A"/>
    <w:rsid w:val="009816F6"/>
    <w:rsid w:val="009820B8"/>
    <w:rsid w:val="00982567"/>
    <w:rsid w:val="0098314A"/>
    <w:rsid w:val="009843BA"/>
    <w:rsid w:val="00984F5E"/>
    <w:rsid w:val="00985D88"/>
    <w:rsid w:val="009869C9"/>
    <w:rsid w:val="00987621"/>
    <w:rsid w:val="009900F0"/>
    <w:rsid w:val="00990439"/>
    <w:rsid w:val="00990B9B"/>
    <w:rsid w:val="00991291"/>
    <w:rsid w:val="00991370"/>
    <w:rsid w:val="00991769"/>
    <w:rsid w:val="00991ACA"/>
    <w:rsid w:val="009920EC"/>
    <w:rsid w:val="009928B5"/>
    <w:rsid w:val="00993236"/>
    <w:rsid w:val="00993D8C"/>
    <w:rsid w:val="0099445E"/>
    <w:rsid w:val="00994E3D"/>
    <w:rsid w:val="009950E4"/>
    <w:rsid w:val="00995751"/>
    <w:rsid w:val="009957A7"/>
    <w:rsid w:val="00997A4D"/>
    <w:rsid w:val="009A0187"/>
    <w:rsid w:val="009A088D"/>
    <w:rsid w:val="009A15B7"/>
    <w:rsid w:val="009A297E"/>
    <w:rsid w:val="009A2FB2"/>
    <w:rsid w:val="009A4412"/>
    <w:rsid w:val="009A4CD3"/>
    <w:rsid w:val="009A4D9A"/>
    <w:rsid w:val="009A5111"/>
    <w:rsid w:val="009A5400"/>
    <w:rsid w:val="009A5E19"/>
    <w:rsid w:val="009A5FFD"/>
    <w:rsid w:val="009A6127"/>
    <w:rsid w:val="009A6DEE"/>
    <w:rsid w:val="009A72D8"/>
    <w:rsid w:val="009B0582"/>
    <w:rsid w:val="009B06BA"/>
    <w:rsid w:val="009B0CC1"/>
    <w:rsid w:val="009B245A"/>
    <w:rsid w:val="009B2C7D"/>
    <w:rsid w:val="009B2D0A"/>
    <w:rsid w:val="009B3230"/>
    <w:rsid w:val="009B36C1"/>
    <w:rsid w:val="009B38E4"/>
    <w:rsid w:val="009B4174"/>
    <w:rsid w:val="009B69E8"/>
    <w:rsid w:val="009B69F0"/>
    <w:rsid w:val="009B713C"/>
    <w:rsid w:val="009B78EE"/>
    <w:rsid w:val="009C054C"/>
    <w:rsid w:val="009C0F18"/>
    <w:rsid w:val="009C102C"/>
    <w:rsid w:val="009C12C6"/>
    <w:rsid w:val="009C19D4"/>
    <w:rsid w:val="009C1F10"/>
    <w:rsid w:val="009C2555"/>
    <w:rsid w:val="009C2CCA"/>
    <w:rsid w:val="009C2DA6"/>
    <w:rsid w:val="009C3710"/>
    <w:rsid w:val="009C3BFA"/>
    <w:rsid w:val="009C4305"/>
    <w:rsid w:val="009C451C"/>
    <w:rsid w:val="009C705A"/>
    <w:rsid w:val="009C73BF"/>
    <w:rsid w:val="009C7778"/>
    <w:rsid w:val="009C7EE6"/>
    <w:rsid w:val="009C7F72"/>
    <w:rsid w:val="009D06AE"/>
    <w:rsid w:val="009D09E2"/>
    <w:rsid w:val="009D0D62"/>
    <w:rsid w:val="009D1014"/>
    <w:rsid w:val="009D1E42"/>
    <w:rsid w:val="009D2310"/>
    <w:rsid w:val="009D282B"/>
    <w:rsid w:val="009D325C"/>
    <w:rsid w:val="009D32C6"/>
    <w:rsid w:val="009D413C"/>
    <w:rsid w:val="009D62DF"/>
    <w:rsid w:val="009D7148"/>
    <w:rsid w:val="009D7F7B"/>
    <w:rsid w:val="009E02FD"/>
    <w:rsid w:val="009E16E4"/>
    <w:rsid w:val="009E1867"/>
    <w:rsid w:val="009E239C"/>
    <w:rsid w:val="009E3174"/>
    <w:rsid w:val="009E337F"/>
    <w:rsid w:val="009E3E73"/>
    <w:rsid w:val="009E48F0"/>
    <w:rsid w:val="009E4C74"/>
    <w:rsid w:val="009E56CC"/>
    <w:rsid w:val="009E5899"/>
    <w:rsid w:val="009E59F1"/>
    <w:rsid w:val="009E5A91"/>
    <w:rsid w:val="009E62B6"/>
    <w:rsid w:val="009E7340"/>
    <w:rsid w:val="009F0A1A"/>
    <w:rsid w:val="009F0B38"/>
    <w:rsid w:val="009F26CA"/>
    <w:rsid w:val="009F35DA"/>
    <w:rsid w:val="009F4034"/>
    <w:rsid w:val="009F42A6"/>
    <w:rsid w:val="009F43D0"/>
    <w:rsid w:val="009F47CB"/>
    <w:rsid w:val="009F4A19"/>
    <w:rsid w:val="009F4D72"/>
    <w:rsid w:val="009F4EF7"/>
    <w:rsid w:val="009F5DF3"/>
    <w:rsid w:val="009F60FD"/>
    <w:rsid w:val="009F6FD6"/>
    <w:rsid w:val="009F7297"/>
    <w:rsid w:val="009F7F99"/>
    <w:rsid w:val="00A000F0"/>
    <w:rsid w:val="00A00568"/>
    <w:rsid w:val="00A00884"/>
    <w:rsid w:val="00A00EEB"/>
    <w:rsid w:val="00A00FC4"/>
    <w:rsid w:val="00A01E0D"/>
    <w:rsid w:val="00A020CE"/>
    <w:rsid w:val="00A02171"/>
    <w:rsid w:val="00A02F62"/>
    <w:rsid w:val="00A02FA3"/>
    <w:rsid w:val="00A030C3"/>
    <w:rsid w:val="00A040EF"/>
    <w:rsid w:val="00A04803"/>
    <w:rsid w:val="00A05555"/>
    <w:rsid w:val="00A065EF"/>
    <w:rsid w:val="00A06EBD"/>
    <w:rsid w:val="00A0734A"/>
    <w:rsid w:val="00A07796"/>
    <w:rsid w:val="00A07902"/>
    <w:rsid w:val="00A07CA9"/>
    <w:rsid w:val="00A07FE6"/>
    <w:rsid w:val="00A100A5"/>
    <w:rsid w:val="00A10147"/>
    <w:rsid w:val="00A10EDE"/>
    <w:rsid w:val="00A10F68"/>
    <w:rsid w:val="00A11331"/>
    <w:rsid w:val="00A12348"/>
    <w:rsid w:val="00A131E6"/>
    <w:rsid w:val="00A13843"/>
    <w:rsid w:val="00A13EB3"/>
    <w:rsid w:val="00A146A5"/>
    <w:rsid w:val="00A14DB6"/>
    <w:rsid w:val="00A1552C"/>
    <w:rsid w:val="00A15E56"/>
    <w:rsid w:val="00A17466"/>
    <w:rsid w:val="00A2004F"/>
    <w:rsid w:val="00A2017C"/>
    <w:rsid w:val="00A204B3"/>
    <w:rsid w:val="00A20576"/>
    <w:rsid w:val="00A21593"/>
    <w:rsid w:val="00A221F7"/>
    <w:rsid w:val="00A2227F"/>
    <w:rsid w:val="00A22936"/>
    <w:rsid w:val="00A22C21"/>
    <w:rsid w:val="00A22EA5"/>
    <w:rsid w:val="00A25CA2"/>
    <w:rsid w:val="00A2604E"/>
    <w:rsid w:val="00A2737D"/>
    <w:rsid w:val="00A276E9"/>
    <w:rsid w:val="00A27C15"/>
    <w:rsid w:val="00A301D7"/>
    <w:rsid w:val="00A303D8"/>
    <w:rsid w:val="00A30485"/>
    <w:rsid w:val="00A30A0D"/>
    <w:rsid w:val="00A319CA"/>
    <w:rsid w:val="00A31CCE"/>
    <w:rsid w:val="00A33C95"/>
    <w:rsid w:val="00A34FF3"/>
    <w:rsid w:val="00A35351"/>
    <w:rsid w:val="00A35A03"/>
    <w:rsid w:val="00A35FBA"/>
    <w:rsid w:val="00A361C7"/>
    <w:rsid w:val="00A36723"/>
    <w:rsid w:val="00A37AE2"/>
    <w:rsid w:val="00A40DDB"/>
    <w:rsid w:val="00A4107D"/>
    <w:rsid w:val="00A41F94"/>
    <w:rsid w:val="00A4209A"/>
    <w:rsid w:val="00A42F4B"/>
    <w:rsid w:val="00A43140"/>
    <w:rsid w:val="00A449B3"/>
    <w:rsid w:val="00A44C7B"/>
    <w:rsid w:val="00A46178"/>
    <w:rsid w:val="00A46DF5"/>
    <w:rsid w:val="00A46F2A"/>
    <w:rsid w:val="00A4733F"/>
    <w:rsid w:val="00A5009A"/>
    <w:rsid w:val="00A5149A"/>
    <w:rsid w:val="00A51937"/>
    <w:rsid w:val="00A52F49"/>
    <w:rsid w:val="00A534EE"/>
    <w:rsid w:val="00A53650"/>
    <w:rsid w:val="00A536F3"/>
    <w:rsid w:val="00A53968"/>
    <w:rsid w:val="00A5397C"/>
    <w:rsid w:val="00A53D46"/>
    <w:rsid w:val="00A53D51"/>
    <w:rsid w:val="00A53E51"/>
    <w:rsid w:val="00A54226"/>
    <w:rsid w:val="00A57183"/>
    <w:rsid w:val="00A603FD"/>
    <w:rsid w:val="00A60693"/>
    <w:rsid w:val="00A6196D"/>
    <w:rsid w:val="00A619C0"/>
    <w:rsid w:val="00A61ADF"/>
    <w:rsid w:val="00A61C22"/>
    <w:rsid w:val="00A61DCB"/>
    <w:rsid w:val="00A62012"/>
    <w:rsid w:val="00A623A7"/>
    <w:rsid w:val="00A624CB"/>
    <w:rsid w:val="00A6265A"/>
    <w:rsid w:val="00A62AC0"/>
    <w:rsid w:val="00A62E60"/>
    <w:rsid w:val="00A635D4"/>
    <w:rsid w:val="00A64A61"/>
    <w:rsid w:val="00A65859"/>
    <w:rsid w:val="00A65E32"/>
    <w:rsid w:val="00A67AF8"/>
    <w:rsid w:val="00A71391"/>
    <w:rsid w:val="00A718B3"/>
    <w:rsid w:val="00A71D97"/>
    <w:rsid w:val="00A73A4B"/>
    <w:rsid w:val="00A73C5D"/>
    <w:rsid w:val="00A7443D"/>
    <w:rsid w:val="00A74E0E"/>
    <w:rsid w:val="00A75118"/>
    <w:rsid w:val="00A75415"/>
    <w:rsid w:val="00A75861"/>
    <w:rsid w:val="00A760E0"/>
    <w:rsid w:val="00A76306"/>
    <w:rsid w:val="00A76BD2"/>
    <w:rsid w:val="00A76D0A"/>
    <w:rsid w:val="00A77512"/>
    <w:rsid w:val="00A80338"/>
    <w:rsid w:val="00A804B6"/>
    <w:rsid w:val="00A80BFC"/>
    <w:rsid w:val="00A80CB4"/>
    <w:rsid w:val="00A8143D"/>
    <w:rsid w:val="00A81DC9"/>
    <w:rsid w:val="00A8267D"/>
    <w:rsid w:val="00A82E14"/>
    <w:rsid w:val="00A830A9"/>
    <w:rsid w:val="00A84334"/>
    <w:rsid w:val="00A84603"/>
    <w:rsid w:val="00A85BE3"/>
    <w:rsid w:val="00A8688E"/>
    <w:rsid w:val="00A8722B"/>
    <w:rsid w:val="00A87DC6"/>
    <w:rsid w:val="00A901E9"/>
    <w:rsid w:val="00A90466"/>
    <w:rsid w:val="00A90E8E"/>
    <w:rsid w:val="00A90F18"/>
    <w:rsid w:val="00A91132"/>
    <w:rsid w:val="00A917B6"/>
    <w:rsid w:val="00A91831"/>
    <w:rsid w:val="00A9198F"/>
    <w:rsid w:val="00A91B3B"/>
    <w:rsid w:val="00A927EF"/>
    <w:rsid w:val="00A92DC1"/>
    <w:rsid w:val="00A939A9"/>
    <w:rsid w:val="00A939F5"/>
    <w:rsid w:val="00A93B4F"/>
    <w:rsid w:val="00A942C9"/>
    <w:rsid w:val="00A94BED"/>
    <w:rsid w:val="00A94F7A"/>
    <w:rsid w:val="00A95527"/>
    <w:rsid w:val="00A95CD6"/>
    <w:rsid w:val="00A95CF1"/>
    <w:rsid w:val="00A95D3B"/>
    <w:rsid w:val="00A96B82"/>
    <w:rsid w:val="00A97341"/>
    <w:rsid w:val="00A97531"/>
    <w:rsid w:val="00AA0081"/>
    <w:rsid w:val="00AA07C1"/>
    <w:rsid w:val="00AA15B1"/>
    <w:rsid w:val="00AA22F2"/>
    <w:rsid w:val="00AA2860"/>
    <w:rsid w:val="00AA28DC"/>
    <w:rsid w:val="00AA2E3A"/>
    <w:rsid w:val="00AA427E"/>
    <w:rsid w:val="00AA4E4D"/>
    <w:rsid w:val="00AA54ED"/>
    <w:rsid w:val="00AA5E38"/>
    <w:rsid w:val="00AA68E3"/>
    <w:rsid w:val="00AB0130"/>
    <w:rsid w:val="00AB09ED"/>
    <w:rsid w:val="00AB213D"/>
    <w:rsid w:val="00AB2194"/>
    <w:rsid w:val="00AB2516"/>
    <w:rsid w:val="00AB2B52"/>
    <w:rsid w:val="00AB2E9E"/>
    <w:rsid w:val="00AB3554"/>
    <w:rsid w:val="00AB3C4E"/>
    <w:rsid w:val="00AB3DC0"/>
    <w:rsid w:val="00AB3DEA"/>
    <w:rsid w:val="00AB3E74"/>
    <w:rsid w:val="00AB4690"/>
    <w:rsid w:val="00AB4841"/>
    <w:rsid w:val="00AB4CBB"/>
    <w:rsid w:val="00AB7993"/>
    <w:rsid w:val="00AB7C54"/>
    <w:rsid w:val="00AC051F"/>
    <w:rsid w:val="00AC0E1D"/>
    <w:rsid w:val="00AC125E"/>
    <w:rsid w:val="00AC1816"/>
    <w:rsid w:val="00AC1AE3"/>
    <w:rsid w:val="00AC21A0"/>
    <w:rsid w:val="00AC2A1F"/>
    <w:rsid w:val="00AC2B14"/>
    <w:rsid w:val="00AC305A"/>
    <w:rsid w:val="00AC45DF"/>
    <w:rsid w:val="00AC474D"/>
    <w:rsid w:val="00AC4B68"/>
    <w:rsid w:val="00AC4DFD"/>
    <w:rsid w:val="00AC4F47"/>
    <w:rsid w:val="00AC4FA9"/>
    <w:rsid w:val="00AC5663"/>
    <w:rsid w:val="00AC58FD"/>
    <w:rsid w:val="00AC5F88"/>
    <w:rsid w:val="00AC6809"/>
    <w:rsid w:val="00AC696E"/>
    <w:rsid w:val="00AD01F0"/>
    <w:rsid w:val="00AD0326"/>
    <w:rsid w:val="00AD0F6D"/>
    <w:rsid w:val="00AD0FE7"/>
    <w:rsid w:val="00AD1166"/>
    <w:rsid w:val="00AD19D2"/>
    <w:rsid w:val="00AD1A2A"/>
    <w:rsid w:val="00AD1A96"/>
    <w:rsid w:val="00AD1B1C"/>
    <w:rsid w:val="00AD1CAD"/>
    <w:rsid w:val="00AD2026"/>
    <w:rsid w:val="00AD254A"/>
    <w:rsid w:val="00AD3042"/>
    <w:rsid w:val="00AD400A"/>
    <w:rsid w:val="00AD4171"/>
    <w:rsid w:val="00AD4193"/>
    <w:rsid w:val="00AD47B2"/>
    <w:rsid w:val="00AD4EC9"/>
    <w:rsid w:val="00AD51B0"/>
    <w:rsid w:val="00AD5303"/>
    <w:rsid w:val="00AD53A6"/>
    <w:rsid w:val="00AD5C6F"/>
    <w:rsid w:val="00AD6A1E"/>
    <w:rsid w:val="00AD6A9F"/>
    <w:rsid w:val="00AD74B7"/>
    <w:rsid w:val="00AD7545"/>
    <w:rsid w:val="00AD76DD"/>
    <w:rsid w:val="00AD7856"/>
    <w:rsid w:val="00AD793A"/>
    <w:rsid w:val="00AD7C47"/>
    <w:rsid w:val="00AE0120"/>
    <w:rsid w:val="00AE0421"/>
    <w:rsid w:val="00AE0FAE"/>
    <w:rsid w:val="00AE2533"/>
    <w:rsid w:val="00AE3038"/>
    <w:rsid w:val="00AE338B"/>
    <w:rsid w:val="00AE352B"/>
    <w:rsid w:val="00AE370E"/>
    <w:rsid w:val="00AE3977"/>
    <w:rsid w:val="00AE39F6"/>
    <w:rsid w:val="00AE3D4A"/>
    <w:rsid w:val="00AE3EE5"/>
    <w:rsid w:val="00AE439F"/>
    <w:rsid w:val="00AE4FE6"/>
    <w:rsid w:val="00AE534E"/>
    <w:rsid w:val="00AE551A"/>
    <w:rsid w:val="00AE5956"/>
    <w:rsid w:val="00AE619F"/>
    <w:rsid w:val="00AE67BB"/>
    <w:rsid w:val="00AE7A88"/>
    <w:rsid w:val="00AF060F"/>
    <w:rsid w:val="00AF06F9"/>
    <w:rsid w:val="00AF13D2"/>
    <w:rsid w:val="00AF2A56"/>
    <w:rsid w:val="00AF2DFF"/>
    <w:rsid w:val="00AF3735"/>
    <w:rsid w:val="00AF45B0"/>
    <w:rsid w:val="00AF51D1"/>
    <w:rsid w:val="00AF5EB7"/>
    <w:rsid w:val="00AF63AB"/>
    <w:rsid w:val="00AF69ED"/>
    <w:rsid w:val="00AF71D0"/>
    <w:rsid w:val="00B01784"/>
    <w:rsid w:val="00B0279E"/>
    <w:rsid w:val="00B02B21"/>
    <w:rsid w:val="00B0388B"/>
    <w:rsid w:val="00B03BEE"/>
    <w:rsid w:val="00B04109"/>
    <w:rsid w:val="00B04F6F"/>
    <w:rsid w:val="00B0517E"/>
    <w:rsid w:val="00B067F0"/>
    <w:rsid w:val="00B06ED3"/>
    <w:rsid w:val="00B11314"/>
    <w:rsid w:val="00B113E3"/>
    <w:rsid w:val="00B1156A"/>
    <w:rsid w:val="00B13834"/>
    <w:rsid w:val="00B138E3"/>
    <w:rsid w:val="00B13B37"/>
    <w:rsid w:val="00B13FB5"/>
    <w:rsid w:val="00B14896"/>
    <w:rsid w:val="00B14898"/>
    <w:rsid w:val="00B15959"/>
    <w:rsid w:val="00B16424"/>
    <w:rsid w:val="00B172D7"/>
    <w:rsid w:val="00B175AC"/>
    <w:rsid w:val="00B178FA"/>
    <w:rsid w:val="00B17BF1"/>
    <w:rsid w:val="00B17D8E"/>
    <w:rsid w:val="00B17FE4"/>
    <w:rsid w:val="00B200B6"/>
    <w:rsid w:val="00B207C3"/>
    <w:rsid w:val="00B21443"/>
    <w:rsid w:val="00B214D5"/>
    <w:rsid w:val="00B22468"/>
    <w:rsid w:val="00B22F25"/>
    <w:rsid w:val="00B23267"/>
    <w:rsid w:val="00B2355C"/>
    <w:rsid w:val="00B23906"/>
    <w:rsid w:val="00B239D9"/>
    <w:rsid w:val="00B23F96"/>
    <w:rsid w:val="00B244BC"/>
    <w:rsid w:val="00B250C3"/>
    <w:rsid w:val="00B257BF"/>
    <w:rsid w:val="00B25E10"/>
    <w:rsid w:val="00B25F49"/>
    <w:rsid w:val="00B265A0"/>
    <w:rsid w:val="00B27149"/>
    <w:rsid w:val="00B30221"/>
    <w:rsid w:val="00B30381"/>
    <w:rsid w:val="00B303CE"/>
    <w:rsid w:val="00B30AB2"/>
    <w:rsid w:val="00B31364"/>
    <w:rsid w:val="00B3279A"/>
    <w:rsid w:val="00B32E1E"/>
    <w:rsid w:val="00B34527"/>
    <w:rsid w:val="00B348DA"/>
    <w:rsid w:val="00B34BB7"/>
    <w:rsid w:val="00B359FA"/>
    <w:rsid w:val="00B35B4D"/>
    <w:rsid w:val="00B35F37"/>
    <w:rsid w:val="00B362F0"/>
    <w:rsid w:val="00B36652"/>
    <w:rsid w:val="00B37C90"/>
    <w:rsid w:val="00B40725"/>
    <w:rsid w:val="00B407FA"/>
    <w:rsid w:val="00B425AB"/>
    <w:rsid w:val="00B432AF"/>
    <w:rsid w:val="00B43417"/>
    <w:rsid w:val="00B43513"/>
    <w:rsid w:val="00B43A45"/>
    <w:rsid w:val="00B43A4A"/>
    <w:rsid w:val="00B44464"/>
    <w:rsid w:val="00B45279"/>
    <w:rsid w:val="00B45AC1"/>
    <w:rsid w:val="00B46201"/>
    <w:rsid w:val="00B46684"/>
    <w:rsid w:val="00B47090"/>
    <w:rsid w:val="00B475FE"/>
    <w:rsid w:val="00B47B7E"/>
    <w:rsid w:val="00B5130D"/>
    <w:rsid w:val="00B519C1"/>
    <w:rsid w:val="00B5202D"/>
    <w:rsid w:val="00B53054"/>
    <w:rsid w:val="00B530C5"/>
    <w:rsid w:val="00B532D1"/>
    <w:rsid w:val="00B5332B"/>
    <w:rsid w:val="00B53C2E"/>
    <w:rsid w:val="00B54687"/>
    <w:rsid w:val="00B546F2"/>
    <w:rsid w:val="00B54D4E"/>
    <w:rsid w:val="00B55CAB"/>
    <w:rsid w:val="00B560F3"/>
    <w:rsid w:val="00B566E3"/>
    <w:rsid w:val="00B56FD7"/>
    <w:rsid w:val="00B57668"/>
    <w:rsid w:val="00B57849"/>
    <w:rsid w:val="00B57925"/>
    <w:rsid w:val="00B57A7D"/>
    <w:rsid w:val="00B601BB"/>
    <w:rsid w:val="00B602A5"/>
    <w:rsid w:val="00B606E4"/>
    <w:rsid w:val="00B61A04"/>
    <w:rsid w:val="00B61E3E"/>
    <w:rsid w:val="00B637EC"/>
    <w:rsid w:val="00B63B12"/>
    <w:rsid w:val="00B63CC1"/>
    <w:rsid w:val="00B6432A"/>
    <w:rsid w:val="00B6443F"/>
    <w:rsid w:val="00B650A1"/>
    <w:rsid w:val="00B65522"/>
    <w:rsid w:val="00B67A79"/>
    <w:rsid w:val="00B7049B"/>
    <w:rsid w:val="00B70F43"/>
    <w:rsid w:val="00B72101"/>
    <w:rsid w:val="00B72335"/>
    <w:rsid w:val="00B72CEC"/>
    <w:rsid w:val="00B72D62"/>
    <w:rsid w:val="00B73B7D"/>
    <w:rsid w:val="00B7512D"/>
    <w:rsid w:val="00B767AF"/>
    <w:rsid w:val="00B76B4F"/>
    <w:rsid w:val="00B80511"/>
    <w:rsid w:val="00B80798"/>
    <w:rsid w:val="00B80876"/>
    <w:rsid w:val="00B81FEF"/>
    <w:rsid w:val="00B8228E"/>
    <w:rsid w:val="00B82C3C"/>
    <w:rsid w:val="00B82DE6"/>
    <w:rsid w:val="00B831CD"/>
    <w:rsid w:val="00B8392D"/>
    <w:rsid w:val="00B846F6"/>
    <w:rsid w:val="00B85329"/>
    <w:rsid w:val="00B85446"/>
    <w:rsid w:val="00B8561A"/>
    <w:rsid w:val="00B8604D"/>
    <w:rsid w:val="00B866F5"/>
    <w:rsid w:val="00B86E9D"/>
    <w:rsid w:val="00B903FD"/>
    <w:rsid w:val="00B91B73"/>
    <w:rsid w:val="00B91B9D"/>
    <w:rsid w:val="00B92482"/>
    <w:rsid w:val="00B92A50"/>
    <w:rsid w:val="00B93BCD"/>
    <w:rsid w:val="00B94134"/>
    <w:rsid w:val="00B9613A"/>
    <w:rsid w:val="00B965B5"/>
    <w:rsid w:val="00B971B3"/>
    <w:rsid w:val="00BA1B71"/>
    <w:rsid w:val="00BA2FD4"/>
    <w:rsid w:val="00BA3176"/>
    <w:rsid w:val="00BA3546"/>
    <w:rsid w:val="00BA36AB"/>
    <w:rsid w:val="00BA4693"/>
    <w:rsid w:val="00BA4A1D"/>
    <w:rsid w:val="00BA5C20"/>
    <w:rsid w:val="00BA5CB3"/>
    <w:rsid w:val="00BA5E20"/>
    <w:rsid w:val="00BA607C"/>
    <w:rsid w:val="00BA63BF"/>
    <w:rsid w:val="00BA656F"/>
    <w:rsid w:val="00BA6734"/>
    <w:rsid w:val="00BA74D7"/>
    <w:rsid w:val="00BA7AF9"/>
    <w:rsid w:val="00BB0341"/>
    <w:rsid w:val="00BB0829"/>
    <w:rsid w:val="00BB14AF"/>
    <w:rsid w:val="00BB1B84"/>
    <w:rsid w:val="00BB1D58"/>
    <w:rsid w:val="00BB31E5"/>
    <w:rsid w:val="00BB3E2A"/>
    <w:rsid w:val="00BB48A7"/>
    <w:rsid w:val="00BB496B"/>
    <w:rsid w:val="00BB7121"/>
    <w:rsid w:val="00BB7486"/>
    <w:rsid w:val="00BC0479"/>
    <w:rsid w:val="00BC0614"/>
    <w:rsid w:val="00BC0CF7"/>
    <w:rsid w:val="00BC1651"/>
    <w:rsid w:val="00BC16F5"/>
    <w:rsid w:val="00BC17F1"/>
    <w:rsid w:val="00BC18FF"/>
    <w:rsid w:val="00BC287D"/>
    <w:rsid w:val="00BC2A38"/>
    <w:rsid w:val="00BC32EE"/>
    <w:rsid w:val="00BC3A56"/>
    <w:rsid w:val="00BC46EB"/>
    <w:rsid w:val="00BC57FE"/>
    <w:rsid w:val="00BC6394"/>
    <w:rsid w:val="00BC643B"/>
    <w:rsid w:val="00BC680E"/>
    <w:rsid w:val="00BC737F"/>
    <w:rsid w:val="00BC7478"/>
    <w:rsid w:val="00BC7AA9"/>
    <w:rsid w:val="00BD0A50"/>
    <w:rsid w:val="00BD0BA3"/>
    <w:rsid w:val="00BD14D1"/>
    <w:rsid w:val="00BD1EC4"/>
    <w:rsid w:val="00BD2881"/>
    <w:rsid w:val="00BD2A41"/>
    <w:rsid w:val="00BD32E5"/>
    <w:rsid w:val="00BD36C4"/>
    <w:rsid w:val="00BD3901"/>
    <w:rsid w:val="00BD3B1C"/>
    <w:rsid w:val="00BD4BC6"/>
    <w:rsid w:val="00BD4E4F"/>
    <w:rsid w:val="00BD5365"/>
    <w:rsid w:val="00BD5A96"/>
    <w:rsid w:val="00BD5D32"/>
    <w:rsid w:val="00BD5EE9"/>
    <w:rsid w:val="00BD6295"/>
    <w:rsid w:val="00BD65D8"/>
    <w:rsid w:val="00BD6CD1"/>
    <w:rsid w:val="00BD6E1A"/>
    <w:rsid w:val="00BD782B"/>
    <w:rsid w:val="00BD79DE"/>
    <w:rsid w:val="00BE1095"/>
    <w:rsid w:val="00BE14F1"/>
    <w:rsid w:val="00BE150A"/>
    <w:rsid w:val="00BE15F3"/>
    <w:rsid w:val="00BE187C"/>
    <w:rsid w:val="00BE25BE"/>
    <w:rsid w:val="00BE2643"/>
    <w:rsid w:val="00BE66DE"/>
    <w:rsid w:val="00BE6767"/>
    <w:rsid w:val="00BE686C"/>
    <w:rsid w:val="00BE6F21"/>
    <w:rsid w:val="00BE7110"/>
    <w:rsid w:val="00BE78EC"/>
    <w:rsid w:val="00BF1D12"/>
    <w:rsid w:val="00BF205D"/>
    <w:rsid w:val="00BF2EE3"/>
    <w:rsid w:val="00BF31A6"/>
    <w:rsid w:val="00BF3298"/>
    <w:rsid w:val="00BF46EE"/>
    <w:rsid w:val="00BF4E1E"/>
    <w:rsid w:val="00BF5A2A"/>
    <w:rsid w:val="00BF646E"/>
    <w:rsid w:val="00BF6C4C"/>
    <w:rsid w:val="00BF7011"/>
    <w:rsid w:val="00BF7012"/>
    <w:rsid w:val="00C01549"/>
    <w:rsid w:val="00C029C8"/>
    <w:rsid w:val="00C04DAF"/>
    <w:rsid w:val="00C0512E"/>
    <w:rsid w:val="00C05333"/>
    <w:rsid w:val="00C05B34"/>
    <w:rsid w:val="00C05E90"/>
    <w:rsid w:val="00C0613C"/>
    <w:rsid w:val="00C0675E"/>
    <w:rsid w:val="00C067B3"/>
    <w:rsid w:val="00C07819"/>
    <w:rsid w:val="00C07DD2"/>
    <w:rsid w:val="00C10D05"/>
    <w:rsid w:val="00C10DA7"/>
    <w:rsid w:val="00C11AB2"/>
    <w:rsid w:val="00C1265F"/>
    <w:rsid w:val="00C13970"/>
    <w:rsid w:val="00C13DF9"/>
    <w:rsid w:val="00C14180"/>
    <w:rsid w:val="00C14821"/>
    <w:rsid w:val="00C14884"/>
    <w:rsid w:val="00C14FBA"/>
    <w:rsid w:val="00C15484"/>
    <w:rsid w:val="00C158E5"/>
    <w:rsid w:val="00C15D91"/>
    <w:rsid w:val="00C15EA1"/>
    <w:rsid w:val="00C164D9"/>
    <w:rsid w:val="00C174DB"/>
    <w:rsid w:val="00C17A8E"/>
    <w:rsid w:val="00C20BA6"/>
    <w:rsid w:val="00C211BF"/>
    <w:rsid w:val="00C21228"/>
    <w:rsid w:val="00C21D01"/>
    <w:rsid w:val="00C22104"/>
    <w:rsid w:val="00C22924"/>
    <w:rsid w:val="00C2378F"/>
    <w:rsid w:val="00C23B04"/>
    <w:rsid w:val="00C24A8D"/>
    <w:rsid w:val="00C24F70"/>
    <w:rsid w:val="00C25615"/>
    <w:rsid w:val="00C25DC2"/>
    <w:rsid w:val="00C264AD"/>
    <w:rsid w:val="00C26A06"/>
    <w:rsid w:val="00C26B04"/>
    <w:rsid w:val="00C308AD"/>
    <w:rsid w:val="00C314BB"/>
    <w:rsid w:val="00C31C29"/>
    <w:rsid w:val="00C31C7E"/>
    <w:rsid w:val="00C32EF3"/>
    <w:rsid w:val="00C33479"/>
    <w:rsid w:val="00C335BC"/>
    <w:rsid w:val="00C33BB8"/>
    <w:rsid w:val="00C33E47"/>
    <w:rsid w:val="00C34870"/>
    <w:rsid w:val="00C34B23"/>
    <w:rsid w:val="00C3634D"/>
    <w:rsid w:val="00C36681"/>
    <w:rsid w:val="00C37689"/>
    <w:rsid w:val="00C379FD"/>
    <w:rsid w:val="00C37D1E"/>
    <w:rsid w:val="00C40891"/>
    <w:rsid w:val="00C40993"/>
    <w:rsid w:val="00C40ED2"/>
    <w:rsid w:val="00C41AB1"/>
    <w:rsid w:val="00C41BE3"/>
    <w:rsid w:val="00C41F10"/>
    <w:rsid w:val="00C4272F"/>
    <w:rsid w:val="00C42D31"/>
    <w:rsid w:val="00C42FC8"/>
    <w:rsid w:val="00C432DD"/>
    <w:rsid w:val="00C4423A"/>
    <w:rsid w:val="00C44604"/>
    <w:rsid w:val="00C45FF8"/>
    <w:rsid w:val="00C46344"/>
    <w:rsid w:val="00C46B56"/>
    <w:rsid w:val="00C473A4"/>
    <w:rsid w:val="00C47824"/>
    <w:rsid w:val="00C479CE"/>
    <w:rsid w:val="00C47D42"/>
    <w:rsid w:val="00C47FF3"/>
    <w:rsid w:val="00C5004E"/>
    <w:rsid w:val="00C501FE"/>
    <w:rsid w:val="00C51F96"/>
    <w:rsid w:val="00C52F73"/>
    <w:rsid w:val="00C542D0"/>
    <w:rsid w:val="00C5538B"/>
    <w:rsid w:val="00C55C24"/>
    <w:rsid w:val="00C56239"/>
    <w:rsid w:val="00C56407"/>
    <w:rsid w:val="00C56957"/>
    <w:rsid w:val="00C56BDB"/>
    <w:rsid w:val="00C5784B"/>
    <w:rsid w:val="00C579FD"/>
    <w:rsid w:val="00C609EE"/>
    <w:rsid w:val="00C617A6"/>
    <w:rsid w:val="00C62C9B"/>
    <w:rsid w:val="00C6323C"/>
    <w:rsid w:val="00C632FB"/>
    <w:rsid w:val="00C639FF"/>
    <w:rsid w:val="00C63CB4"/>
    <w:rsid w:val="00C63D98"/>
    <w:rsid w:val="00C6442A"/>
    <w:rsid w:val="00C64D15"/>
    <w:rsid w:val="00C65CD9"/>
    <w:rsid w:val="00C66088"/>
    <w:rsid w:val="00C664EB"/>
    <w:rsid w:val="00C678AC"/>
    <w:rsid w:val="00C67C4C"/>
    <w:rsid w:val="00C67F21"/>
    <w:rsid w:val="00C711A6"/>
    <w:rsid w:val="00C71D84"/>
    <w:rsid w:val="00C7300C"/>
    <w:rsid w:val="00C73C1F"/>
    <w:rsid w:val="00C74B5D"/>
    <w:rsid w:val="00C74C62"/>
    <w:rsid w:val="00C74F74"/>
    <w:rsid w:val="00C753F7"/>
    <w:rsid w:val="00C7554B"/>
    <w:rsid w:val="00C77ABA"/>
    <w:rsid w:val="00C77BBE"/>
    <w:rsid w:val="00C80951"/>
    <w:rsid w:val="00C80D6F"/>
    <w:rsid w:val="00C81219"/>
    <w:rsid w:val="00C8132E"/>
    <w:rsid w:val="00C8193D"/>
    <w:rsid w:val="00C8205E"/>
    <w:rsid w:val="00C8223A"/>
    <w:rsid w:val="00C82A3E"/>
    <w:rsid w:val="00C82C8D"/>
    <w:rsid w:val="00C82EB5"/>
    <w:rsid w:val="00C83E1E"/>
    <w:rsid w:val="00C83E25"/>
    <w:rsid w:val="00C840CE"/>
    <w:rsid w:val="00C84A50"/>
    <w:rsid w:val="00C84AFB"/>
    <w:rsid w:val="00C857EC"/>
    <w:rsid w:val="00C85D24"/>
    <w:rsid w:val="00C86D1E"/>
    <w:rsid w:val="00C8702C"/>
    <w:rsid w:val="00C87127"/>
    <w:rsid w:val="00C87966"/>
    <w:rsid w:val="00C902DE"/>
    <w:rsid w:val="00C905D3"/>
    <w:rsid w:val="00C90B1E"/>
    <w:rsid w:val="00C916AE"/>
    <w:rsid w:val="00C91C74"/>
    <w:rsid w:val="00C92E37"/>
    <w:rsid w:val="00C93AAA"/>
    <w:rsid w:val="00C944B8"/>
    <w:rsid w:val="00C94A58"/>
    <w:rsid w:val="00C94B98"/>
    <w:rsid w:val="00C950CE"/>
    <w:rsid w:val="00C95C0F"/>
    <w:rsid w:val="00C95FCD"/>
    <w:rsid w:val="00C9626E"/>
    <w:rsid w:val="00C96C12"/>
    <w:rsid w:val="00C97188"/>
    <w:rsid w:val="00CA0639"/>
    <w:rsid w:val="00CA11D0"/>
    <w:rsid w:val="00CA2682"/>
    <w:rsid w:val="00CA2B97"/>
    <w:rsid w:val="00CA2C8B"/>
    <w:rsid w:val="00CA2E02"/>
    <w:rsid w:val="00CA30C9"/>
    <w:rsid w:val="00CA33F4"/>
    <w:rsid w:val="00CA363D"/>
    <w:rsid w:val="00CA5303"/>
    <w:rsid w:val="00CA57A7"/>
    <w:rsid w:val="00CA583A"/>
    <w:rsid w:val="00CA5EC6"/>
    <w:rsid w:val="00CA760E"/>
    <w:rsid w:val="00CA787C"/>
    <w:rsid w:val="00CA7B03"/>
    <w:rsid w:val="00CB1E33"/>
    <w:rsid w:val="00CB1ED4"/>
    <w:rsid w:val="00CB25C0"/>
    <w:rsid w:val="00CB2C45"/>
    <w:rsid w:val="00CB3F4B"/>
    <w:rsid w:val="00CB3F7A"/>
    <w:rsid w:val="00CB4189"/>
    <w:rsid w:val="00CB420F"/>
    <w:rsid w:val="00CB476C"/>
    <w:rsid w:val="00CB522C"/>
    <w:rsid w:val="00CB5744"/>
    <w:rsid w:val="00CB578D"/>
    <w:rsid w:val="00CB6728"/>
    <w:rsid w:val="00CB7022"/>
    <w:rsid w:val="00CB7BC5"/>
    <w:rsid w:val="00CC0103"/>
    <w:rsid w:val="00CC048F"/>
    <w:rsid w:val="00CC141E"/>
    <w:rsid w:val="00CC291A"/>
    <w:rsid w:val="00CC2DE2"/>
    <w:rsid w:val="00CC3EAF"/>
    <w:rsid w:val="00CC45C7"/>
    <w:rsid w:val="00CC586D"/>
    <w:rsid w:val="00CC5CB9"/>
    <w:rsid w:val="00CC6DD6"/>
    <w:rsid w:val="00CC7AB8"/>
    <w:rsid w:val="00CC7DBC"/>
    <w:rsid w:val="00CD0A5F"/>
    <w:rsid w:val="00CD154A"/>
    <w:rsid w:val="00CD1BA3"/>
    <w:rsid w:val="00CD1D23"/>
    <w:rsid w:val="00CD3612"/>
    <w:rsid w:val="00CD3E69"/>
    <w:rsid w:val="00CD4224"/>
    <w:rsid w:val="00CD6A9B"/>
    <w:rsid w:val="00CD6B7D"/>
    <w:rsid w:val="00CD7B83"/>
    <w:rsid w:val="00CD7CE8"/>
    <w:rsid w:val="00CD7D29"/>
    <w:rsid w:val="00CE0750"/>
    <w:rsid w:val="00CE0847"/>
    <w:rsid w:val="00CE08C7"/>
    <w:rsid w:val="00CE0B6C"/>
    <w:rsid w:val="00CE1039"/>
    <w:rsid w:val="00CE11D0"/>
    <w:rsid w:val="00CE1848"/>
    <w:rsid w:val="00CE1C3A"/>
    <w:rsid w:val="00CE2F42"/>
    <w:rsid w:val="00CE359E"/>
    <w:rsid w:val="00CE37DD"/>
    <w:rsid w:val="00CE45E5"/>
    <w:rsid w:val="00CE4708"/>
    <w:rsid w:val="00CE4921"/>
    <w:rsid w:val="00CE4C50"/>
    <w:rsid w:val="00CE684E"/>
    <w:rsid w:val="00CE6858"/>
    <w:rsid w:val="00CE7333"/>
    <w:rsid w:val="00CE7388"/>
    <w:rsid w:val="00CE7450"/>
    <w:rsid w:val="00CE770C"/>
    <w:rsid w:val="00CE78F7"/>
    <w:rsid w:val="00CF0D24"/>
    <w:rsid w:val="00CF1227"/>
    <w:rsid w:val="00CF1F0B"/>
    <w:rsid w:val="00CF2BDD"/>
    <w:rsid w:val="00CF50BE"/>
    <w:rsid w:val="00CF538C"/>
    <w:rsid w:val="00CF55DF"/>
    <w:rsid w:val="00CF634F"/>
    <w:rsid w:val="00CF652C"/>
    <w:rsid w:val="00CF7224"/>
    <w:rsid w:val="00CF73B2"/>
    <w:rsid w:val="00CF7625"/>
    <w:rsid w:val="00D00738"/>
    <w:rsid w:val="00D012E2"/>
    <w:rsid w:val="00D023B4"/>
    <w:rsid w:val="00D03EE1"/>
    <w:rsid w:val="00D04CE7"/>
    <w:rsid w:val="00D0506A"/>
    <w:rsid w:val="00D057BE"/>
    <w:rsid w:val="00D05801"/>
    <w:rsid w:val="00D05F6C"/>
    <w:rsid w:val="00D06725"/>
    <w:rsid w:val="00D06AFD"/>
    <w:rsid w:val="00D06DD9"/>
    <w:rsid w:val="00D10FA1"/>
    <w:rsid w:val="00D12524"/>
    <w:rsid w:val="00D1289C"/>
    <w:rsid w:val="00D148FA"/>
    <w:rsid w:val="00D14CA4"/>
    <w:rsid w:val="00D14E45"/>
    <w:rsid w:val="00D152E8"/>
    <w:rsid w:val="00D1666F"/>
    <w:rsid w:val="00D2071A"/>
    <w:rsid w:val="00D20922"/>
    <w:rsid w:val="00D20A0F"/>
    <w:rsid w:val="00D20CA1"/>
    <w:rsid w:val="00D20E3F"/>
    <w:rsid w:val="00D2253C"/>
    <w:rsid w:val="00D22542"/>
    <w:rsid w:val="00D22F44"/>
    <w:rsid w:val="00D23267"/>
    <w:rsid w:val="00D23BF4"/>
    <w:rsid w:val="00D2481C"/>
    <w:rsid w:val="00D24A49"/>
    <w:rsid w:val="00D24A9A"/>
    <w:rsid w:val="00D25177"/>
    <w:rsid w:val="00D265A4"/>
    <w:rsid w:val="00D27021"/>
    <w:rsid w:val="00D30129"/>
    <w:rsid w:val="00D30AEA"/>
    <w:rsid w:val="00D30F73"/>
    <w:rsid w:val="00D30F97"/>
    <w:rsid w:val="00D313A0"/>
    <w:rsid w:val="00D31C91"/>
    <w:rsid w:val="00D32973"/>
    <w:rsid w:val="00D32CB8"/>
    <w:rsid w:val="00D336C3"/>
    <w:rsid w:val="00D33C73"/>
    <w:rsid w:val="00D33D43"/>
    <w:rsid w:val="00D34E78"/>
    <w:rsid w:val="00D36882"/>
    <w:rsid w:val="00D36FE0"/>
    <w:rsid w:val="00D40615"/>
    <w:rsid w:val="00D40799"/>
    <w:rsid w:val="00D41A06"/>
    <w:rsid w:val="00D42A30"/>
    <w:rsid w:val="00D42ABF"/>
    <w:rsid w:val="00D42F40"/>
    <w:rsid w:val="00D4337E"/>
    <w:rsid w:val="00D44874"/>
    <w:rsid w:val="00D4540F"/>
    <w:rsid w:val="00D45B67"/>
    <w:rsid w:val="00D46129"/>
    <w:rsid w:val="00D46733"/>
    <w:rsid w:val="00D46AE4"/>
    <w:rsid w:val="00D46F72"/>
    <w:rsid w:val="00D47600"/>
    <w:rsid w:val="00D5034A"/>
    <w:rsid w:val="00D504DC"/>
    <w:rsid w:val="00D505BF"/>
    <w:rsid w:val="00D51394"/>
    <w:rsid w:val="00D51F49"/>
    <w:rsid w:val="00D523AA"/>
    <w:rsid w:val="00D52569"/>
    <w:rsid w:val="00D5294B"/>
    <w:rsid w:val="00D52E98"/>
    <w:rsid w:val="00D53931"/>
    <w:rsid w:val="00D53C38"/>
    <w:rsid w:val="00D5456C"/>
    <w:rsid w:val="00D54CA4"/>
    <w:rsid w:val="00D557EE"/>
    <w:rsid w:val="00D55EE8"/>
    <w:rsid w:val="00D560D1"/>
    <w:rsid w:val="00D562CB"/>
    <w:rsid w:val="00D56381"/>
    <w:rsid w:val="00D569D1"/>
    <w:rsid w:val="00D56AD8"/>
    <w:rsid w:val="00D56C05"/>
    <w:rsid w:val="00D57773"/>
    <w:rsid w:val="00D5785A"/>
    <w:rsid w:val="00D60139"/>
    <w:rsid w:val="00D60C82"/>
    <w:rsid w:val="00D623B9"/>
    <w:rsid w:val="00D62769"/>
    <w:rsid w:val="00D63293"/>
    <w:rsid w:val="00D635E5"/>
    <w:rsid w:val="00D6375F"/>
    <w:rsid w:val="00D63FEA"/>
    <w:rsid w:val="00D64453"/>
    <w:rsid w:val="00D646AF"/>
    <w:rsid w:val="00D64C48"/>
    <w:rsid w:val="00D65432"/>
    <w:rsid w:val="00D6680B"/>
    <w:rsid w:val="00D670B7"/>
    <w:rsid w:val="00D676CE"/>
    <w:rsid w:val="00D704E2"/>
    <w:rsid w:val="00D711DA"/>
    <w:rsid w:val="00D714F3"/>
    <w:rsid w:val="00D71EEA"/>
    <w:rsid w:val="00D72F4F"/>
    <w:rsid w:val="00D731C4"/>
    <w:rsid w:val="00D74439"/>
    <w:rsid w:val="00D74EB4"/>
    <w:rsid w:val="00D75A4A"/>
    <w:rsid w:val="00D763FF"/>
    <w:rsid w:val="00D76F1F"/>
    <w:rsid w:val="00D778F8"/>
    <w:rsid w:val="00D801FC"/>
    <w:rsid w:val="00D80F5B"/>
    <w:rsid w:val="00D819DF"/>
    <w:rsid w:val="00D8258B"/>
    <w:rsid w:val="00D83891"/>
    <w:rsid w:val="00D83959"/>
    <w:rsid w:val="00D83981"/>
    <w:rsid w:val="00D8586E"/>
    <w:rsid w:val="00D85BE0"/>
    <w:rsid w:val="00D87FD7"/>
    <w:rsid w:val="00D91466"/>
    <w:rsid w:val="00D915ED"/>
    <w:rsid w:val="00D91B2E"/>
    <w:rsid w:val="00D91C35"/>
    <w:rsid w:val="00D91DE4"/>
    <w:rsid w:val="00D92300"/>
    <w:rsid w:val="00D924B1"/>
    <w:rsid w:val="00D92604"/>
    <w:rsid w:val="00D92C54"/>
    <w:rsid w:val="00D943B4"/>
    <w:rsid w:val="00D947D3"/>
    <w:rsid w:val="00D94ABF"/>
    <w:rsid w:val="00D94AFC"/>
    <w:rsid w:val="00D950E6"/>
    <w:rsid w:val="00D955BA"/>
    <w:rsid w:val="00D95774"/>
    <w:rsid w:val="00D9578C"/>
    <w:rsid w:val="00D957A9"/>
    <w:rsid w:val="00D95BF7"/>
    <w:rsid w:val="00D968E0"/>
    <w:rsid w:val="00D96A83"/>
    <w:rsid w:val="00D96C4E"/>
    <w:rsid w:val="00D97047"/>
    <w:rsid w:val="00D973E7"/>
    <w:rsid w:val="00DA1F39"/>
    <w:rsid w:val="00DA2CE7"/>
    <w:rsid w:val="00DA30F2"/>
    <w:rsid w:val="00DA31CE"/>
    <w:rsid w:val="00DA3619"/>
    <w:rsid w:val="00DA363D"/>
    <w:rsid w:val="00DA422F"/>
    <w:rsid w:val="00DA515C"/>
    <w:rsid w:val="00DA5692"/>
    <w:rsid w:val="00DA6970"/>
    <w:rsid w:val="00DA6FE9"/>
    <w:rsid w:val="00DA70F0"/>
    <w:rsid w:val="00DA7AE4"/>
    <w:rsid w:val="00DB0983"/>
    <w:rsid w:val="00DB0B88"/>
    <w:rsid w:val="00DB11B6"/>
    <w:rsid w:val="00DB1652"/>
    <w:rsid w:val="00DB1D12"/>
    <w:rsid w:val="00DB1D45"/>
    <w:rsid w:val="00DB1ECC"/>
    <w:rsid w:val="00DB1FC3"/>
    <w:rsid w:val="00DB2E5E"/>
    <w:rsid w:val="00DB2F18"/>
    <w:rsid w:val="00DB3E58"/>
    <w:rsid w:val="00DB5773"/>
    <w:rsid w:val="00DB58A6"/>
    <w:rsid w:val="00DB6B99"/>
    <w:rsid w:val="00DB70DF"/>
    <w:rsid w:val="00DB76B8"/>
    <w:rsid w:val="00DC001A"/>
    <w:rsid w:val="00DC2A44"/>
    <w:rsid w:val="00DC324F"/>
    <w:rsid w:val="00DC338F"/>
    <w:rsid w:val="00DC38C6"/>
    <w:rsid w:val="00DC3BE5"/>
    <w:rsid w:val="00DC4775"/>
    <w:rsid w:val="00DC4945"/>
    <w:rsid w:val="00DC524D"/>
    <w:rsid w:val="00DC6003"/>
    <w:rsid w:val="00DC63B3"/>
    <w:rsid w:val="00DC64FD"/>
    <w:rsid w:val="00DC6600"/>
    <w:rsid w:val="00DC6B5D"/>
    <w:rsid w:val="00DC739B"/>
    <w:rsid w:val="00DD0100"/>
    <w:rsid w:val="00DD070C"/>
    <w:rsid w:val="00DD1049"/>
    <w:rsid w:val="00DD1E9E"/>
    <w:rsid w:val="00DD22BB"/>
    <w:rsid w:val="00DD2952"/>
    <w:rsid w:val="00DD3220"/>
    <w:rsid w:val="00DD4F44"/>
    <w:rsid w:val="00DD564B"/>
    <w:rsid w:val="00DD5FF9"/>
    <w:rsid w:val="00DD686C"/>
    <w:rsid w:val="00DD7E0C"/>
    <w:rsid w:val="00DE1775"/>
    <w:rsid w:val="00DE18CA"/>
    <w:rsid w:val="00DE1966"/>
    <w:rsid w:val="00DE2AC3"/>
    <w:rsid w:val="00DE2E40"/>
    <w:rsid w:val="00DE3014"/>
    <w:rsid w:val="00DE3598"/>
    <w:rsid w:val="00DE3DCC"/>
    <w:rsid w:val="00DE3FBD"/>
    <w:rsid w:val="00DE43F5"/>
    <w:rsid w:val="00DE4B25"/>
    <w:rsid w:val="00DE4C29"/>
    <w:rsid w:val="00DE60EA"/>
    <w:rsid w:val="00DE649C"/>
    <w:rsid w:val="00DE65FB"/>
    <w:rsid w:val="00DF210E"/>
    <w:rsid w:val="00DF234F"/>
    <w:rsid w:val="00DF25E9"/>
    <w:rsid w:val="00DF26FE"/>
    <w:rsid w:val="00DF420A"/>
    <w:rsid w:val="00DF4DDE"/>
    <w:rsid w:val="00DF52A2"/>
    <w:rsid w:val="00DF5C67"/>
    <w:rsid w:val="00DF79B8"/>
    <w:rsid w:val="00E004A5"/>
    <w:rsid w:val="00E0069C"/>
    <w:rsid w:val="00E00C84"/>
    <w:rsid w:val="00E0158B"/>
    <w:rsid w:val="00E02082"/>
    <w:rsid w:val="00E023D7"/>
    <w:rsid w:val="00E02472"/>
    <w:rsid w:val="00E02BCB"/>
    <w:rsid w:val="00E02C53"/>
    <w:rsid w:val="00E02E0C"/>
    <w:rsid w:val="00E0332D"/>
    <w:rsid w:val="00E033AE"/>
    <w:rsid w:val="00E03830"/>
    <w:rsid w:val="00E03E5F"/>
    <w:rsid w:val="00E041F0"/>
    <w:rsid w:val="00E049E5"/>
    <w:rsid w:val="00E05B88"/>
    <w:rsid w:val="00E05C60"/>
    <w:rsid w:val="00E06631"/>
    <w:rsid w:val="00E067E0"/>
    <w:rsid w:val="00E071C5"/>
    <w:rsid w:val="00E07641"/>
    <w:rsid w:val="00E1069A"/>
    <w:rsid w:val="00E10E77"/>
    <w:rsid w:val="00E115AB"/>
    <w:rsid w:val="00E1202A"/>
    <w:rsid w:val="00E128D8"/>
    <w:rsid w:val="00E130C3"/>
    <w:rsid w:val="00E13E6E"/>
    <w:rsid w:val="00E15F01"/>
    <w:rsid w:val="00E16168"/>
    <w:rsid w:val="00E165ED"/>
    <w:rsid w:val="00E171AA"/>
    <w:rsid w:val="00E17EDF"/>
    <w:rsid w:val="00E2082D"/>
    <w:rsid w:val="00E2095F"/>
    <w:rsid w:val="00E21D13"/>
    <w:rsid w:val="00E221E2"/>
    <w:rsid w:val="00E22711"/>
    <w:rsid w:val="00E22A33"/>
    <w:rsid w:val="00E2330D"/>
    <w:rsid w:val="00E242C1"/>
    <w:rsid w:val="00E24303"/>
    <w:rsid w:val="00E24491"/>
    <w:rsid w:val="00E24A1B"/>
    <w:rsid w:val="00E25347"/>
    <w:rsid w:val="00E25933"/>
    <w:rsid w:val="00E25DAD"/>
    <w:rsid w:val="00E27A16"/>
    <w:rsid w:val="00E27D28"/>
    <w:rsid w:val="00E30BCA"/>
    <w:rsid w:val="00E31436"/>
    <w:rsid w:val="00E31903"/>
    <w:rsid w:val="00E320C4"/>
    <w:rsid w:val="00E321F4"/>
    <w:rsid w:val="00E33096"/>
    <w:rsid w:val="00E344B0"/>
    <w:rsid w:val="00E34AE5"/>
    <w:rsid w:val="00E3515F"/>
    <w:rsid w:val="00E3709B"/>
    <w:rsid w:val="00E37B63"/>
    <w:rsid w:val="00E40F7B"/>
    <w:rsid w:val="00E41418"/>
    <w:rsid w:val="00E41B92"/>
    <w:rsid w:val="00E4250C"/>
    <w:rsid w:val="00E42793"/>
    <w:rsid w:val="00E43CBF"/>
    <w:rsid w:val="00E43E48"/>
    <w:rsid w:val="00E446AC"/>
    <w:rsid w:val="00E456B4"/>
    <w:rsid w:val="00E46D60"/>
    <w:rsid w:val="00E474BF"/>
    <w:rsid w:val="00E47C33"/>
    <w:rsid w:val="00E47F58"/>
    <w:rsid w:val="00E501B5"/>
    <w:rsid w:val="00E50508"/>
    <w:rsid w:val="00E50A42"/>
    <w:rsid w:val="00E5111B"/>
    <w:rsid w:val="00E51750"/>
    <w:rsid w:val="00E51BB9"/>
    <w:rsid w:val="00E543B5"/>
    <w:rsid w:val="00E54BFC"/>
    <w:rsid w:val="00E55248"/>
    <w:rsid w:val="00E5557B"/>
    <w:rsid w:val="00E557B6"/>
    <w:rsid w:val="00E5632F"/>
    <w:rsid w:val="00E5642B"/>
    <w:rsid w:val="00E56681"/>
    <w:rsid w:val="00E56766"/>
    <w:rsid w:val="00E56D9D"/>
    <w:rsid w:val="00E578EB"/>
    <w:rsid w:val="00E579CE"/>
    <w:rsid w:val="00E601DC"/>
    <w:rsid w:val="00E60E2E"/>
    <w:rsid w:val="00E6147C"/>
    <w:rsid w:val="00E62B3B"/>
    <w:rsid w:val="00E63BE0"/>
    <w:rsid w:val="00E63E88"/>
    <w:rsid w:val="00E650B3"/>
    <w:rsid w:val="00E651CB"/>
    <w:rsid w:val="00E657CA"/>
    <w:rsid w:val="00E702CC"/>
    <w:rsid w:val="00E70336"/>
    <w:rsid w:val="00E707CB"/>
    <w:rsid w:val="00E71A26"/>
    <w:rsid w:val="00E71A2D"/>
    <w:rsid w:val="00E71EA5"/>
    <w:rsid w:val="00E72FB3"/>
    <w:rsid w:val="00E737EE"/>
    <w:rsid w:val="00E74A5F"/>
    <w:rsid w:val="00E74A73"/>
    <w:rsid w:val="00E752FB"/>
    <w:rsid w:val="00E7534A"/>
    <w:rsid w:val="00E757F7"/>
    <w:rsid w:val="00E75A6D"/>
    <w:rsid w:val="00E76EB4"/>
    <w:rsid w:val="00E771D8"/>
    <w:rsid w:val="00E8003D"/>
    <w:rsid w:val="00E801C3"/>
    <w:rsid w:val="00E8033A"/>
    <w:rsid w:val="00E818C5"/>
    <w:rsid w:val="00E81BD9"/>
    <w:rsid w:val="00E823C1"/>
    <w:rsid w:val="00E82496"/>
    <w:rsid w:val="00E8277A"/>
    <w:rsid w:val="00E828D0"/>
    <w:rsid w:val="00E82A3D"/>
    <w:rsid w:val="00E82B58"/>
    <w:rsid w:val="00E82DB7"/>
    <w:rsid w:val="00E83391"/>
    <w:rsid w:val="00E83C85"/>
    <w:rsid w:val="00E83D05"/>
    <w:rsid w:val="00E8466A"/>
    <w:rsid w:val="00E8579C"/>
    <w:rsid w:val="00E85AE4"/>
    <w:rsid w:val="00E861BB"/>
    <w:rsid w:val="00E865FE"/>
    <w:rsid w:val="00E86892"/>
    <w:rsid w:val="00E87261"/>
    <w:rsid w:val="00E91408"/>
    <w:rsid w:val="00E91759"/>
    <w:rsid w:val="00E92F4A"/>
    <w:rsid w:val="00E94A8E"/>
    <w:rsid w:val="00E94D88"/>
    <w:rsid w:val="00E95D04"/>
    <w:rsid w:val="00E96206"/>
    <w:rsid w:val="00E9654B"/>
    <w:rsid w:val="00E966B7"/>
    <w:rsid w:val="00E969C6"/>
    <w:rsid w:val="00E97F32"/>
    <w:rsid w:val="00EA13E4"/>
    <w:rsid w:val="00EA18DB"/>
    <w:rsid w:val="00EA2FBA"/>
    <w:rsid w:val="00EA3CEE"/>
    <w:rsid w:val="00EA401C"/>
    <w:rsid w:val="00EA4DC5"/>
    <w:rsid w:val="00EA5473"/>
    <w:rsid w:val="00EA5664"/>
    <w:rsid w:val="00EA5A19"/>
    <w:rsid w:val="00EA66DF"/>
    <w:rsid w:val="00EA6809"/>
    <w:rsid w:val="00EA6970"/>
    <w:rsid w:val="00EA6ADC"/>
    <w:rsid w:val="00EB0609"/>
    <w:rsid w:val="00EB13A7"/>
    <w:rsid w:val="00EB14DF"/>
    <w:rsid w:val="00EB1A4D"/>
    <w:rsid w:val="00EB23A3"/>
    <w:rsid w:val="00EB3348"/>
    <w:rsid w:val="00EB34EC"/>
    <w:rsid w:val="00EB3A07"/>
    <w:rsid w:val="00EB4010"/>
    <w:rsid w:val="00EB5144"/>
    <w:rsid w:val="00EB5539"/>
    <w:rsid w:val="00EB593D"/>
    <w:rsid w:val="00EB6D6B"/>
    <w:rsid w:val="00EB7F65"/>
    <w:rsid w:val="00EC0B77"/>
    <w:rsid w:val="00EC0C32"/>
    <w:rsid w:val="00EC246C"/>
    <w:rsid w:val="00EC2AEA"/>
    <w:rsid w:val="00EC3EDE"/>
    <w:rsid w:val="00EC3F31"/>
    <w:rsid w:val="00EC4461"/>
    <w:rsid w:val="00EC457A"/>
    <w:rsid w:val="00EC48E2"/>
    <w:rsid w:val="00EC52E7"/>
    <w:rsid w:val="00EC5AEE"/>
    <w:rsid w:val="00EC6A74"/>
    <w:rsid w:val="00EC6C86"/>
    <w:rsid w:val="00EC6E30"/>
    <w:rsid w:val="00EC783B"/>
    <w:rsid w:val="00EC7BF2"/>
    <w:rsid w:val="00EC7E0E"/>
    <w:rsid w:val="00ED0CEA"/>
    <w:rsid w:val="00ED18EC"/>
    <w:rsid w:val="00ED3334"/>
    <w:rsid w:val="00ED359F"/>
    <w:rsid w:val="00ED3698"/>
    <w:rsid w:val="00ED4755"/>
    <w:rsid w:val="00ED4794"/>
    <w:rsid w:val="00ED4A00"/>
    <w:rsid w:val="00ED4B0E"/>
    <w:rsid w:val="00ED5535"/>
    <w:rsid w:val="00ED5F1B"/>
    <w:rsid w:val="00ED6EBB"/>
    <w:rsid w:val="00ED7665"/>
    <w:rsid w:val="00ED7932"/>
    <w:rsid w:val="00ED7B59"/>
    <w:rsid w:val="00EE0DE4"/>
    <w:rsid w:val="00EE15FB"/>
    <w:rsid w:val="00EE2504"/>
    <w:rsid w:val="00EE265C"/>
    <w:rsid w:val="00EE2B63"/>
    <w:rsid w:val="00EE42B8"/>
    <w:rsid w:val="00EE4997"/>
    <w:rsid w:val="00EE4AAE"/>
    <w:rsid w:val="00EE516E"/>
    <w:rsid w:val="00EE5C63"/>
    <w:rsid w:val="00EE66DB"/>
    <w:rsid w:val="00EE697C"/>
    <w:rsid w:val="00EE756B"/>
    <w:rsid w:val="00EF1179"/>
    <w:rsid w:val="00EF1B2A"/>
    <w:rsid w:val="00EF22D0"/>
    <w:rsid w:val="00EF295C"/>
    <w:rsid w:val="00EF32A8"/>
    <w:rsid w:val="00EF359C"/>
    <w:rsid w:val="00EF397A"/>
    <w:rsid w:val="00EF40B6"/>
    <w:rsid w:val="00EF416F"/>
    <w:rsid w:val="00EF4A8A"/>
    <w:rsid w:val="00EF63EA"/>
    <w:rsid w:val="00EF660C"/>
    <w:rsid w:val="00EF6E5E"/>
    <w:rsid w:val="00EF7686"/>
    <w:rsid w:val="00F003EA"/>
    <w:rsid w:val="00F00449"/>
    <w:rsid w:val="00F0095C"/>
    <w:rsid w:val="00F01129"/>
    <w:rsid w:val="00F0170A"/>
    <w:rsid w:val="00F01CCA"/>
    <w:rsid w:val="00F01F2C"/>
    <w:rsid w:val="00F02104"/>
    <w:rsid w:val="00F03B2C"/>
    <w:rsid w:val="00F041AB"/>
    <w:rsid w:val="00F04EF6"/>
    <w:rsid w:val="00F04F78"/>
    <w:rsid w:val="00F057FC"/>
    <w:rsid w:val="00F065BA"/>
    <w:rsid w:val="00F06B39"/>
    <w:rsid w:val="00F06C17"/>
    <w:rsid w:val="00F07689"/>
    <w:rsid w:val="00F077BB"/>
    <w:rsid w:val="00F07F86"/>
    <w:rsid w:val="00F10C94"/>
    <w:rsid w:val="00F121B2"/>
    <w:rsid w:val="00F128A6"/>
    <w:rsid w:val="00F12E64"/>
    <w:rsid w:val="00F138B4"/>
    <w:rsid w:val="00F13C82"/>
    <w:rsid w:val="00F14273"/>
    <w:rsid w:val="00F15555"/>
    <w:rsid w:val="00F1563B"/>
    <w:rsid w:val="00F15A39"/>
    <w:rsid w:val="00F1632B"/>
    <w:rsid w:val="00F178DD"/>
    <w:rsid w:val="00F202CA"/>
    <w:rsid w:val="00F2080C"/>
    <w:rsid w:val="00F222C6"/>
    <w:rsid w:val="00F223A7"/>
    <w:rsid w:val="00F22935"/>
    <w:rsid w:val="00F22AD1"/>
    <w:rsid w:val="00F2418C"/>
    <w:rsid w:val="00F24900"/>
    <w:rsid w:val="00F25AFC"/>
    <w:rsid w:val="00F26A64"/>
    <w:rsid w:val="00F2759B"/>
    <w:rsid w:val="00F30EAB"/>
    <w:rsid w:val="00F31712"/>
    <w:rsid w:val="00F31E83"/>
    <w:rsid w:val="00F31F80"/>
    <w:rsid w:val="00F32999"/>
    <w:rsid w:val="00F32B45"/>
    <w:rsid w:val="00F330D3"/>
    <w:rsid w:val="00F334CB"/>
    <w:rsid w:val="00F34208"/>
    <w:rsid w:val="00F3495A"/>
    <w:rsid w:val="00F34E2C"/>
    <w:rsid w:val="00F36523"/>
    <w:rsid w:val="00F36C32"/>
    <w:rsid w:val="00F36CAC"/>
    <w:rsid w:val="00F36CE5"/>
    <w:rsid w:val="00F370BC"/>
    <w:rsid w:val="00F37143"/>
    <w:rsid w:val="00F37195"/>
    <w:rsid w:val="00F40DC5"/>
    <w:rsid w:val="00F40F8A"/>
    <w:rsid w:val="00F41427"/>
    <w:rsid w:val="00F419BE"/>
    <w:rsid w:val="00F422FE"/>
    <w:rsid w:val="00F43023"/>
    <w:rsid w:val="00F430C2"/>
    <w:rsid w:val="00F44E19"/>
    <w:rsid w:val="00F463E3"/>
    <w:rsid w:val="00F46500"/>
    <w:rsid w:val="00F47AA9"/>
    <w:rsid w:val="00F47D36"/>
    <w:rsid w:val="00F50562"/>
    <w:rsid w:val="00F50A92"/>
    <w:rsid w:val="00F50B0B"/>
    <w:rsid w:val="00F50D01"/>
    <w:rsid w:val="00F51381"/>
    <w:rsid w:val="00F51605"/>
    <w:rsid w:val="00F5199D"/>
    <w:rsid w:val="00F5264D"/>
    <w:rsid w:val="00F53898"/>
    <w:rsid w:val="00F545E8"/>
    <w:rsid w:val="00F55549"/>
    <w:rsid w:val="00F555DC"/>
    <w:rsid w:val="00F56055"/>
    <w:rsid w:val="00F5647E"/>
    <w:rsid w:val="00F56BC1"/>
    <w:rsid w:val="00F57C47"/>
    <w:rsid w:val="00F6055C"/>
    <w:rsid w:val="00F618C4"/>
    <w:rsid w:val="00F61D1D"/>
    <w:rsid w:val="00F61D99"/>
    <w:rsid w:val="00F6264F"/>
    <w:rsid w:val="00F62686"/>
    <w:rsid w:val="00F62A34"/>
    <w:rsid w:val="00F62E30"/>
    <w:rsid w:val="00F6544B"/>
    <w:rsid w:val="00F65774"/>
    <w:rsid w:val="00F65A34"/>
    <w:rsid w:val="00F65F4C"/>
    <w:rsid w:val="00F65F69"/>
    <w:rsid w:val="00F66A54"/>
    <w:rsid w:val="00F66ACE"/>
    <w:rsid w:val="00F66B59"/>
    <w:rsid w:val="00F71531"/>
    <w:rsid w:val="00F715E9"/>
    <w:rsid w:val="00F71A4A"/>
    <w:rsid w:val="00F71A60"/>
    <w:rsid w:val="00F71B2A"/>
    <w:rsid w:val="00F725DA"/>
    <w:rsid w:val="00F73569"/>
    <w:rsid w:val="00F73611"/>
    <w:rsid w:val="00F738E0"/>
    <w:rsid w:val="00F741CD"/>
    <w:rsid w:val="00F74900"/>
    <w:rsid w:val="00F74B6F"/>
    <w:rsid w:val="00F7536E"/>
    <w:rsid w:val="00F7561D"/>
    <w:rsid w:val="00F75652"/>
    <w:rsid w:val="00F75946"/>
    <w:rsid w:val="00F76137"/>
    <w:rsid w:val="00F769B5"/>
    <w:rsid w:val="00F7782D"/>
    <w:rsid w:val="00F80304"/>
    <w:rsid w:val="00F8166C"/>
    <w:rsid w:val="00F8168B"/>
    <w:rsid w:val="00F81867"/>
    <w:rsid w:val="00F81CF2"/>
    <w:rsid w:val="00F81F93"/>
    <w:rsid w:val="00F82CA5"/>
    <w:rsid w:val="00F83B2E"/>
    <w:rsid w:val="00F84BFC"/>
    <w:rsid w:val="00F8534C"/>
    <w:rsid w:val="00F857D1"/>
    <w:rsid w:val="00F86296"/>
    <w:rsid w:val="00F86968"/>
    <w:rsid w:val="00F86B01"/>
    <w:rsid w:val="00F86FD9"/>
    <w:rsid w:val="00F873D7"/>
    <w:rsid w:val="00F9046D"/>
    <w:rsid w:val="00F91DCC"/>
    <w:rsid w:val="00F91E0A"/>
    <w:rsid w:val="00F9323F"/>
    <w:rsid w:val="00F93821"/>
    <w:rsid w:val="00F93E7A"/>
    <w:rsid w:val="00F942F0"/>
    <w:rsid w:val="00F943FE"/>
    <w:rsid w:val="00F957CE"/>
    <w:rsid w:val="00F95814"/>
    <w:rsid w:val="00F95981"/>
    <w:rsid w:val="00F95CE9"/>
    <w:rsid w:val="00F97100"/>
    <w:rsid w:val="00F9778C"/>
    <w:rsid w:val="00F978B6"/>
    <w:rsid w:val="00F97A3A"/>
    <w:rsid w:val="00FA010C"/>
    <w:rsid w:val="00FA01D9"/>
    <w:rsid w:val="00FA29A4"/>
    <w:rsid w:val="00FA36B3"/>
    <w:rsid w:val="00FA58B5"/>
    <w:rsid w:val="00FA5BE4"/>
    <w:rsid w:val="00FA5ED7"/>
    <w:rsid w:val="00FA6F78"/>
    <w:rsid w:val="00FA7553"/>
    <w:rsid w:val="00FB0401"/>
    <w:rsid w:val="00FB126C"/>
    <w:rsid w:val="00FB286F"/>
    <w:rsid w:val="00FB2B3B"/>
    <w:rsid w:val="00FB33E1"/>
    <w:rsid w:val="00FB3B3A"/>
    <w:rsid w:val="00FB4071"/>
    <w:rsid w:val="00FB4D7B"/>
    <w:rsid w:val="00FB5128"/>
    <w:rsid w:val="00FB5B9B"/>
    <w:rsid w:val="00FB6C51"/>
    <w:rsid w:val="00FC0DB5"/>
    <w:rsid w:val="00FC1334"/>
    <w:rsid w:val="00FC1DFB"/>
    <w:rsid w:val="00FC1EF2"/>
    <w:rsid w:val="00FC3266"/>
    <w:rsid w:val="00FC329B"/>
    <w:rsid w:val="00FC3343"/>
    <w:rsid w:val="00FC33BA"/>
    <w:rsid w:val="00FC35AB"/>
    <w:rsid w:val="00FC39F1"/>
    <w:rsid w:val="00FC3C29"/>
    <w:rsid w:val="00FC4390"/>
    <w:rsid w:val="00FC4B0B"/>
    <w:rsid w:val="00FC5CAA"/>
    <w:rsid w:val="00FC6134"/>
    <w:rsid w:val="00FC654D"/>
    <w:rsid w:val="00FC66E8"/>
    <w:rsid w:val="00FC77CF"/>
    <w:rsid w:val="00FD0082"/>
    <w:rsid w:val="00FD0555"/>
    <w:rsid w:val="00FD06F5"/>
    <w:rsid w:val="00FD0FDB"/>
    <w:rsid w:val="00FD19DE"/>
    <w:rsid w:val="00FD1EC2"/>
    <w:rsid w:val="00FD2060"/>
    <w:rsid w:val="00FD2B7D"/>
    <w:rsid w:val="00FD2C5F"/>
    <w:rsid w:val="00FD3263"/>
    <w:rsid w:val="00FD3674"/>
    <w:rsid w:val="00FD4EC3"/>
    <w:rsid w:val="00FD4FFE"/>
    <w:rsid w:val="00FD5961"/>
    <w:rsid w:val="00FD59F0"/>
    <w:rsid w:val="00FD62AA"/>
    <w:rsid w:val="00FE04A9"/>
    <w:rsid w:val="00FE1163"/>
    <w:rsid w:val="00FE134B"/>
    <w:rsid w:val="00FE161F"/>
    <w:rsid w:val="00FE2929"/>
    <w:rsid w:val="00FE3D35"/>
    <w:rsid w:val="00FE3EFA"/>
    <w:rsid w:val="00FE43E6"/>
    <w:rsid w:val="00FE5C56"/>
    <w:rsid w:val="00FE5E20"/>
    <w:rsid w:val="00FE670E"/>
    <w:rsid w:val="00FE77FC"/>
    <w:rsid w:val="00FE7AAC"/>
    <w:rsid w:val="00FE7B06"/>
    <w:rsid w:val="00FE7E98"/>
    <w:rsid w:val="00FF06BC"/>
    <w:rsid w:val="00FF06E2"/>
    <w:rsid w:val="00FF20AC"/>
    <w:rsid w:val="00FF24E6"/>
    <w:rsid w:val="00FF3801"/>
    <w:rsid w:val="00FF3A27"/>
    <w:rsid w:val="00FF3B27"/>
    <w:rsid w:val="00FF4B5D"/>
    <w:rsid w:val="00FF4E8D"/>
    <w:rsid w:val="00FF51A6"/>
    <w:rsid w:val="00FF53EB"/>
    <w:rsid w:val="00FF5CFA"/>
    <w:rsid w:val="00FF5D4A"/>
    <w:rsid w:val="00FF6649"/>
    <w:rsid w:val="00FF6BBD"/>
    <w:rsid w:val="00FF72ED"/>
    <w:rsid w:val="00FF7A22"/>
    <w:rsid w:val="00FF7D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2FC5FC"/>
  <w15:docId w15:val="{A3EE8791-8ED8-4BA8-A494-03B3F31DA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4" w:qFormat="1"/>
    <w:lsdException w:name="heading 2" w:uiPriority="4" w:qFormat="1"/>
    <w:lsdException w:name="heading 3" w:uiPriority="4" w:qFormat="1"/>
    <w:lsdException w:name="heading 4" w:uiPriority="4"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5" w:unhideWhenUsed="1" w:qFormat="1"/>
    <w:lsdException w:name="List Number" w:qFormat="1"/>
    <w:lsdException w:name="List 2" w:semiHidden="1" w:unhideWhenUsed="1"/>
    <w:lsdException w:name="List 3" w:semiHidden="1" w:unhideWhenUsed="1"/>
    <w:lsdException w:name="List 4" w:semiHidden="1"/>
    <w:lsdException w:name="List 5" w:semiHidden="1"/>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1"/>
    <w:lsdException w:name="Salutation" w:semiHidden="1" w:uiPriority="0"/>
    <w:lsdException w:name="Date" w:uiPriority="42"/>
    <w:lsdException w:name="Body Text First Indent" w:semiHidden="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1D0"/>
    <w:pPr>
      <w:spacing w:before="120" w:after="120" w:line="280" w:lineRule="atLeast"/>
    </w:pPr>
    <w:rPr>
      <w:rFonts w:asciiTheme="minorHAnsi" w:hAnsiTheme="minorHAnsi"/>
      <w:color w:val="3F3F3F" w:themeColor="text1"/>
      <w:szCs w:val="24"/>
    </w:rPr>
  </w:style>
  <w:style w:type="paragraph" w:styleId="Heading1">
    <w:name w:val="heading 1"/>
    <w:basedOn w:val="Normal"/>
    <w:next w:val="Normal"/>
    <w:uiPriority w:val="4"/>
    <w:qFormat/>
    <w:rsid w:val="00595082"/>
    <w:pPr>
      <w:keepNext/>
      <w:keepLines/>
      <w:pBdr>
        <w:bottom w:val="single" w:sz="24" w:space="31" w:color="20B9A3" w:themeColor="background2"/>
      </w:pBdr>
      <w:spacing w:before="0" w:after="360" w:line="240" w:lineRule="auto"/>
      <w:contextualSpacing/>
      <w:outlineLvl w:val="0"/>
    </w:pPr>
    <w:rPr>
      <w:rFonts w:asciiTheme="majorHAnsi" w:hAnsiTheme="majorHAnsi"/>
      <w:b/>
      <w:color w:val="auto"/>
      <w:sz w:val="80"/>
      <w:szCs w:val="44"/>
    </w:rPr>
  </w:style>
  <w:style w:type="paragraph" w:styleId="Heading2">
    <w:name w:val="heading 2"/>
    <w:basedOn w:val="Normal"/>
    <w:next w:val="Normal"/>
    <w:link w:val="Heading2Char"/>
    <w:uiPriority w:val="4"/>
    <w:qFormat/>
    <w:rsid w:val="00EF359C"/>
    <w:pPr>
      <w:keepNext/>
      <w:keepLines/>
      <w:spacing w:before="240"/>
      <w:contextualSpacing/>
      <w:outlineLvl w:val="1"/>
    </w:pPr>
    <w:rPr>
      <w:rFonts w:asciiTheme="majorHAnsi" w:hAnsiTheme="majorHAnsi"/>
      <w:b/>
      <w:color w:val="117479" w:themeColor="accent3"/>
      <w:sz w:val="22"/>
      <w:szCs w:val="44"/>
    </w:rPr>
  </w:style>
  <w:style w:type="paragraph" w:styleId="Heading3">
    <w:name w:val="heading 3"/>
    <w:basedOn w:val="Normal"/>
    <w:next w:val="Normal"/>
    <w:uiPriority w:val="4"/>
    <w:qFormat/>
    <w:rsid w:val="00CA787C"/>
    <w:pPr>
      <w:keepNext/>
      <w:keepLines/>
      <w:spacing w:before="240"/>
      <w:contextualSpacing/>
      <w:outlineLvl w:val="2"/>
    </w:pPr>
    <w:rPr>
      <w:rFonts w:asciiTheme="majorHAnsi" w:hAnsiTheme="majorHAnsi"/>
      <w:b/>
      <w:color w:val="auto"/>
      <w:sz w:val="22"/>
      <w:szCs w:val="28"/>
    </w:rPr>
  </w:style>
  <w:style w:type="paragraph" w:styleId="Heading4">
    <w:name w:val="heading 4"/>
    <w:basedOn w:val="Normal"/>
    <w:next w:val="Normal"/>
    <w:uiPriority w:val="4"/>
    <w:qFormat/>
    <w:rsid w:val="00BD79DE"/>
    <w:pPr>
      <w:keepNext/>
      <w:keepLines/>
      <w:spacing w:before="240"/>
      <w:contextualSpacing/>
      <w:outlineLvl w:val="3"/>
    </w:pPr>
    <w:rPr>
      <w:b/>
      <w:color w:val="auto"/>
    </w:rPr>
  </w:style>
  <w:style w:type="paragraph" w:styleId="Heading5">
    <w:name w:val="heading 5"/>
    <w:basedOn w:val="Normal"/>
    <w:next w:val="Normal"/>
    <w:link w:val="Heading5Char"/>
    <w:uiPriority w:val="99"/>
    <w:semiHidden/>
    <w:rsid w:val="002672F1"/>
    <w:pPr>
      <w:keepNext/>
      <w:spacing w:before="240"/>
      <w:contextualSpacing/>
      <w:outlineLvl w:val="4"/>
    </w:pPr>
    <w:rPr>
      <w:b/>
      <w:szCs w:val="22"/>
    </w:rPr>
  </w:style>
  <w:style w:type="paragraph" w:styleId="Heading6">
    <w:name w:val="heading 6"/>
    <w:basedOn w:val="Normal"/>
    <w:next w:val="Normal"/>
    <w:link w:val="Heading6Char"/>
    <w:uiPriority w:val="99"/>
    <w:semiHidden/>
    <w:rsid w:val="002672F1"/>
    <w:pPr>
      <w:keepNext/>
      <w:spacing w:before="240"/>
      <w:contextualSpacing/>
      <w:outlineLvl w:val="5"/>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D91DE4"/>
    <w:pPr>
      <w:tabs>
        <w:tab w:val="right" w:pos="10319"/>
      </w:tabs>
      <w:spacing w:before="0" w:after="0" w:line="240" w:lineRule="auto"/>
    </w:pPr>
    <w:rPr>
      <w:sz w:val="14"/>
    </w:rPr>
  </w:style>
  <w:style w:type="paragraph" w:styleId="Title">
    <w:name w:val="Title"/>
    <w:aliases w:val="Small Title"/>
    <w:basedOn w:val="Normal"/>
    <w:link w:val="TitleChar"/>
    <w:uiPriority w:val="40"/>
    <w:rsid w:val="009C705A"/>
    <w:pPr>
      <w:spacing w:before="0" w:after="360" w:line="240" w:lineRule="auto"/>
      <w:contextualSpacing/>
      <w:outlineLvl w:val="0"/>
    </w:pPr>
    <w:rPr>
      <w:rFonts w:asciiTheme="majorHAnsi" w:hAnsiTheme="majorHAnsi" w:cs="Arial"/>
      <w:b/>
      <w:bCs/>
      <w:color w:val="auto"/>
      <w:kern w:val="28"/>
      <w:sz w:val="70"/>
      <w:szCs w:val="32"/>
    </w:rPr>
  </w:style>
  <w:style w:type="paragraph" w:styleId="ListBullet">
    <w:name w:val="List Bullet"/>
    <w:basedOn w:val="Normal"/>
    <w:uiPriority w:val="5"/>
    <w:qFormat/>
    <w:rsid w:val="00BA3176"/>
    <w:pPr>
      <w:numPr>
        <w:numId w:val="1"/>
      </w:numPr>
    </w:pPr>
  </w:style>
  <w:style w:type="paragraph" w:styleId="Footer">
    <w:name w:val="footer"/>
    <w:basedOn w:val="Header"/>
    <w:uiPriority w:val="99"/>
    <w:rsid w:val="00A00EEB"/>
    <w:pPr>
      <w:pBdr>
        <w:bottom w:val="single" w:sz="24" w:space="12" w:color="20B9A3" w:themeColor="background2"/>
      </w:pBdr>
      <w:tabs>
        <w:tab w:val="clear" w:pos="10319"/>
        <w:tab w:val="right" w:pos="9940"/>
      </w:tabs>
      <w:ind w:right="-1661"/>
    </w:pPr>
  </w:style>
  <w:style w:type="character" w:styleId="Hyperlink">
    <w:name w:val="Hyperlink"/>
    <w:basedOn w:val="DefaultParagraphFont"/>
    <w:uiPriority w:val="99"/>
    <w:rsid w:val="007023AB"/>
    <w:rPr>
      <w:color w:val="117479" w:themeColor="accent3"/>
      <w:u w:val="single"/>
    </w:rPr>
  </w:style>
  <w:style w:type="character" w:customStyle="1" w:styleId="Heading5Char">
    <w:name w:val="Heading 5 Char"/>
    <w:basedOn w:val="DefaultParagraphFont"/>
    <w:link w:val="Heading5"/>
    <w:uiPriority w:val="99"/>
    <w:semiHidden/>
    <w:rsid w:val="00160B66"/>
    <w:rPr>
      <w:rFonts w:ascii="Arial" w:hAnsi="Arial"/>
      <w:b/>
      <w:color w:val="3F3F3F" w:themeColor="text1"/>
      <w:sz w:val="22"/>
      <w:szCs w:val="22"/>
    </w:rPr>
  </w:style>
  <w:style w:type="table" w:styleId="TableGrid">
    <w:name w:val="Table Grid"/>
    <w:basedOn w:val="TableNormal"/>
    <w:uiPriority w:val="39"/>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before="0"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aliases w:val="List Paragraph1,List Paragraph11,Recommendation,Bullet point,L,Bullet points,Content descriptions,Bullet Point,NFP GP Bulleted List,Resp codes,Neg Numbering,Bullet,First level bullet point,Capire List Para,Capire List Paragraph"/>
    <w:basedOn w:val="Normal"/>
    <w:link w:val="ListParagraphChar"/>
    <w:uiPriority w:val="34"/>
    <w:qFormat/>
    <w:rsid w:val="00010D84"/>
    <w:pPr>
      <w:ind w:left="720"/>
    </w:pPr>
  </w:style>
  <w:style w:type="character" w:customStyle="1" w:styleId="Heading2Char">
    <w:name w:val="Heading 2 Char"/>
    <w:basedOn w:val="DefaultParagraphFont"/>
    <w:link w:val="Heading2"/>
    <w:uiPriority w:val="4"/>
    <w:rsid w:val="00EF359C"/>
    <w:rPr>
      <w:rFonts w:asciiTheme="majorHAnsi" w:hAnsiTheme="majorHAnsi"/>
      <w:b/>
      <w:color w:val="117479" w:themeColor="accent3"/>
      <w:sz w:val="22"/>
      <w:szCs w:val="44"/>
    </w:rPr>
  </w:style>
  <w:style w:type="paragraph" w:styleId="TOC1">
    <w:name w:val="toc 1"/>
    <w:basedOn w:val="Normal"/>
    <w:next w:val="Normal"/>
    <w:autoRedefine/>
    <w:uiPriority w:val="39"/>
    <w:rsid w:val="002320BC"/>
    <w:pPr>
      <w:pBdr>
        <w:top w:val="single" w:sz="24" w:space="6" w:color="20B9A3" w:themeColor="background2"/>
        <w:between w:val="single" w:sz="24" w:space="6" w:color="20B9A3" w:themeColor="background2"/>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
    <w:name w:val="Table Text"/>
    <w:basedOn w:val="Normal"/>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Arial" w:hAnsi="Arial"/>
      <w:b/>
      <w:color w:val="3F3F3F" w:themeColor="text1"/>
      <w:szCs w:val="22"/>
    </w:rPr>
  </w:style>
  <w:style w:type="table" w:customStyle="1" w:styleId="DefaultTable">
    <w:name w:val="Default Table"/>
    <w:basedOn w:val="TableNormal"/>
    <w:uiPriority w:val="99"/>
    <w:rsid w:val="00A1552C"/>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rPr>
      <w:cantSplit/>
    </w:trPr>
    <w:tcPr>
      <w:shd w:val="clear" w:color="auto" w:fill="F2F2F2" w:themeFill="background1" w:themeFillShade="F2"/>
    </w:tcPr>
    <w:tblStylePr w:type="firstRow">
      <w:pPr>
        <w:jc w:val="left"/>
      </w:pPr>
      <w:rPr>
        <w:b/>
        <w:caps w:val="0"/>
        <w:smallCaps w:val="0"/>
        <w:color w:val="FFFFFF" w:themeColor="background1"/>
        <w:sz w:val="22"/>
      </w:rPr>
      <w:tblPr/>
      <w:tcPr>
        <w:tcBorders>
          <w:top w:val="single" w:sz="4" w:space="0" w:color="142E3B" w:themeColor="accent6"/>
          <w:bottom w:val="single" w:sz="4" w:space="0" w:color="142E3B" w:themeColor="accent6"/>
        </w:tcBorders>
        <w:shd w:val="clear" w:color="auto" w:fill="142E3B" w:themeFill="accent6"/>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1"/>
    <w:next w:val="Normal"/>
    <w:uiPriority w:val="39"/>
    <w:rsid w:val="00A10EDE"/>
    <w:pPr>
      <w:pBdr>
        <w:bottom w:val="none" w:sz="0" w:space="0" w:color="auto"/>
      </w:pBdr>
      <w:spacing w:after="720"/>
      <w:outlineLvl w:val="9"/>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1A61C4"/>
    <w:pPr>
      <w:spacing w:after="240" w:line="240" w:lineRule="auto"/>
      <w:contextualSpacing/>
    </w:pPr>
    <w:rPr>
      <w:sz w:val="18"/>
      <w:szCs w:val="16"/>
    </w:rPr>
  </w:style>
  <w:style w:type="character" w:styleId="Strong">
    <w:name w:val="Strong"/>
    <w:basedOn w:val="DefaultParagraphFont"/>
    <w:rsid w:val="00D45B67"/>
    <w:rPr>
      <w:b/>
      <w:bCs/>
    </w:rPr>
  </w:style>
  <w:style w:type="paragraph" w:customStyle="1" w:styleId="Intro">
    <w:name w:val="Intro"/>
    <w:basedOn w:val="Normal"/>
    <w:next w:val="Normal"/>
    <w:uiPriority w:val="3"/>
    <w:qFormat/>
    <w:rsid w:val="00CA787C"/>
    <w:pPr>
      <w:spacing w:before="240" w:after="240" w:line="360" w:lineRule="atLeast"/>
      <w:contextualSpacing/>
    </w:pPr>
    <w:rPr>
      <w:b/>
      <w:color w:val="auto"/>
      <w:sz w:val="28"/>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3F3F3F" w:themeColor="text1"/>
      <w:sz w:val="16"/>
      <w:szCs w:val="16"/>
    </w:rPr>
  </w:style>
  <w:style w:type="paragraph" w:styleId="NoSpacing">
    <w:name w:val="No Spacing"/>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3F3F3F"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E39EF"/>
    <w:rPr>
      <w:color w:val="117479" w:themeColor="followedHyperlink"/>
      <w:u w:val="single"/>
    </w:rPr>
  </w:style>
  <w:style w:type="paragraph" w:styleId="Subtitle">
    <w:name w:val="Subtitle"/>
    <w:basedOn w:val="Normal"/>
    <w:link w:val="SubtitleChar"/>
    <w:uiPriority w:val="41"/>
    <w:rsid w:val="00F76137"/>
    <w:pPr>
      <w:numPr>
        <w:ilvl w:val="1"/>
      </w:numPr>
      <w:spacing w:before="0"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3F3F3F" w:themeColor="text1"/>
      <w:sz w:val="32"/>
      <w:szCs w:val="24"/>
    </w:rPr>
  </w:style>
  <w:style w:type="paragraph" w:customStyle="1" w:styleId="TableHeading">
    <w:name w:val="Table Heading"/>
    <w:basedOn w:val="Normal"/>
    <w:uiPriority w:val="49"/>
    <w:qFormat/>
    <w:rsid w:val="00081366"/>
    <w:pPr>
      <w:spacing w:after="80" w:line="240" w:lineRule="auto"/>
    </w:pPr>
    <w:rPr>
      <w:color w:val="FFFFFF" w:themeColor="background1"/>
      <w:sz w:val="22"/>
    </w:rPr>
  </w:style>
  <w:style w:type="paragraph" w:customStyle="1" w:styleId="FigureHeading">
    <w:name w:val="Figure Heading"/>
    <w:basedOn w:val="Normal"/>
    <w:next w:val="Normal"/>
    <w:autoRedefine/>
    <w:uiPriority w:val="48"/>
    <w:qFormat/>
    <w:rsid w:val="001F6B01"/>
    <w:pPr>
      <w:keepNext/>
      <w:keepLines/>
      <w:tabs>
        <w:tab w:val="left" w:pos="907"/>
      </w:tabs>
      <w:ind w:left="567"/>
      <w:contextualSpacing/>
    </w:pPr>
    <w:rPr>
      <w:b/>
      <w:color w:val="auto"/>
      <w:sz w:val="22"/>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1936A7"/>
    <w:pPr>
      <w:pBdr>
        <w:bottom w:val="single" w:sz="24" w:space="31" w:color="20B9A3" w:themeColor="background2"/>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7023AB"/>
    <w:pPr>
      <w:spacing w:before="240"/>
      <w:contextualSpacing/>
    </w:pPr>
    <w:rPr>
      <w:b/>
      <w:color w:val="117479" w:themeColor="accent3"/>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8D734A"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99"/>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3F3F3F"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3F3F3F"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4909C3"/>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ListParagraph"/>
    <w:next w:val="Normal"/>
    <w:uiPriority w:val="5"/>
    <w:qFormat/>
    <w:rsid w:val="00140505"/>
    <w:pPr>
      <w:numPr>
        <w:numId w:val="4"/>
      </w:numPr>
      <w:spacing w:before="240"/>
      <w:contextualSpacing/>
    </w:pPr>
    <w:rPr>
      <w:b/>
      <w:color w:val="117479" w:themeColor="accent3"/>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numPr>
        <w:ilvl w:val="1"/>
        <w:numId w:val="2"/>
      </w:numPr>
      <w:ind w:left="714" w:hanging="357"/>
    </w:pPr>
  </w:style>
  <w:style w:type="paragraph" w:styleId="ListNumber3">
    <w:name w:val="List Number 3"/>
    <w:basedOn w:val="Normal"/>
    <w:uiPriority w:val="5"/>
    <w:qFormat/>
    <w:rsid w:val="000131D0"/>
    <w:pPr>
      <w:numPr>
        <w:ilvl w:val="2"/>
        <w:numId w:val="2"/>
      </w:numPr>
      <w:ind w:left="1077" w:hanging="357"/>
    </w:pPr>
  </w:style>
  <w:style w:type="paragraph" w:styleId="NormalWeb">
    <w:name w:val="Normal (Web)"/>
    <w:basedOn w:val="Normal"/>
    <w:uiPriority w:val="99"/>
    <w:semiHidden/>
    <w:unhideWhenUsed/>
    <w:rsid w:val="00B57A7D"/>
    <w:pPr>
      <w:spacing w:before="100" w:beforeAutospacing="1" w:after="100" w:afterAutospacing="1" w:line="240" w:lineRule="auto"/>
    </w:pPr>
    <w:rPr>
      <w:rFonts w:ascii="Times New Roman" w:eastAsiaTheme="minorEastAsia" w:hAnsi="Times New Roman"/>
      <w:color w:val="auto"/>
      <w:sz w:val="24"/>
    </w:rPr>
  </w:style>
  <w:style w:type="paragraph" w:customStyle="1" w:styleId="Default">
    <w:name w:val="Default"/>
    <w:rsid w:val="008E2AE9"/>
    <w:pPr>
      <w:autoSpaceDE w:val="0"/>
      <w:autoSpaceDN w:val="0"/>
      <w:adjustRightInd w:val="0"/>
    </w:pPr>
    <w:rPr>
      <w:rFonts w:ascii="Arial" w:hAnsi="Arial" w:cs="Arial"/>
      <w:color w:val="000000"/>
      <w:sz w:val="24"/>
      <w:szCs w:val="24"/>
    </w:rPr>
  </w:style>
  <w:style w:type="character" w:customStyle="1" w:styleId="ListParagraphChar">
    <w:name w:val="List Paragraph Char"/>
    <w:aliases w:val="List Paragraph1 Char,List Paragraph11 Char,Recommendation Char,Bullet point Char,L Char,Bullet points Char,Content descriptions Char,Bullet Point Char,NFP GP Bulleted List Char,Resp codes Char,Neg Numbering Char,Bullet Char"/>
    <w:basedOn w:val="DefaultParagraphFont"/>
    <w:link w:val="ListParagraph"/>
    <w:uiPriority w:val="34"/>
    <w:rsid w:val="00DA5692"/>
    <w:rPr>
      <w:rFonts w:asciiTheme="minorHAnsi" w:hAnsiTheme="minorHAnsi"/>
      <w:color w:val="3F3F3F" w:themeColor="text1"/>
      <w:szCs w:val="24"/>
    </w:rPr>
  </w:style>
  <w:style w:type="paragraph" w:styleId="Revision">
    <w:name w:val="Revision"/>
    <w:hidden/>
    <w:uiPriority w:val="99"/>
    <w:semiHidden/>
    <w:rsid w:val="003D3766"/>
    <w:rPr>
      <w:rFonts w:asciiTheme="minorHAnsi" w:hAnsiTheme="minorHAnsi"/>
      <w:color w:val="3F3F3F" w:themeColor="text1"/>
      <w:szCs w:val="24"/>
    </w:rPr>
  </w:style>
  <w:style w:type="character" w:styleId="PlaceholderText">
    <w:name w:val="Placeholder Text"/>
    <w:basedOn w:val="DefaultParagraphFont"/>
    <w:uiPriority w:val="99"/>
    <w:semiHidden/>
    <w:rsid w:val="00CB3F7A"/>
    <w:rPr>
      <w:color w:val="808080"/>
    </w:rPr>
  </w:style>
  <w:style w:type="character" w:customStyle="1" w:styleId="BETABodyChar">
    <w:name w:val="BETA Body Char"/>
    <w:basedOn w:val="DefaultParagraphFont"/>
    <w:link w:val="BETABody"/>
    <w:locked/>
    <w:rsid w:val="003D30F4"/>
    <w:rPr>
      <w:rFonts w:ascii="Helvetica" w:hAnsi="Helvetica"/>
      <w:color w:val="404040"/>
      <w:szCs w:val="24"/>
    </w:rPr>
  </w:style>
  <w:style w:type="paragraph" w:customStyle="1" w:styleId="BETABody">
    <w:name w:val="BETA Body"/>
    <w:basedOn w:val="Normal"/>
    <w:link w:val="BETABodyChar"/>
    <w:qFormat/>
    <w:rsid w:val="003D30F4"/>
    <w:pPr>
      <w:spacing w:before="0" w:after="160" w:line="320" w:lineRule="atLeast"/>
    </w:pPr>
    <w:rPr>
      <w:rFonts w:ascii="Helvetica" w:hAnsi="Helvetica"/>
      <w:color w:val="404040"/>
    </w:rPr>
  </w:style>
  <w:style w:type="table" w:customStyle="1" w:styleId="TableGrid1">
    <w:name w:val="Table Grid1"/>
    <w:basedOn w:val="TableNormal"/>
    <w:rsid w:val="003D30F4"/>
    <w:rPr>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s1-lock-free">
    <w:name w:val="cs1-lock-free"/>
    <w:basedOn w:val="DefaultParagraphFont"/>
    <w:rsid w:val="00C348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44619">
      <w:bodyDiv w:val="1"/>
      <w:marLeft w:val="0"/>
      <w:marRight w:val="0"/>
      <w:marTop w:val="0"/>
      <w:marBottom w:val="0"/>
      <w:divBdr>
        <w:top w:val="none" w:sz="0" w:space="0" w:color="auto"/>
        <w:left w:val="none" w:sz="0" w:space="0" w:color="auto"/>
        <w:bottom w:val="none" w:sz="0" w:space="0" w:color="auto"/>
        <w:right w:val="none" w:sz="0" w:space="0" w:color="auto"/>
      </w:divBdr>
    </w:div>
    <w:div w:id="66804650">
      <w:bodyDiv w:val="1"/>
      <w:marLeft w:val="0"/>
      <w:marRight w:val="0"/>
      <w:marTop w:val="0"/>
      <w:marBottom w:val="0"/>
      <w:divBdr>
        <w:top w:val="none" w:sz="0" w:space="0" w:color="auto"/>
        <w:left w:val="none" w:sz="0" w:space="0" w:color="auto"/>
        <w:bottom w:val="none" w:sz="0" w:space="0" w:color="auto"/>
        <w:right w:val="none" w:sz="0" w:space="0" w:color="auto"/>
      </w:divBdr>
    </w:div>
    <w:div w:id="102268029">
      <w:bodyDiv w:val="1"/>
      <w:marLeft w:val="0"/>
      <w:marRight w:val="0"/>
      <w:marTop w:val="0"/>
      <w:marBottom w:val="0"/>
      <w:divBdr>
        <w:top w:val="none" w:sz="0" w:space="0" w:color="auto"/>
        <w:left w:val="none" w:sz="0" w:space="0" w:color="auto"/>
        <w:bottom w:val="none" w:sz="0" w:space="0" w:color="auto"/>
        <w:right w:val="none" w:sz="0" w:space="0" w:color="auto"/>
      </w:divBdr>
    </w:div>
    <w:div w:id="136118544">
      <w:bodyDiv w:val="1"/>
      <w:marLeft w:val="0"/>
      <w:marRight w:val="0"/>
      <w:marTop w:val="0"/>
      <w:marBottom w:val="0"/>
      <w:divBdr>
        <w:top w:val="none" w:sz="0" w:space="0" w:color="auto"/>
        <w:left w:val="none" w:sz="0" w:space="0" w:color="auto"/>
        <w:bottom w:val="none" w:sz="0" w:space="0" w:color="auto"/>
        <w:right w:val="none" w:sz="0" w:space="0" w:color="auto"/>
      </w:divBdr>
    </w:div>
    <w:div w:id="179319958">
      <w:bodyDiv w:val="1"/>
      <w:marLeft w:val="0"/>
      <w:marRight w:val="0"/>
      <w:marTop w:val="0"/>
      <w:marBottom w:val="0"/>
      <w:divBdr>
        <w:top w:val="none" w:sz="0" w:space="0" w:color="auto"/>
        <w:left w:val="none" w:sz="0" w:space="0" w:color="auto"/>
        <w:bottom w:val="none" w:sz="0" w:space="0" w:color="auto"/>
        <w:right w:val="none" w:sz="0" w:space="0" w:color="auto"/>
      </w:divBdr>
    </w:div>
    <w:div w:id="224416234">
      <w:bodyDiv w:val="1"/>
      <w:marLeft w:val="0"/>
      <w:marRight w:val="0"/>
      <w:marTop w:val="0"/>
      <w:marBottom w:val="0"/>
      <w:divBdr>
        <w:top w:val="none" w:sz="0" w:space="0" w:color="auto"/>
        <w:left w:val="none" w:sz="0" w:space="0" w:color="auto"/>
        <w:bottom w:val="none" w:sz="0" w:space="0" w:color="auto"/>
        <w:right w:val="none" w:sz="0" w:space="0" w:color="auto"/>
      </w:divBdr>
    </w:div>
    <w:div w:id="267664190">
      <w:bodyDiv w:val="1"/>
      <w:marLeft w:val="0"/>
      <w:marRight w:val="0"/>
      <w:marTop w:val="0"/>
      <w:marBottom w:val="0"/>
      <w:divBdr>
        <w:top w:val="none" w:sz="0" w:space="0" w:color="auto"/>
        <w:left w:val="none" w:sz="0" w:space="0" w:color="auto"/>
        <w:bottom w:val="none" w:sz="0" w:space="0" w:color="auto"/>
        <w:right w:val="none" w:sz="0" w:space="0" w:color="auto"/>
      </w:divBdr>
    </w:div>
    <w:div w:id="299506664">
      <w:bodyDiv w:val="1"/>
      <w:marLeft w:val="0"/>
      <w:marRight w:val="0"/>
      <w:marTop w:val="0"/>
      <w:marBottom w:val="0"/>
      <w:divBdr>
        <w:top w:val="none" w:sz="0" w:space="0" w:color="auto"/>
        <w:left w:val="none" w:sz="0" w:space="0" w:color="auto"/>
        <w:bottom w:val="none" w:sz="0" w:space="0" w:color="auto"/>
        <w:right w:val="none" w:sz="0" w:space="0" w:color="auto"/>
      </w:divBdr>
    </w:div>
    <w:div w:id="391150592">
      <w:bodyDiv w:val="1"/>
      <w:marLeft w:val="0"/>
      <w:marRight w:val="0"/>
      <w:marTop w:val="0"/>
      <w:marBottom w:val="0"/>
      <w:divBdr>
        <w:top w:val="none" w:sz="0" w:space="0" w:color="auto"/>
        <w:left w:val="none" w:sz="0" w:space="0" w:color="auto"/>
        <w:bottom w:val="none" w:sz="0" w:space="0" w:color="auto"/>
        <w:right w:val="none" w:sz="0" w:space="0" w:color="auto"/>
      </w:divBdr>
    </w:div>
    <w:div w:id="414281505">
      <w:bodyDiv w:val="1"/>
      <w:marLeft w:val="0"/>
      <w:marRight w:val="0"/>
      <w:marTop w:val="0"/>
      <w:marBottom w:val="0"/>
      <w:divBdr>
        <w:top w:val="none" w:sz="0" w:space="0" w:color="auto"/>
        <w:left w:val="none" w:sz="0" w:space="0" w:color="auto"/>
        <w:bottom w:val="none" w:sz="0" w:space="0" w:color="auto"/>
        <w:right w:val="none" w:sz="0" w:space="0" w:color="auto"/>
      </w:divBdr>
    </w:div>
    <w:div w:id="425733861">
      <w:bodyDiv w:val="1"/>
      <w:marLeft w:val="0"/>
      <w:marRight w:val="0"/>
      <w:marTop w:val="0"/>
      <w:marBottom w:val="0"/>
      <w:divBdr>
        <w:top w:val="none" w:sz="0" w:space="0" w:color="auto"/>
        <w:left w:val="none" w:sz="0" w:space="0" w:color="auto"/>
        <w:bottom w:val="none" w:sz="0" w:space="0" w:color="auto"/>
        <w:right w:val="none" w:sz="0" w:space="0" w:color="auto"/>
      </w:divBdr>
    </w:div>
    <w:div w:id="438450287">
      <w:bodyDiv w:val="1"/>
      <w:marLeft w:val="0"/>
      <w:marRight w:val="0"/>
      <w:marTop w:val="0"/>
      <w:marBottom w:val="0"/>
      <w:divBdr>
        <w:top w:val="none" w:sz="0" w:space="0" w:color="auto"/>
        <w:left w:val="none" w:sz="0" w:space="0" w:color="auto"/>
        <w:bottom w:val="none" w:sz="0" w:space="0" w:color="auto"/>
        <w:right w:val="none" w:sz="0" w:space="0" w:color="auto"/>
      </w:divBdr>
    </w:div>
    <w:div w:id="478890475">
      <w:bodyDiv w:val="1"/>
      <w:marLeft w:val="0"/>
      <w:marRight w:val="0"/>
      <w:marTop w:val="0"/>
      <w:marBottom w:val="0"/>
      <w:divBdr>
        <w:top w:val="none" w:sz="0" w:space="0" w:color="auto"/>
        <w:left w:val="none" w:sz="0" w:space="0" w:color="auto"/>
        <w:bottom w:val="none" w:sz="0" w:space="0" w:color="auto"/>
        <w:right w:val="none" w:sz="0" w:space="0" w:color="auto"/>
      </w:divBdr>
    </w:div>
    <w:div w:id="499735533">
      <w:bodyDiv w:val="1"/>
      <w:marLeft w:val="0"/>
      <w:marRight w:val="0"/>
      <w:marTop w:val="0"/>
      <w:marBottom w:val="0"/>
      <w:divBdr>
        <w:top w:val="none" w:sz="0" w:space="0" w:color="auto"/>
        <w:left w:val="none" w:sz="0" w:space="0" w:color="auto"/>
        <w:bottom w:val="none" w:sz="0" w:space="0" w:color="auto"/>
        <w:right w:val="none" w:sz="0" w:space="0" w:color="auto"/>
      </w:divBdr>
    </w:div>
    <w:div w:id="576015421">
      <w:bodyDiv w:val="1"/>
      <w:marLeft w:val="0"/>
      <w:marRight w:val="0"/>
      <w:marTop w:val="0"/>
      <w:marBottom w:val="0"/>
      <w:divBdr>
        <w:top w:val="none" w:sz="0" w:space="0" w:color="auto"/>
        <w:left w:val="none" w:sz="0" w:space="0" w:color="auto"/>
        <w:bottom w:val="none" w:sz="0" w:space="0" w:color="auto"/>
        <w:right w:val="none" w:sz="0" w:space="0" w:color="auto"/>
      </w:divBdr>
    </w:div>
    <w:div w:id="577011216">
      <w:bodyDiv w:val="1"/>
      <w:marLeft w:val="0"/>
      <w:marRight w:val="0"/>
      <w:marTop w:val="0"/>
      <w:marBottom w:val="0"/>
      <w:divBdr>
        <w:top w:val="none" w:sz="0" w:space="0" w:color="auto"/>
        <w:left w:val="none" w:sz="0" w:space="0" w:color="auto"/>
        <w:bottom w:val="none" w:sz="0" w:space="0" w:color="auto"/>
        <w:right w:val="none" w:sz="0" w:space="0" w:color="auto"/>
      </w:divBdr>
    </w:div>
    <w:div w:id="641083945">
      <w:bodyDiv w:val="1"/>
      <w:marLeft w:val="0"/>
      <w:marRight w:val="0"/>
      <w:marTop w:val="0"/>
      <w:marBottom w:val="0"/>
      <w:divBdr>
        <w:top w:val="none" w:sz="0" w:space="0" w:color="auto"/>
        <w:left w:val="none" w:sz="0" w:space="0" w:color="auto"/>
        <w:bottom w:val="none" w:sz="0" w:space="0" w:color="auto"/>
        <w:right w:val="none" w:sz="0" w:space="0" w:color="auto"/>
      </w:divBdr>
    </w:div>
    <w:div w:id="670719976">
      <w:bodyDiv w:val="1"/>
      <w:marLeft w:val="0"/>
      <w:marRight w:val="0"/>
      <w:marTop w:val="0"/>
      <w:marBottom w:val="0"/>
      <w:divBdr>
        <w:top w:val="none" w:sz="0" w:space="0" w:color="auto"/>
        <w:left w:val="none" w:sz="0" w:space="0" w:color="auto"/>
        <w:bottom w:val="none" w:sz="0" w:space="0" w:color="auto"/>
        <w:right w:val="none" w:sz="0" w:space="0" w:color="auto"/>
      </w:divBdr>
      <w:divsChild>
        <w:div w:id="1635528148">
          <w:marLeft w:val="0"/>
          <w:marRight w:val="0"/>
          <w:marTop w:val="0"/>
          <w:marBottom w:val="0"/>
          <w:divBdr>
            <w:top w:val="none" w:sz="0" w:space="0" w:color="auto"/>
            <w:left w:val="none" w:sz="0" w:space="0" w:color="auto"/>
            <w:bottom w:val="none" w:sz="0" w:space="0" w:color="auto"/>
            <w:right w:val="none" w:sz="0" w:space="0" w:color="auto"/>
          </w:divBdr>
        </w:div>
      </w:divsChild>
    </w:div>
    <w:div w:id="706025007">
      <w:bodyDiv w:val="1"/>
      <w:marLeft w:val="0"/>
      <w:marRight w:val="0"/>
      <w:marTop w:val="0"/>
      <w:marBottom w:val="0"/>
      <w:divBdr>
        <w:top w:val="none" w:sz="0" w:space="0" w:color="auto"/>
        <w:left w:val="none" w:sz="0" w:space="0" w:color="auto"/>
        <w:bottom w:val="none" w:sz="0" w:space="0" w:color="auto"/>
        <w:right w:val="none" w:sz="0" w:space="0" w:color="auto"/>
      </w:divBdr>
    </w:div>
    <w:div w:id="736631542">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799803983">
      <w:bodyDiv w:val="1"/>
      <w:marLeft w:val="0"/>
      <w:marRight w:val="0"/>
      <w:marTop w:val="0"/>
      <w:marBottom w:val="0"/>
      <w:divBdr>
        <w:top w:val="none" w:sz="0" w:space="0" w:color="auto"/>
        <w:left w:val="none" w:sz="0" w:space="0" w:color="auto"/>
        <w:bottom w:val="none" w:sz="0" w:space="0" w:color="auto"/>
        <w:right w:val="none" w:sz="0" w:space="0" w:color="auto"/>
      </w:divBdr>
      <w:divsChild>
        <w:div w:id="1283003418">
          <w:marLeft w:val="0"/>
          <w:marRight w:val="0"/>
          <w:marTop w:val="0"/>
          <w:marBottom w:val="0"/>
          <w:divBdr>
            <w:top w:val="none" w:sz="0" w:space="0" w:color="auto"/>
            <w:left w:val="none" w:sz="0" w:space="0" w:color="auto"/>
            <w:bottom w:val="none" w:sz="0" w:space="0" w:color="auto"/>
            <w:right w:val="none" w:sz="0" w:space="0" w:color="auto"/>
          </w:divBdr>
        </w:div>
      </w:divsChild>
    </w:div>
    <w:div w:id="825897451">
      <w:bodyDiv w:val="1"/>
      <w:marLeft w:val="0"/>
      <w:marRight w:val="0"/>
      <w:marTop w:val="0"/>
      <w:marBottom w:val="0"/>
      <w:divBdr>
        <w:top w:val="none" w:sz="0" w:space="0" w:color="auto"/>
        <w:left w:val="none" w:sz="0" w:space="0" w:color="auto"/>
        <w:bottom w:val="none" w:sz="0" w:space="0" w:color="auto"/>
        <w:right w:val="none" w:sz="0" w:space="0" w:color="auto"/>
      </w:divBdr>
    </w:div>
    <w:div w:id="864905118">
      <w:bodyDiv w:val="1"/>
      <w:marLeft w:val="0"/>
      <w:marRight w:val="0"/>
      <w:marTop w:val="0"/>
      <w:marBottom w:val="0"/>
      <w:divBdr>
        <w:top w:val="none" w:sz="0" w:space="0" w:color="auto"/>
        <w:left w:val="none" w:sz="0" w:space="0" w:color="auto"/>
        <w:bottom w:val="none" w:sz="0" w:space="0" w:color="auto"/>
        <w:right w:val="none" w:sz="0" w:space="0" w:color="auto"/>
      </w:divBdr>
    </w:div>
    <w:div w:id="948780848">
      <w:bodyDiv w:val="1"/>
      <w:marLeft w:val="0"/>
      <w:marRight w:val="0"/>
      <w:marTop w:val="0"/>
      <w:marBottom w:val="0"/>
      <w:divBdr>
        <w:top w:val="none" w:sz="0" w:space="0" w:color="auto"/>
        <w:left w:val="none" w:sz="0" w:space="0" w:color="auto"/>
        <w:bottom w:val="none" w:sz="0" w:space="0" w:color="auto"/>
        <w:right w:val="none" w:sz="0" w:space="0" w:color="auto"/>
      </w:divBdr>
    </w:div>
    <w:div w:id="1017970932">
      <w:bodyDiv w:val="1"/>
      <w:marLeft w:val="0"/>
      <w:marRight w:val="0"/>
      <w:marTop w:val="0"/>
      <w:marBottom w:val="0"/>
      <w:divBdr>
        <w:top w:val="none" w:sz="0" w:space="0" w:color="auto"/>
        <w:left w:val="none" w:sz="0" w:space="0" w:color="auto"/>
        <w:bottom w:val="none" w:sz="0" w:space="0" w:color="auto"/>
        <w:right w:val="none" w:sz="0" w:space="0" w:color="auto"/>
      </w:divBdr>
    </w:div>
    <w:div w:id="1028800355">
      <w:bodyDiv w:val="1"/>
      <w:marLeft w:val="0"/>
      <w:marRight w:val="0"/>
      <w:marTop w:val="0"/>
      <w:marBottom w:val="0"/>
      <w:divBdr>
        <w:top w:val="none" w:sz="0" w:space="0" w:color="auto"/>
        <w:left w:val="none" w:sz="0" w:space="0" w:color="auto"/>
        <w:bottom w:val="none" w:sz="0" w:space="0" w:color="auto"/>
        <w:right w:val="none" w:sz="0" w:space="0" w:color="auto"/>
      </w:divBdr>
    </w:div>
    <w:div w:id="1040664120">
      <w:bodyDiv w:val="1"/>
      <w:marLeft w:val="0"/>
      <w:marRight w:val="0"/>
      <w:marTop w:val="0"/>
      <w:marBottom w:val="0"/>
      <w:divBdr>
        <w:top w:val="none" w:sz="0" w:space="0" w:color="auto"/>
        <w:left w:val="none" w:sz="0" w:space="0" w:color="auto"/>
        <w:bottom w:val="none" w:sz="0" w:space="0" w:color="auto"/>
        <w:right w:val="none" w:sz="0" w:space="0" w:color="auto"/>
      </w:divBdr>
    </w:div>
    <w:div w:id="1062022098">
      <w:bodyDiv w:val="1"/>
      <w:marLeft w:val="0"/>
      <w:marRight w:val="0"/>
      <w:marTop w:val="0"/>
      <w:marBottom w:val="0"/>
      <w:divBdr>
        <w:top w:val="none" w:sz="0" w:space="0" w:color="auto"/>
        <w:left w:val="none" w:sz="0" w:space="0" w:color="auto"/>
        <w:bottom w:val="none" w:sz="0" w:space="0" w:color="auto"/>
        <w:right w:val="none" w:sz="0" w:space="0" w:color="auto"/>
      </w:divBdr>
    </w:div>
    <w:div w:id="1089961547">
      <w:bodyDiv w:val="1"/>
      <w:marLeft w:val="0"/>
      <w:marRight w:val="0"/>
      <w:marTop w:val="0"/>
      <w:marBottom w:val="0"/>
      <w:divBdr>
        <w:top w:val="none" w:sz="0" w:space="0" w:color="auto"/>
        <w:left w:val="none" w:sz="0" w:space="0" w:color="auto"/>
        <w:bottom w:val="none" w:sz="0" w:space="0" w:color="auto"/>
        <w:right w:val="none" w:sz="0" w:space="0" w:color="auto"/>
      </w:divBdr>
    </w:div>
    <w:div w:id="1200434439">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277564703">
      <w:bodyDiv w:val="1"/>
      <w:marLeft w:val="0"/>
      <w:marRight w:val="0"/>
      <w:marTop w:val="0"/>
      <w:marBottom w:val="0"/>
      <w:divBdr>
        <w:top w:val="none" w:sz="0" w:space="0" w:color="auto"/>
        <w:left w:val="none" w:sz="0" w:space="0" w:color="auto"/>
        <w:bottom w:val="none" w:sz="0" w:space="0" w:color="auto"/>
        <w:right w:val="none" w:sz="0" w:space="0" w:color="auto"/>
      </w:divBdr>
    </w:div>
    <w:div w:id="1317610531">
      <w:bodyDiv w:val="1"/>
      <w:marLeft w:val="0"/>
      <w:marRight w:val="0"/>
      <w:marTop w:val="0"/>
      <w:marBottom w:val="0"/>
      <w:divBdr>
        <w:top w:val="none" w:sz="0" w:space="0" w:color="auto"/>
        <w:left w:val="none" w:sz="0" w:space="0" w:color="auto"/>
        <w:bottom w:val="none" w:sz="0" w:space="0" w:color="auto"/>
        <w:right w:val="none" w:sz="0" w:space="0" w:color="auto"/>
      </w:divBdr>
    </w:div>
    <w:div w:id="1332562912">
      <w:bodyDiv w:val="1"/>
      <w:marLeft w:val="0"/>
      <w:marRight w:val="0"/>
      <w:marTop w:val="0"/>
      <w:marBottom w:val="0"/>
      <w:divBdr>
        <w:top w:val="none" w:sz="0" w:space="0" w:color="auto"/>
        <w:left w:val="none" w:sz="0" w:space="0" w:color="auto"/>
        <w:bottom w:val="none" w:sz="0" w:space="0" w:color="auto"/>
        <w:right w:val="none" w:sz="0" w:space="0" w:color="auto"/>
      </w:divBdr>
    </w:div>
    <w:div w:id="1343820386">
      <w:bodyDiv w:val="1"/>
      <w:marLeft w:val="0"/>
      <w:marRight w:val="0"/>
      <w:marTop w:val="0"/>
      <w:marBottom w:val="0"/>
      <w:divBdr>
        <w:top w:val="none" w:sz="0" w:space="0" w:color="auto"/>
        <w:left w:val="none" w:sz="0" w:space="0" w:color="auto"/>
        <w:bottom w:val="none" w:sz="0" w:space="0" w:color="auto"/>
        <w:right w:val="none" w:sz="0" w:space="0" w:color="auto"/>
      </w:divBdr>
    </w:div>
    <w:div w:id="1348630983">
      <w:bodyDiv w:val="1"/>
      <w:marLeft w:val="0"/>
      <w:marRight w:val="0"/>
      <w:marTop w:val="0"/>
      <w:marBottom w:val="0"/>
      <w:divBdr>
        <w:top w:val="none" w:sz="0" w:space="0" w:color="auto"/>
        <w:left w:val="none" w:sz="0" w:space="0" w:color="auto"/>
        <w:bottom w:val="none" w:sz="0" w:space="0" w:color="auto"/>
        <w:right w:val="none" w:sz="0" w:space="0" w:color="auto"/>
      </w:divBdr>
    </w:div>
    <w:div w:id="1394693958">
      <w:bodyDiv w:val="1"/>
      <w:marLeft w:val="0"/>
      <w:marRight w:val="0"/>
      <w:marTop w:val="0"/>
      <w:marBottom w:val="0"/>
      <w:divBdr>
        <w:top w:val="none" w:sz="0" w:space="0" w:color="auto"/>
        <w:left w:val="none" w:sz="0" w:space="0" w:color="auto"/>
        <w:bottom w:val="none" w:sz="0" w:space="0" w:color="auto"/>
        <w:right w:val="none" w:sz="0" w:space="0" w:color="auto"/>
      </w:divBdr>
      <w:divsChild>
        <w:div w:id="758909198">
          <w:marLeft w:val="360"/>
          <w:marRight w:val="0"/>
          <w:marTop w:val="200"/>
          <w:marBottom w:val="0"/>
          <w:divBdr>
            <w:top w:val="none" w:sz="0" w:space="0" w:color="auto"/>
            <w:left w:val="none" w:sz="0" w:space="0" w:color="auto"/>
            <w:bottom w:val="none" w:sz="0" w:space="0" w:color="auto"/>
            <w:right w:val="none" w:sz="0" w:space="0" w:color="auto"/>
          </w:divBdr>
        </w:div>
        <w:div w:id="1891769719">
          <w:marLeft w:val="360"/>
          <w:marRight w:val="0"/>
          <w:marTop w:val="200"/>
          <w:marBottom w:val="0"/>
          <w:divBdr>
            <w:top w:val="none" w:sz="0" w:space="0" w:color="auto"/>
            <w:left w:val="none" w:sz="0" w:space="0" w:color="auto"/>
            <w:bottom w:val="none" w:sz="0" w:space="0" w:color="auto"/>
            <w:right w:val="none" w:sz="0" w:space="0" w:color="auto"/>
          </w:divBdr>
        </w:div>
        <w:div w:id="1504517445">
          <w:marLeft w:val="360"/>
          <w:marRight w:val="0"/>
          <w:marTop w:val="200"/>
          <w:marBottom w:val="0"/>
          <w:divBdr>
            <w:top w:val="none" w:sz="0" w:space="0" w:color="auto"/>
            <w:left w:val="none" w:sz="0" w:space="0" w:color="auto"/>
            <w:bottom w:val="none" w:sz="0" w:space="0" w:color="auto"/>
            <w:right w:val="none" w:sz="0" w:space="0" w:color="auto"/>
          </w:divBdr>
        </w:div>
        <w:div w:id="137040277">
          <w:marLeft w:val="360"/>
          <w:marRight w:val="0"/>
          <w:marTop w:val="200"/>
          <w:marBottom w:val="0"/>
          <w:divBdr>
            <w:top w:val="none" w:sz="0" w:space="0" w:color="auto"/>
            <w:left w:val="none" w:sz="0" w:space="0" w:color="auto"/>
            <w:bottom w:val="none" w:sz="0" w:space="0" w:color="auto"/>
            <w:right w:val="none" w:sz="0" w:space="0" w:color="auto"/>
          </w:divBdr>
        </w:div>
        <w:div w:id="2001153052">
          <w:marLeft w:val="360"/>
          <w:marRight w:val="0"/>
          <w:marTop w:val="200"/>
          <w:marBottom w:val="0"/>
          <w:divBdr>
            <w:top w:val="none" w:sz="0" w:space="0" w:color="auto"/>
            <w:left w:val="none" w:sz="0" w:space="0" w:color="auto"/>
            <w:bottom w:val="none" w:sz="0" w:space="0" w:color="auto"/>
            <w:right w:val="none" w:sz="0" w:space="0" w:color="auto"/>
          </w:divBdr>
        </w:div>
        <w:div w:id="1294404631">
          <w:marLeft w:val="360"/>
          <w:marRight w:val="0"/>
          <w:marTop w:val="200"/>
          <w:marBottom w:val="0"/>
          <w:divBdr>
            <w:top w:val="none" w:sz="0" w:space="0" w:color="auto"/>
            <w:left w:val="none" w:sz="0" w:space="0" w:color="auto"/>
            <w:bottom w:val="none" w:sz="0" w:space="0" w:color="auto"/>
            <w:right w:val="none" w:sz="0" w:space="0" w:color="auto"/>
          </w:divBdr>
        </w:div>
        <w:div w:id="1245264188">
          <w:marLeft w:val="360"/>
          <w:marRight w:val="0"/>
          <w:marTop w:val="200"/>
          <w:marBottom w:val="0"/>
          <w:divBdr>
            <w:top w:val="none" w:sz="0" w:space="0" w:color="auto"/>
            <w:left w:val="none" w:sz="0" w:space="0" w:color="auto"/>
            <w:bottom w:val="none" w:sz="0" w:space="0" w:color="auto"/>
            <w:right w:val="none" w:sz="0" w:space="0" w:color="auto"/>
          </w:divBdr>
        </w:div>
      </w:divsChild>
    </w:div>
    <w:div w:id="139581528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467504592">
      <w:bodyDiv w:val="1"/>
      <w:marLeft w:val="0"/>
      <w:marRight w:val="0"/>
      <w:marTop w:val="0"/>
      <w:marBottom w:val="0"/>
      <w:divBdr>
        <w:top w:val="none" w:sz="0" w:space="0" w:color="auto"/>
        <w:left w:val="none" w:sz="0" w:space="0" w:color="auto"/>
        <w:bottom w:val="none" w:sz="0" w:space="0" w:color="auto"/>
        <w:right w:val="none" w:sz="0" w:space="0" w:color="auto"/>
      </w:divBdr>
    </w:div>
    <w:div w:id="1603490501">
      <w:bodyDiv w:val="1"/>
      <w:marLeft w:val="0"/>
      <w:marRight w:val="0"/>
      <w:marTop w:val="0"/>
      <w:marBottom w:val="0"/>
      <w:divBdr>
        <w:top w:val="none" w:sz="0" w:space="0" w:color="auto"/>
        <w:left w:val="none" w:sz="0" w:space="0" w:color="auto"/>
        <w:bottom w:val="none" w:sz="0" w:space="0" w:color="auto"/>
        <w:right w:val="none" w:sz="0" w:space="0" w:color="auto"/>
      </w:divBdr>
    </w:div>
    <w:div w:id="1686713174">
      <w:bodyDiv w:val="1"/>
      <w:marLeft w:val="0"/>
      <w:marRight w:val="0"/>
      <w:marTop w:val="0"/>
      <w:marBottom w:val="0"/>
      <w:divBdr>
        <w:top w:val="none" w:sz="0" w:space="0" w:color="auto"/>
        <w:left w:val="none" w:sz="0" w:space="0" w:color="auto"/>
        <w:bottom w:val="none" w:sz="0" w:space="0" w:color="auto"/>
        <w:right w:val="none" w:sz="0" w:space="0" w:color="auto"/>
      </w:divBdr>
    </w:div>
    <w:div w:id="1703481882">
      <w:bodyDiv w:val="1"/>
      <w:marLeft w:val="0"/>
      <w:marRight w:val="0"/>
      <w:marTop w:val="0"/>
      <w:marBottom w:val="0"/>
      <w:divBdr>
        <w:top w:val="none" w:sz="0" w:space="0" w:color="auto"/>
        <w:left w:val="none" w:sz="0" w:space="0" w:color="auto"/>
        <w:bottom w:val="none" w:sz="0" w:space="0" w:color="auto"/>
        <w:right w:val="none" w:sz="0" w:space="0" w:color="auto"/>
      </w:divBdr>
    </w:div>
    <w:div w:id="1708725231">
      <w:bodyDiv w:val="1"/>
      <w:marLeft w:val="0"/>
      <w:marRight w:val="0"/>
      <w:marTop w:val="0"/>
      <w:marBottom w:val="0"/>
      <w:divBdr>
        <w:top w:val="none" w:sz="0" w:space="0" w:color="auto"/>
        <w:left w:val="none" w:sz="0" w:space="0" w:color="auto"/>
        <w:bottom w:val="none" w:sz="0" w:space="0" w:color="auto"/>
        <w:right w:val="none" w:sz="0" w:space="0" w:color="auto"/>
      </w:divBdr>
    </w:div>
    <w:div w:id="1768384778">
      <w:bodyDiv w:val="1"/>
      <w:marLeft w:val="0"/>
      <w:marRight w:val="0"/>
      <w:marTop w:val="0"/>
      <w:marBottom w:val="0"/>
      <w:divBdr>
        <w:top w:val="none" w:sz="0" w:space="0" w:color="auto"/>
        <w:left w:val="none" w:sz="0" w:space="0" w:color="auto"/>
        <w:bottom w:val="none" w:sz="0" w:space="0" w:color="auto"/>
        <w:right w:val="none" w:sz="0" w:space="0" w:color="auto"/>
      </w:divBdr>
    </w:div>
    <w:div w:id="1827865009">
      <w:bodyDiv w:val="1"/>
      <w:marLeft w:val="0"/>
      <w:marRight w:val="0"/>
      <w:marTop w:val="0"/>
      <w:marBottom w:val="0"/>
      <w:divBdr>
        <w:top w:val="none" w:sz="0" w:space="0" w:color="auto"/>
        <w:left w:val="none" w:sz="0" w:space="0" w:color="auto"/>
        <w:bottom w:val="none" w:sz="0" w:space="0" w:color="auto"/>
        <w:right w:val="none" w:sz="0" w:space="0" w:color="auto"/>
      </w:divBdr>
    </w:div>
    <w:div w:id="1829783324">
      <w:bodyDiv w:val="1"/>
      <w:marLeft w:val="0"/>
      <w:marRight w:val="0"/>
      <w:marTop w:val="0"/>
      <w:marBottom w:val="0"/>
      <w:divBdr>
        <w:top w:val="none" w:sz="0" w:space="0" w:color="auto"/>
        <w:left w:val="none" w:sz="0" w:space="0" w:color="auto"/>
        <w:bottom w:val="none" w:sz="0" w:space="0" w:color="auto"/>
        <w:right w:val="none" w:sz="0" w:space="0" w:color="auto"/>
      </w:divBdr>
      <w:divsChild>
        <w:div w:id="1032266117">
          <w:marLeft w:val="0"/>
          <w:marRight w:val="0"/>
          <w:marTop w:val="0"/>
          <w:marBottom w:val="0"/>
          <w:divBdr>
            <w:top w:val="none" w:sz="0" w:space="0" w:color="auto"/>
            <w:left w:val="none" w:sz="0" w:space="0" w:color="auto"/>
            <w:bottom w:val="none" w:sz="0" w:space="0" w:color="auto"/>
            <w:right w:val="none" w:sz="0" w:space="0" w:color="auto"/>
          </w:divBdr>
        </w:div>
      </w:divsChild>
    </w:div>
    <w:div w:id="1838572966">
      <w:bodyDiv w:val="1"/>
      <w:marLeft w:val="0"/>
      <w:marRight w:val="0"/>
      <w:marTop w:val="0"/>
      <w:marBottom w:val="0"/>
      <w:divBdr>
        <w:top w:val="none" w:sz="0" w:space="0" w:color="auto"/>
        <w:left w:val="none" w:sz="0" w:space="0" w:color="auto"/>
        <w:bottom w:val="none" w:sz="0" w:space="0" w:color="auto"/>
        <w:right w:val="none" w:sz="0" w:space="0" w:color="auto"/>
      </w:divBdr>
    </w:div>
    <w:div w:id="1848669575">
      <w:bodyDiv w:val="1"/>
      <w:marLeft w:val="0"/>
      <w:marRight w:val="0"/>
      <w:marTop w:val="0"/>
      <w:marBottom w:val="0"/>
      <w:divBdr>
        <w:top w:val="none" w:sz="0" w:space="0" w:color="auto"/>
        <w:left w:val="none" w:sz="0" w:space="0" w:color="auto"/>
        <w:bottom w:val="none" w:sz="0" w:space="0" w:color="auto"/>
        <w:right w:val="none" w:sz="0" w:space="0" w:color="auto"/>
      </w:divBdr>
      <w:divsChild>
        <w:div w:id="108740557">
          <w:marLeft w:val="360"/>
          <w:marRight w:val="0"/>
          <w:marTop w:val="200"/>
          <w:marBottom w:val="0"/>
          <w:divBdr>
            <w:top w:val="none" w:sz="0" w:space="0" w:color="auto"/>
            <w:left w:val="none" w:sz="0" w:space="0" w:color="auto"/>
            <w:bottom w:val="none" w:sz="0" w:space="0" w:color="auto"/>
            <w:right w:val="none" w:sz="0" w:space="0" w:color="auto"/>
          </w:divBdr>
        </w:div>
        <w:div w:id="459997637">
          <w:marLeft w:val="360"/>
          <w:marRight w:val="0"/>
          <w:marTop w:val="200"/>
          <w:marBottom w:val="0"/>
          <w:divBdr>
            <w:top w:val="none" w:sz="0" w:space="0" w:color="auto"/>
            <w:left w:val="none" w:sz="0" w:space="0" w:color="auto"/>
            <w:bottom w:val="none" w:sz="0" w:space="0" w:color="auto"/>
            <w:right w:val="none" w:sz="0" w:space="0" w:color="auto"/>
          </w:divBdr>
        </w:div>
        <w:div w:id="1874876625">
          <w:marLeft w:val="360"/>
          <w:marRight w:val="0"/>
          <w:marTop w:val="200"/>
          <w:marBottom w:val="0"/>
          <w:divBdr>
            <w:top w:val="none" w:sz="0" w:space="0" w:color="auto"/>
            <w:left w:val="none" w:sz="0" w:space="0" w:color="auto"/>
            <w:bottom w:val="none" w:sz="0" w:space="0" w:color="auto"/>
            <w:right w:val="none" w:sz="0" w:space="0" w:color="auto"/>
          </w:divBdr>
        </w:div>
        <w:div w:id="1409886173">
          <w:marLeft w:val="360"/>
          <w:marRight w:val="0"/>
          <w:marTop w:val="200"/>
          <w:marBottom w:val="0"/>
          <w:divBdr>
            <w:top w:val="none" w:sz="0" w:space="0" w:color="auto"/>
            <w:left w:val="none" w:sz="0" w:space="0" w:color="auto"/>
            <w:bottom w:val="none" w:sz="0" w:space="0" w:color="auto"/>
            <w:right w:val="none" w:sz="0" w:space="0" w:color="auto"/>
          </w:divBdr>
        </w:div>
      </w:divsChild>
    </w:div>
    <w:div w:id="1855729384">
      <w:bodyDiv w:val="1"/>
      <w:marLeft w:val="0"/>
      <w:marRight w:val="0"/>
      <w:marTop w:val="0"/>
      <w:marBottom w:val="0"/>
      <w:divBdr>
        <w:top w:val="none" w:sz="0" w:space="0" w:color="auto"/>
        <w:left w:val="none" w:sz="0" w:space="0" w:color="auto"/>
        <w:bottom w:val="none" w:sz="0" w:space="0" w:color="auto"/>
        <w:right w:val="none" w:sz="0" w:space="0" w:color="auto"/>
      </w:divBdr>
    </w:div>
    <w:div w:id="1894926792">
      <w:bodyDiv w:val="1"/>
      <w:marLeft w:val="0"/>
      <w:marRight w:val="0"/>
      <w:marTop w:val="0"/>
      <w:marBottom w:val="0"/>
      <w:divBdr>
        <w:top w:val="none" w:sz="0" w:space="0" w:color="auto"/>
        <w:left w:val="none" w:sz="0" w:space="0" w:color="auto"/>
        <w:bottom w:val="none" w:sz="0" w:space="0" w:color="auto"/>
        <w:right w:val="none" w:sz="0" w:space="0" w:color="auto"/>
      </w:divBdr>
    </w:div>
    <w:div w:id="1921133274">
      <w:bodyDiv w:val="1"/>
      <w:marLeft w:val="0"/>
      <w:marRight w:val="0"/>
      <w:marTop w:val="0"/>
      <w:marBottom w:val="0"/>
      <w:divBdr>
        <w:top w:val="none" w:sz="0" w:space="0" w:color="auto"/>
        <w:left w:val="none" w:sz="0" w:space="0" w:color="auto"/>
        <w:bottom w:val="none" w:sz="0" w:space="0" w:color="auto"/>
        <w:right w:val="none" w:sz="0" w:space="0" w:color="auto"/>
      </w:divBdr>
    </w:div>
    <w:div w:id="1951662661">
      <w:bodyDiv w:val="1"/>
      <w:marLeft w:val="0"/>
      <w:marRight w:val="0"/>
      <w:marTop w:val="0"/>
      <w:marBottom w:val="0"/>
      <w:divBdr>
        <w:top w:val="none" w:sz="0" w:space="0" w:color="auto"/>
        <w:left w:val="none" w:sz="0" w:space="0" w:color="auto"/>
        <w:bottom w:val="none" w:sz="0" w:space="0" w:color="auto"/>
        <w:right w:val="none" w:sz="0" w:space="0" w:color="auto"/>
      </w:divBdr>
    </w:div>
    <w:div w:id="2012950922">
      <w:bodyDiv w:val="1"/>
      <w:marLeft w:val="0"/>
      <w:marRight w:val="0"/>
      <w:marTop w:val="0"/>
      <w:marBottom w:val="0"/>
      <w:divBdr>
        <w:top w:val="none" w:sz="0" w:space="0" w:color="auto"/>
        <w:left w:val="none" w:sz="0" w:space="0" w:color="auto"/>
        <w:bottom w:val="none" w:sz="0" w:space="0" w:color="auto"/>
        <w:right w:val="none" w:sz="0" w:space="0" w:color="auto"/>
      </w:divBdr>
    </w:div>
    <w:div w:id="2034959095">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 w:id="2064402870">
      <w:bodyDiv w:val="1"/>
      <w:marLeft w:val="0"/>
      <w:marRight w:val="0"/>
      <w:marTop w:val="0"/>
      <w:marBottom w:val="0"/>
      <w:divBdr>
        <w:top w:val="none" w:sz="0" w:space="0" w:color="auto"/>
        <w:left w:val="none" w:sz="0" w:space="0" w:color="auto"/>
        <w:bottom w:val="none" w:sz="0" w:space="0" w:color="auto"/>
        <w:right w:val="none" w:sz="0" w:space="0" w:color="auto"/>
      </w:divBdr>
    </w:div>
    <w:div w:id="2091922525">
      <w:bodyDiv w:val="1"/>
      <w:marLeft w:val="0"/>
      <w:marRight w:val="0"/>
      <w:marTop w:val="0"/>
      <w:marBottom w:val="0"/>
      <w:divBdr>
        <w:top w:val="none" w:sz="0" w:space="0" w:color="auto"/>
        <w:left w:val="none" w:sz="0" w:space="0" w:color="auto"/>
        <w:bottom w:val="none" w:sz="0" w:space="0" w:color="auto"/>
        <w:right w:val="none" w:sz="0" w:space="0" w:color="auto"/>
      </w:divBdr>
    </w:div>
    <w:div w:id="2114157912">
      <w:bodyDiv w:val="1"/>
      <w:marLeft w:val="0"/>
      <w:marRight w:val="0"/>
      <w:marTop w:val="0"/>
      <w:marBottom w:val="0"/>
      <w:divBdr>
        <w:top w:val="none" w:sz="0" w:space="0" w:color="auto"/>
        <w:left w:val="none" w:sz="0" w:space="0" w:color="auto"/>
        <w:bottom w:val="none" w:sz="0" w:space="0" w:color="auto"/>
        <w:right w:val="none" w:sz="0" w:space="0" w:color="auto"/>
      </w:divBdr>
    </w:div>
    <w:div w:id="2131128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image" Target="media/image23.png"/><Relationship Id="rId47" Type="http://schemas.openxmlformats.org/officeDocument/2006/relationships/image" Target="media/image28.jpg"/><Relationship Id="rId63" Type="http://schemas.openxmlformats.org/officeDocument/2006/relationships/header" Target="header6.xml"/><Relationship Id="rId68" Type="http://schemas.openxmlformats.org/officeDocument/2006/relationships/chart" Target="charts/chart5.xml"/><Relationship Id="rId84" Type="http://schemas.openxmlformats.org/officeDocument/2006/relationships/image" Target="media/image51.png"/><Relationship Id="rId89" Type="http://schemas.openxmlformats.org/officeDocument/2006/relationships/hyperlink" Target="https://ris.pmc.gov.au/2018/11/30/national-consumer-protection-framework-online-wagering-australia" TargetMode="External"/><Relationship Id="rId7" Type="http://schemas.openxmlformats.org/officeDocument/2006/relationships/settings" Target="settings.xml"/><Relationship Id="rId71" Type="http://schemas.openxmlformats.org/officeDocument/2006/relationships/chart" Target="charts/chart8.xml"/><Relationship Id="rId92" Type="http://schemas.openxmlformats.org/officeDocument/2006/relationships/image" Target="media/image54.png"/><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1.png"/><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chart" Target="charts/chart3.xml"/><Relationship Id="rId74" Type="http://schemas.openxmlformats.org/officeDocument/2006/relationships/image" Target="media/image41.png"/><Relationship Id="rId79" Type="http://schemas.openxmlformats.org/officeDocument/2006/relationships/image" Target="media/image46.png"/><Relationship Id="rId87" Type="http://schemas.openxmlformats.org/officeDocument/2006/relationships/hyperlink" Target="https://www.gamblinghelponline.org.au/" TargetMode="External"/><Relationship Id="rId102"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eader" Target="header5.xml"/><Relationship Id="rId82" Type="http://schemas.openxmlformats.org/officeDocument/2006/relationships/image" Target="media/image49.png"/><Relationship Id="rId90" Type="http://schemas.openxmlformats.org/officeDocument/2006/relationships/hyperlink" Target="https://www.dss.gov.au/communities-and-vulnerable-people-programs-services-gambling/national-consumer-protection-framework-for-online-wagering" TargetMode="External"/><Relationship Id="rId95" Type="http://schemas.openxmlformats.org/officeDocument/2006/relationships/hyperlink" Target="mailto:beta@pmc.gov.au" TargetMode="External"/><Relationship Id="rId19" Type="http://schemas.openxmlformats.org/officeDocument/2006/relationships/header" Target="header3.xml"/><Relationship Id="rId14" Type="http://schemas.openxmlformats.org/officeDocument/2006/relationships/hyperlink" Target="https://behaviouraleconomics.pmc.gov.au/projects/applying-behavioural-insights-online-wagering"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image" Target="media/image29.jpg"/><Relationship Id="rId56" Type="http://schemas.openxmlformats.org/officeDocument/2006/relationships/image" Target="media/image35.png"/><Relationship Id="rId64" Type="http://schemas.openxmlformats.org/officeDocument/2006/relationships/chart" Target="charts/chart1.xml"/><Relationship Id="rId69" Type="http://schemas.openxmlformats.org/officeDocument/2006/relationships/chart" Target="charts/chart6.xml"/><Relationship Id="rId77" Type="http://schemas.openxmlformats.org/officeDocument/2006/relationships/image" Target="media/image44.png"/><Relationship Id="rId100"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image" Target="media/image39.png"/><Relationship Id="rId80" Type="http://schemas.openxmlformats.org/officeDocument/2006/relationships/image" Target="media/image47.png"/><Relationship Id="rId85" Type="http://schemas.openxmlformats.org/officeDocument/2006/relationships/image" Target="media/image52.png"/><Relationship Id="rId93" Type="http://schemas.openxmlformats.org/officeDocument/2006/relationships/hyperlink" Target="https://pmc.gov.au/cca" TargetMode="External"/><Relationship Id="rId98" Type="http://schemas.openxmlformats.org/officeDocument/2006/relationships/header" Target="header7.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jpg"/><Relationship Id="rId46" Type="http://schemas.openxmlformats.org/officeDocument/2006/relationships/image" Target="media/image27.png"/><Relationship Id="rId59" Type="http://schemas.openxmlformats.org/officeDocument/2006/relationships/image" Target="media/image38.png"/><Relationship Id="rId67" Type="http://schemas.openxmlformats.org/officeDocument/2006/relationships/chart" Target="charts/chart4.xml"/><Relationship Id="rId103" Type="http://schemas.openxmlformats.org/officeDocument/2006/relationships/theme" Target="theme/theme1.xml"/><Relationship Id="rId20" Type="http://schemas.openxmlformats.org/officeDocument/2006/relationships/hyperlink" Target="https://www.dss.gov.au/communities-and-vulnerable-people-programs-services-gambling/national-consumer-protection-framework-for-online-wagering" TargetMode="External"/><Relationship Id="rId41" Type="http://schemas.openxmlformats.org/officeDocument/2006/relationships/image" Target="media/image22.png"/><Relationship Id="rId54" Type="http://schemas.openxmlformats.org/officeDocument/2006/relationships/image" Target="media/image33.png"/><Relationship Id="rId62" Type="http://schemas.openxmlformats.org/officeDocument/2006/relationships/footer" Target="footer3.xml"/><Relationship Id="rId70" Type="http://schemas.openxmlformats.org/officeDocument/2006/relationships/chart" Target="charts/chart7.xml"/><Relationship Id="rId75" Type="http://schemas.openxmlformats.org/officeDocument/2006/relationships/image" Target="media/image42.png"/><Relationship Id="rId83" Type="http://schemas.openxmlformats.org/officeDocument/2006/relationships/image" Target="media/image50.png"/><Relationship Id="rId88" Type="http://schemas.openxmlformats.org/officeDocument/2006/relationships/hyperlink" Target="https://alphabeta.com/illiontracking" TargetMode="External"/><Relationship Id="rId91" Type="http://schemas.openxmlformats.org/officeDocument/2006/relationships/hyperlink" Target="https://creativecommons.org/licenses/by/4.0/" TargetMode="External"/><Relationship Id="rId96" Type="http://schemas.openxmlformats.org/officeDocument/2006/relationships/hyperlink" Target="mailto:media@pmc.gov.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ocialscienceregistry.org/trials/5373"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0.jpeg"/><Relationship Id="rId57" Type="http://schemas.openxmlformats.org/officeDocument/2006/relationships/image" Target="media/image36.png"/><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image" Target="media/image31.png"/><Relationship Id="rId60" Type="http://schemas.openxmlformats.org/officeDocument/2006/relationships/header" Target="header4.xml"/><Relationship Id="rId65" Type="http://schemas.openxmlformats.org/officeDocument/2006/relationships/chart" Target="charts/chart2.xml"/><Relationship Id="rId73" Type="http://schemas.openxmlformats.org/officeDocument/2006/relationships/image" Target="media/image40.png"/><Relationship Id="rId78" Type="http://schemas.openxmlformats.org/officeDocument/2006/relationships/image" Target="media/image45.jpeg"/><Relationship Id="rId81" Type="http://schemas.openxmlformats.org/officeDocument/2006/relationships/image" Target="media/image48.png"/><Relationship Id="rId86" Type="http://schemas.openxmlformats.org/officeDocument/2006/relationships/image" Target="media/image53.png"/><Relationship Id="rId94" Type="http://schemas.openxmlformats.org/officeDocument/2006/relationships/image" Target="media/image55.png"/><Relationship Id="rId99" Type="http://schemas.openxmlformats.org/officeDocument/2006/relationships/header" Target="header8.xml"/><Relationship Id="rId10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39" Type="http://schemas.openxmlformats.org/officeDocument/2006/relationships/image" Target="media/image21.jpeg"/><Relationship Id="rId34" Type="http://schemas.openxmlformats.org/officeDocument/2006/relationships/image" Target="media/image16.png"/><Relationship Id="rId50" Type="http://schemas.openxmlformats.org/officeDocument/2006/relationships/image" Target="media/image31.jpeg"/><Relationship Id="rId55" Type="http://schemas.openxmlformats.org/officeDocument/2006/relationships/image" Target="media/image34.png"/><Relationship Id="rId76" Type="http://schemas.openxmlformats.org/officeDocument/2006/relationships/image" Target="media/image43.png"/><Relationship Id="rId97" Type="http://schemas.openxmlformats.org/officeDocument/2006/relationships/hyperlink" Target="http://www.pmc.gov.au/beta"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'[OLW report Charts and tables2.xlsx]Mean amount bet'!$B$2</c:f>
              <c:strCache>
                <c:ptCount val="1"/>
                <c:pt idx="0">
                  <c:v>Mean amount bet</c:v>
                </c:pt>
              </c:strCache>
            </c:strRef>
          </c:tx>
          <c:spPr>
            <a:solidFill>
              <a:schemeClr val="accent1"/>
            </a:solidFill>
            <a:ln>
              <a:solidFill>
                <a:schemeClr val="accent1"/>
              </a:solidFill>
            </a:ln>
          </c:spPr>
          <c:invertIfNegative val="0"/>
          <c:dPt>
            <c:idx val="0"/>
            <c:invertIfNegative val="0"/>
            <c:bubble3D val="0"/>
            <c:extLst>
              <c:ext xmlns:c16="http://schemas.microsoft.com/office/drawing/2014/chart" uri="{C3380CC4-5D6E-409C-BE32-E72D297353CC}">
                <c16:uniqueId val="{00000000-3982-4FBC-80FE-E9BBA18DF41D}"/>
              </c:ext>
            </c:extLst>
          </c:dPt>
          <c:dPt>
            <c:idx val="1"/>
            <c:invertIfNegative val="0"/>
            <c:bubble3D val="0"/>
            <c:spPr>
              <a:solidFill>
                <a:schemeClr val="accent2"/>
              </a:solidFill>
              <a:ln>
                <a:solidFill>
                  <a:schemeClr val="accent2"/>
                </a:solidFill>
              </a:ln>
            </c:spPr>
            <c:extLst>
              <c:ext xmlns:c16="http://schemas.microsoft.com/office/drawing/2014/chart" uri="{C3380CC4-5D6E-409C-BE32-E72D297353CC}">
                <c16:uniqueId val="{00000002-3982-4FBC-80FE-E9BBA18DF41D}"/>
              </c:ext>
            </c:extLst>
          </c:dPt>
          <c:dPt>
            <c:idx val="2"/>
            <c:invertIfNegative val="0"/>
            <c:bubble3D val="0"/>
            <c:spPr>
              <a:solidFill>
                <a:schemeClr val="accent3"/>
              </a:solidFill>
              <a:ln>
                <a:solidFill>
                  <a:schemeClr val="accent3"/>
                </a:solidFill>
              </a:ln>
            </c:spPr>
            <c:extLst>
              <c:ext xmlns:c16="http://schemas.microsoft.com/office/drawing/2014/chart" uri="{C3380CC4-5D6E-409C-BE32-E72D297353CC}">
                <c16:uniqueId val="{00000004-3982-4FBC-80FE-E9BBA18DF41D}"/>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'[OLW report Charts and tables2.xlsx]Mean amount bet'!$A$3:$A$5</c:f>
              <c:strCache>
                <c:ptCount val="3"/>
                <c:pt idx="0">
                  <c:v>No statement</c:v>
                </c:pt>
                <c:pt idx="1">
                  <c:v>Statement A (graph)</c:v>
                </c:pt>
                <c:pt idx="2">
                  <c:v>Statement B (table)</c:v>
                </c:pt>
              </c:strCache>
            </c:strRef>
          </c:cat>
          <c:val>
            <c:numRef>
              <c:f>'[OLW report Charts and tables2.xlsx]Mean amount bet'!$B$3:$B$5</c:f>
              <c:numCache>
                <c:formatCode>_-"$"* #,##0_-;\-"$"* #,##0_-;_-"$"* "-"??_-;_-@_-</c:formatCode>
                <c:ptCount val="3"/>
                <c:pt idx="0">
                  <c:v>368.1857</c:v>
                </c:pt>
                <c:pt idx="1">
                  <c:v>339.9298</c:v>
                </c:pt>
                <c:pt idx="2">
                  <c:v>350.16969999999998</c:v>
                </c:pt>
              </c:numCache>
            </c:numRef>
          </c:val>
          <c:extLst>
            <c:ext xmlns:c16="http://schemas.microsoft.com/office/drawing/2014/chart" uri="{C3380CC4-5D6E-409C-BE32-E72D297353CC}">
              <c16:uniqueId val="{00000005-3982-4FBC-80FE-E9BBA18DF41D}"/>
            </c:ext>
          </c:extLst>
        </c:ser>
        <c:dLbls>
          <c:dLblPos val="outEnd"/>
          <c:showLegendKey val="0"/>
          <c:showVal val="1"/>
          <c:showCatName val="0"/>
          <c:showSerName val="0"/>
          <c:showPercent val="0"/>
          <c:showBubbleSize val="0"/>
        </c:dLbls>
        <c:gapWidth val="150"/>
        <c:axId val="218264704"/>
        <c:axId val="218266624"/>
      </c:barChart>
      <c:catAx>
        <c:axId val="218264704"/>
        <c:scaling>
          <c:orientation val="minMax"/>
        </c:scaling>
        <c:delete val="0"/>
        <c:axPos val="b"/>
        <c:numFmt formatCode="General" sourceLinked="0"/>
        <c:majorTickMark val="none"/>
        <c:minorTickMark val="none"/>
        <c:tickLblPos val="nextTo"/>
        <c:spPr>
          <a:ln>
            <a:solidFill>
              <a:schemeClr val="bg1">
                <a:lumMod val="75000"/>
              </a:schemeClr>
            </a:solidFill>
          </a:ln>
        </c:spPr>
        <c:crossAx val="218266624"/>
        <c:crosses val="autoZero"/>
        <c:auto val="1"/>
        <c:lblAlgn val="ctr"/>
        <c:lblOffset val="200"/>
        <c:noMultiLvlLbl val="0"/>
      </c:catAx>
      <c:valAx>
        <c:axId val="218266624"/>
        <c:scaling>
          <c:orientation val="minMax"/>
          <c:min val="200"/>
        </c:scaling>
        <c:delete val="0"/>
        <c:axPos val="l"/>
        <c:title>
          <c:tx>
            <c:rich>
              <a:bodyPr rot="-5400000" vert="horz"/>
              <a:lstStyle/>
              <a:p>
                <a:pPr>
                  <a:defRPr b="0"/>
                </a:pPr>
                <a:r>
                  <a:rPr lang="en-AU" b="0"/>
                  <a:t>Amount bet ($)</a:t>
                </a:r>
              </a:p>
            </c:rich>
          </c:tx>
          <c:overlay val="0"/>
        </c:title>
        <c:numFmt formatCode="_-&quot;$&quot;* #,##0_-;\-&quot;$&quot;* #,##0_-;_-&quot;$&quot;* &quot;-&quot;??_-;_-@_-" sourceLinked="1"/>
        <c:majorTickMark val="out"/>
        <c:minorTickMark val="none"/>
        <c:tickLblPos val="nextTo"/>
        <c:spPr>
          <a:ln>
            <a:solidFill>
              <a:schemeClr val="bg1">
                <a:lumMod val="75000"/>
              </a:schemeClr>
            </a:solidFill>
          </a:ln>
        </c:spPr>
        <c:crossAx val="218264704"/>
        <c:crosses val="autoZero"/>
        <c:crossBetween val="between"/>
        <c:majorUnit val="50"/>
      </c:valAx>
    </c:plotArea>
    <c:plotVisOnly val="1"/>
    <c:dispBlanksAs val="gap"/>
    <c:showDLblsOverMax val="0"/>
  </c:chart>
  <c:spPr>
    <a:ln>
      <a:noFill/>
    </a:ln>
  </c:spPr>
  <c:txPr>
    <a:bodyPr/>
    <a:lstStyle/>
    <a:p>
      <a:pPr>
        <a:defRPr sz="10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'[OLW report Charts and tables2.xlsx]cumulative bets by race'!$E$32</c:f>
              <c:strCache>
                <c:ptCount val="1"/>
                <c:pt idx="0">
                  <c:v>Viewed statement</c:v>
                </c:pt>
              </c:strCache>
            </c:strRef>
          </c:tx>
          <c:spPr>
            <a:solidFill>
              <a:srgbClr val="6D6E71">
                <a:lumMod val="20000"/>
                <a:lumOff val="80000"/>
              </a:srgbClr>
            </a:solidFill>
            <a:ln w="28575"/>
          </c:spPr>
          <c:invertIfNegative val="0"/>
          <c:cat>
            <c:numRef>
              <c:f>'[OLW report Charts and tables2.xlsx]cumulative bets by race'!$A$33:$A$96</c:f>
              <c:numCache>
                <c:formatCode>General</c:formatCode>
                <c:ptCount val="64"/>
                <c:pt idx="0">
                  <c:v>1</c:v>
                </c:pt>
                <c:pt idx="3">
                  <c:v>4</c:v>
                </c:pt>
                <c:pt idx="7">
                  <c:v>8</c:v>
                </c:pt>
                <c:pt idx="11">
                  <c:v>12</c:v>
                </c:pt>
                <c:pt idx="15">
                  <c:v>16</c:v>
                </c:pt>
                <c:pt idx="19">
                  <c:v>20</c:v>
                </c:pt>
                <c:pt idx="23">
                  <c:v>24</c:v>
                </c:pt>
                <c:pt idx="27">
                  <c:v>28</c:v>
                </c:pt>
                <c:pt idx="31">
                  <c:v>31</c:v>
                </c:pt>
                <c:pt idx="35">
                  <c:v>36</c:v>
                </c:pt>
                <c:pt idx="39">
                  <c:v>40</c:v>
                </c:pt>
                <c:pt idx="43">
                  <c:v>44</c:v>
                </c:pt>
                <c:pt idx="47">
                  <c:v>48</c:v>
                </c:pt>
                <c:pt idx="51">
                  <c:v>52</c:v>
                </c:pt>
                <c:pt idx="55">
                  <c:v>56</c:v>
                </c:pt>
                <c:pt idx="59">
                  <c:v>60</c:v>
                </c:pt>
                <c:pt idx="63">
                  <c:v>64</c:v>
                </c:pt>
              </c:numCache>
            </c:numRef>
          </c:cat>
          <c:val>
            <c:numRef>
              <c:f>'[OLW report Charts and tables2.xlsx]cumulative bets by race'!$E$33:$E$96</c:f>
              <c:numCache>
                <c:formatCode>General</c:formatCode>
                <c:ptCount val="64"/>
                <c:pt idx="7">
                  <c:v>500</c:v>
                </c:pt>
                <c:pt idx="15">
                  <c:v>500</c:v>
                </c:pt>
                <c:pt idx="23">
                  <c:v>500</c:v>
                </c:pt>
                <c:pt idx="31">
                  <c:v>500</c:v>
                </c:pt>
                <c:pt idx="39">
                  <c:v>500</c:v>
                </c:pt>
                <c:pt idx="47">
                  <c:v>500</c:v>
                </c:pt>
                <c:pt idx="55">
                  <c:v>500</c:v>
                </c:pt>
                <c:pt idx="63">
                  <c:v>500</c:v>
                </c:pt>
              </c:numCache>
            </c:numRef>
          </c:val>
          <c:extLst>
            <c:ext xmlns:c16="http://schemas.microsoft.com/office/drawing/2014/chart" uri="{C3380CC4-5D6E-409C-BE32-E72D297353CC}">
              <c16:uniqueId val="{00000000-0948-44CC-B07D-6325FE777C46}"/>
            </c:ext>
          </c:extLst>
        </c:ser>
        <c:dLbls>
          <c:showLegendKey val="0"/>
          <c:showVal val="0"/>
          <c:showCatName val="0"/>
          <c:showSerName val="0"/>
          <c:showPercent val="0"/>
          <c:showBubbleSize val="0"/>
        </c:dLbls>
        <c:gapWidth val="150"/>
        <c:axId val="218325376"/>
        <c:axId val="218327680"/>
      </c:barChart>
      <c:lineChart>
        <c:grouping val="standard"/>
        <c:varyColors val="0"/>
        <c:ser>
          <c:idx val="1"/>
          <c:order val="1"/>
          <c:tx>
            <c:strRef>
              <c:f>'[OLW report Charts and tables2.xlsx]cumulative bets by race'!$B$32</c:f>
              <c:strCache>
                <c:ptCount val="1"/>
                <c:pt idx="0">
                  <c:v>No statement</c:v>
                </c:pt>
              </c:strCache>
            </c:strRef>
          </c:tx>
          <c:spPr>
            <a:ln w="28575">
              <a:solidFill>
                <a:srgbClr val="2158A8"/>
              </a:solidFill>
            </a:ln>
          </c:spPr>
          <c:marker>
            <c:symbol val="none"/>
          </c:marker>
          <c:cat>
            <c:numRef>
              <c:f>'[OLW report Charts and tables2.xlsx]cumulative bets by race'!$A$33:$A$96</c:f>
              <c:numCache>
                <c:formatCode>General</c:formatCode>
                <c:ptCount val="64"/>
                <c:pt idx="0">
                  <c:v>1</c:v>
                </c:pt>
                <c:pt idx="3">
                  <c:v>4</c:v>
                </c:pt>
                <c:pt idx="7">
                  <c:v>8</c:v>
                </c:pt>
                <c:pt idx="11">
                  <c:v>12</c:v>
                </c:pt>
                <c:pt idx="15">
                  <c:v>16</c:v>
                </c:pt>
                <c:pt idx="19">
                  <c:v>20</c:v>
                </c:pt>
                <c:pt idx="23">
                  <c:v>24</c:v>
                </c:pt>
                <c:pt idx="27">
                  <c:v>28</c:v>
                </c:pt>
                <c:pt idx="31">
                  <c:v>31</c:v>
                </c:pt>
                <c:pt idx="35">
                  <c:v>36</c:v>
                </c:pt>
                <c:pt idx="39">
                  <c:v>40</c:v>
                </c:pt>
                <c:pt idx="43">
                  <c:v>44</c:v>
                </c:pt>
                <c:pt idx="47">
                  <c:v>48</c:v>
                </c:pt>
                <c:pt idx="51">
                  <c:v>52</c:v>
                </c:pt>
                <c:pt idx="55">
                  <c:v>56</c:v>
                </c:pt>
                <c:pt idx="59">
                  <c:v>60</c:v>
                </c:pt>
                <c:pt idx="63">
                  <c:v>64</c:v>
                </c:pt>
              </c:numCache>
            </c:numRef>
          </c:cat>
          <c:val>
            <c:numRef>
              <c:f>'[OLW report Charts and tables2.xlsx]cumulative bets by race'!$B$33:$B$96</c:f>
              <c:numCache>
                <c:formatCode>_(* #,##0.00_);_(* \(#,##0.00\);_(* "-"??_);_(@_)</c:formatCode>
                <c:ptCount val="64"/>
                <c:pt idx="0">
                  <c:v>7.1</c:v>
                </c:pt>
                <c:pt idx="1">
                  <c:v>13.2</c:v>
                </c:pt>
                <c:pt idx="2" formatCode="General">
                  <c:v>19.2</c:v>
                </c:pt>
                <c:pt idx="3" formatCode="General">
                  <c:v>26</c:v>
                </c:pt>
                <c:pt idx="4" formatCode="General">
                  <c:v>32.200000000000003</c:v>
                </c:pt>
                <c:pt idx="5" formatCode="General">
                  <c:v>38.1</c:v>
                </c:pt>
                <c:pt idx="6" formatCode="General">
                  <c:v>43.9</c:v>
                </c:pt>
                <c:pt idx="7" formatCode="General">
                  <c:v>50.9</c:v>
                </c:pt>
                <c:pt idx="8" formatCode="General">
                  <c:v>58.9</c:v>
                </c:pt>
                <c:pt idx="9" formatCode="General">
                  <c:v>66.8</c:v>
                </c:pt>
                <c:pt idx="10" formatCode="General">
                  <c:v>73.099999999999994</c:v>
                </c:pt>
                <c:pt idx="11" formatCode="General">
                  <c:v>79.400000000000006</c:v>
                </c:pt>
                <c:pt idx="12" formatCode="General">
                  <c:v>85.7</c:v>
                </c:pt>
                <c:pt idx="13" formatCode="General">
                  <c:v>93.9</c:v>
                </c:pt>
                <c:pt idx="14" formatCode="General">
                  <c:v>99.9</c:v>
                </c:pt>
                <c:pt idx="15" formatCode="General">
                  <c:v>106.7</c:v>
                </c:pt>
                <c:pt idx="16" formatCode="General">
                  <c:v>114.7</c:v>
                </c:pt>
                <c:pt idx="17" formatCode="General">
                  <c:v>123.3</c:v>
                </c:pt>
                <c:pt idx="18" formatCode="General">
                  <c:v>129.30000000000001</c:v>
                </c:pt>
                <c:pt idx="19" formatCode="General">
                  <c:v>136.80000000000001</c:v>
                </c:pt>
                <c:pt idx="20" formatCode="General">
                  <c:v>144.9</c:v>
                </c:pt>
                <c:pt idx="21" formatCode="General">
                  <c:v>151.4</c:v>
                </c:pt>
                <c:pt idx="22" formatCode="General">
                  <c:v>157.9</c:v>
                </c:pt>
                <c:pt idx="23" formatCode="General">
                  <c:v>165</c:v>
                </c:pt>
                <c:pt idx="24" formatCode="General">
                  <c:v>174.4</c:v>
                </c:pt>
                <c:pt idx="25" formatCode="General">
                  <c:v>182.8</c:v>
                </c:pt>
                <c:pt idx="26" formatCode="General">
                  <c:v>191</c:v>
                </c:pt>
                <c:pt idx="27" formatCode="General">
                  <c:v>198.4</c:v>
                </c:pt>
                <c:pt idx="28" formatCode="General">
                  <c:v>204.5</c:v>
                </c:pt>
                <c:pt idx="29" formatCode="General">
                  <c:v>210.7</c:v>
                </c:pt>
                <c:pt idx="30" formatCode="General">
                  <c:v>216.8</c:v>
                </c:pt>
                <c:pt idx="31" formatCode="General">
                  <c:v>222.9</c:v>
                </c:pt>
                <c:pt idx="32" formatCode="General">
                  <c:v>230.3</c:v>
                </c:pt>
                <c:pt idx="33" formatCode="General">
                  <c:v>237.2</c:v>
                </c:pt>
                <c:pt idx="34" formatCode="General">
                  <c:v>243.7</c:v>
                </c:pt>
                <c:pt idx="35" formatCode="General">
                  <c:v>250.7</c:v>
                </c:pt>
                <c:pt idx="36" formatCode="General">
                  <c:v>258</c:v>
                </c:pt>
                <c:pt idx="37" formatCode="General">
                  <c:v>264.60000000000002</c:v>
                </c:pt>
                <c:pt idx="38" formatCode="General">
                  <c:v>272.39999999999998</c:v>
                </c:pt>
                <c:pt idx="39" formatCode="General">
                  <c:v>279.3</c:v>
                </c:pt>
                <c:pt idx="40" formatCode="General">
                  <c:v>286.5</c:v>
                </c:pt>
                <c:pt idx="41" formatCode="General">
                  <c:v>293.5</c:v>
                </c:pt>
                <c:pt idx="42" formatCode="General">
                  <c:v>301</c:v>
                </c:pt>
                <c:pt idx="43" formatCode="General">
                  <c:v>307.8</c:v>
                </c:pt>
                <c:pt idx="44" formatCode="General">
                  <c:v>314.7</c:v>
                </c:pt>
                <c:pt idx="45" formatCode="General">
                  <c:v>321.8</c:v>
                </c:pt>
                <c:pt idx="46" formatCode="General">
                  <c:v>328.9</c:v>
                </c:pt>
                <c:pt idx="47" formatCode="General">
                  <c:v>335.8</c:v>
                </c:pt>
                <c:pt idx="48" formatCode="General">
                  <c:v>343.6</c:v>
                </c:pt>
                <c:pt idx="49" formatCode="General">
                  <c:v>350.2</c:v>
                </c:pt>
                <c:pt idx="50" formatCode="General">
                  <c:v>356.4</c:v>
                </c:pt>
                <c:pt idx="51" formatCode="General">
                  <c:v>363</c:v>
                </c:pt>
                <c:pt idx="52" formatCode="General">
                  <c:v>369.8</c:v>
                </c:pt>
                <c:pt idx="53" formatCode="General">
                  <c:v>376.7</c:v>
                </c:pt>
                <c:pt idx="54" formatCode="General">
                  <c:v>383.6</c:v>
                </c:pt>
                <c:pt idx="55" formatCode="General">
                  <c:v>390.7</c:v>
                </c:pt>
                <c:pt idx="56" formatCode="General">
                  <c:v>396.5</c:v>
                </c:pt>
                <c:pt idx="57" formatCode="General">
                  <c:v>403</c:v>
                </c:pt>
                <c:pt idx="58" formatCode="General">
                  <c:v>410.3</c:v>
                </c:pt>
                <c:pt idx="59" formatCode="General">
                  <c:v>417.8</c:v>
                </c:pt>
                <c:pt idx="60" formatCode="General">
                  <c:v>427</c:v>
                </c:pt>
                <c:pt idx="61" formatCode="General">
                  <c:v>435.3</c:v>
                </c:pt>
                <c:pt idx="62" formatCode="General">
                  <c:v>441.7</c:v>
                </c:pt>
                <c:pt idx="63" formatCode="General">
                  <c:v>448.4</c:v>
                </c:pt>
              </c:numCache>
            </c:numRef>
          </c:val>
          <c:smooth val="0"/>
          <c:extLst>
            <c:ext xmlns:c16="http://schemas.microsoft.com/office/drawing/2014/chart" uri="{C3380CC4-5D6E-409C-BE32-E72D297353CC}">
              <c16:uniqueId val="{00000001-0948-44CC-B07D-6325FE777C46}"/>
            </c:ext>
          </c:extLst>
        </c:ser>
        <c:ser>
          <c:idx val="2"/>
          <c:order val="2"/>
          <c:tx>
            <c:strRef>
              <c:f>'[OLW report Charts and tables2.xlsx]cumulative bets by race'!$C$32</c:f>
              <c:strCache>
                <c:ptCount val="1"/>
                <c:pt idx="0">
                  <c:v>Statement A</c:v>
                </c:pt>
              </c:strCache>
            </c:strRef>
          </c:tx>
          <c:spPr>
            <a:ln w="28575">
              <a:solidFill>
                <a:srgbClr val="117479"/>
              </a:solidFill>
            </a:ln>
          </c:spPr>
          <c:marker>
            <c:symbol val="none"/>
          </c:marker>
          <c:cat>
            <c:numRef>
              <c:f>'[OLW report Charts and tables2.xlsx]cumulative bets by race'!$A$33:$A$96</c:f>
              <c:numCache>
                <c:formatCode>General</c:formatCode>
                <c:ptCount val="64"/>
                <c:pt idx="0">
                  <c:v>1</c:v>
                </c:pt>
                <c:pt idx="3">
                  <c:v>4</c:v>
                </c:pt>
                <c:pt idx="7">
                  <c:v>8</c:v>
                </c:pt>
                <c:pt idx="11">
                  <c:v>12</c:v>
                </c:pt>
                <c:pt idx="15">
                  <c:v>16</c:v>
                </c:pt>
                <c:pt idx="19">
                  <c:v>20</c:v>
                </c:pt>
                <c:pt idx="23">
                  <c:v>24</c:v>
                </c:pt>
                <c:pt idx="27">
                  <c:v>28</c:v>
                </c:pt>
                <c:pt idx="31">
                  <c:v>31</c:v>
                </c:pt>
                <c:pt idx="35">
                  <c:v>36</c:v>
                </c:pt>
                <c:pt idx="39">
                  <c:v>40</c:v>
                </c:pt>
                <c:pt idx="43">
                  <c:v>44</c:v>
                </c:pt>
                <c:pt idx="47">
                  <c:v>48</c:v>
                </c:pt>
                <c:pt idx="51">
                  <c:v>52</c:v>
                </c:pt>
                <c:pt idx="55">
                  <c:v>56</c:v>
                </c:pt>
                <c:pt idx="59">
                  <c:v>60</c:v>
                </c:pt>
                <c:pt idx="63">
                  <c:v>64</c:v>
                </c:pt>
              </c:numCache>
            </c:numRef>
          </c:cat>
          <c:val>
            <c:numRef>
              <c:f>'[OLW report Charts and tables2.xlsx]cumulative bets by race'!$C$33:$C$96</c:f>
              <c:numCache>
                <c:formatCode>_(* #,##0.00_);_(* \(#,##0.00\);_(* "-"??_);_(@_)</c:formatCode>
                <c:ptCount val="64"/>
                <c:pt idx="0">
                  <c:v>7.4</c:v>
                </c:pt>
                <c:pt idx="1">
                  <c:v>13.2</c:v>
                </c:pt>
                <c:pt idx="2" formatCode="General">
                  <c:v>18.7</c:v>
                </c:pt>
                <c:pt idx="3" formatCode="General">
                  <c:v>25.3</c:v>
                </c:pt>
                <c:pt idx="4" formatCode="General">
                  <c:v>31</c:v>
                </c:pt>
                <c:pt idx="5" formatCode="General">
                  <c:v>36.4</c:v>
                </c:pt>
                <c:pt idx="6" formatCode="General">
                  <c:v>42</c:v>
                </c:pt>
                <c:pt idx="7" formatCode="General">
                  <c:v>48.5</c:v>
                </c:pt>
                <c:pt idx="8" formatCode="General">
                  <c:v>56.6</c:v>
                </c:pt>
                <c:pt idx="9" formatCode="General">
                  <c:v>64.5</c:v>
                </c:pt>
                <c:pt idx="10" formatCode="General">
                  <c:v>70.2</c:v>
                </c:pt>
                <c:pt idx="11" formatCode="General">
                  <c:v>75.8</c:v>
                </c:pt>
                <c:pt idx="12" formatCode="General">
                  <c:v>81.400000000000006</c:v>
                </c:pt>
                <c:pt idx="13" formatCode="General">
                  <c:v>89.5</c:v>
                </c:pt>
                <c:pt idx="14" formatCode="General">
                  <c:v>95.2</c:v>
                </c:pt>
                <c:pt idx="15" formatCode="General">
                  <c:v>101.6</c:v>
                </c:pt>
                <c:pt idx="16" formatCode="General">
                  <c:v>108.6</c:v>
                </c:pt>
                <c:pt idx="17" formatCode="General">
                  <c:v>116.5</c:v>
                </c:pt>
                <c:pt idx="18" formatCode="General">
                  <c:v>121.9</c:v>
                </c:pt>
                <c:pt idx="19" formatCode="General">
                  <c:v>128.6</c:v>
                </c:pt>
                <c:pt idx="20" formatCode="General">
                  <c:v>136.30000000000001</c:v>
                </c:pt>
                <c:pt idx="21" formatCode="General">
                  <c:v>141.9</c:v>
                </c:pt>
                <c:pt idx="22" formatCode="General">
                  <c:v>148</c:v>
                </c:pt>
                <c:pt idx="23" formatCode="General">
                  <c:v>155</c:v>
                </c:pt>
                <c:pt idx="24" formatCode="General">
                  <c:v>163.30000000000001</c:v>
                </c:pt>
                <c:pt idx="25" formatCode="General">
                  <c:v>171.5</c:v>
                </c:pt>
                <c:pt idx="26" formatCode="General">
                  <c:v>179.1</c:v>
                </c:pt>
                <c:pt idx="27" formatCode="General">
                  <c:v>185.8</c:v>
                </c:pt>
                <c:pt idx="28" formatCode="General">
                  <c:v>191.6</c:v>
                </c:pt>
                <c:pt idx="29" formatCode="General">
                  <c:v>197.5</c:v>
                </c:pt>
                <c:pt idx="30" formatCode="General">
                  <c:v>203.4</c:v>
                </c:pt>
                <c:pt idx="31" formatCode="General">
                  <c:v>209.8</c:v>
                </c:pt>
                <c:pt idx="32" formatCode="General">
                  <c:v>216.2</c:v>
                </c:pt>
                <c:pt idx="33" formatCode="General">
                  <c:v>222.9</c:v>
                </c:pt>
                <c:pt idx="34" formatCode="General">
                  <c:v>229.3</c:v>
                </c:pt>
                <c:pt idx="35" formatCode="General">
                  <c:v>235.8</c:v>
                </c:pt>
                <c:pt idx="36" formatCode="General">
                  <c:v>242.1</c:v>
                </c:pt>
                <c:pt idx="37" formatCode="General">
                  <c:v>248</c:v>
                </c:pt>
                <c:pt idx="38" formatCode="General">
                  <c:v>255</c:v>
                </c:pt>
                <c:pt idx="39" formatCode="General">
                  <c:v>260.8</c:v>
                </c:pt>
                <c:pt idx="40" formatCode="General">
                  <c:v>266.10000000000002</c:v>
                </c:pt>
                <c:pt idx="41" formatCode="General">
                  <c:v>272.5</c:v>
                </c:pt>
                <c:pt idx="42" formatCode="General">
                  <c:v>279</c:v>
                </c:pt>
                <c:pt idx="43" formatCode="General">
                  <c:v>284.8</c:v>
                </c:pt>
                <c:pt idx="44" formatCode="General">
                  <c:v>290.89999999999998</c:v>
                </c:pt>
                <c:pt idx="45" formatCode="General">
                  <c:v>297.3</c:v>
                </c:pt>
                <c:pt idx="46" formatCode="General">
                  <c:v>303</c:v>
                </c:pt>
                <c:pt idx="47" formatCode="General">
                  <c:v>309.8</c:v>
                </c:pt>
                <c:pt idx="48" formatCode="General">
                  <c:v>315.8</c:v>
                </c:pt>
                <c:pt idx="49" formatCode="General">
                  <c:v>320.89999999999998</c:v>
                </c:pt>
                <c:pt idx="50" formatCode="General">
                  <c:v>326.2</c:v>
                </c:pt>
                <c:pt idx="51" formatCode="General">
                  <c:v>331.9</c:v>
                </c:pt>
                <c:pt idx="52" formatCode="General">
                  <c:v>337.6</c:v>
                </c:pt>
                <c:pt idx="53" formatCode="General">
                  <c:v>343.5</c:v>
                </c:pt>
                <c:pt idx="54" formatCode="General">
                  <c:v>349.8</c:v>
                </c:pt>
                <c:pt idx="55" formatCode="General">
                  <c:v>355.8</c:v>
                </c:pt>
                <c:pt idx="56" formatCode="General">
                  <c:v>361.2</c:v>
                </c:pt>
                <c:pt idx="57" formatCode="General">
                  <c:v>367.5</c:v>
                </c:pt>
                <c:pt idx="58" formatCode="General">
                  <c:v>373.3</c:v>
                </c:pt>
                <c:pt idx="59" formatCode="General">
                  <c:v>380.3</c:v>
                </c:pt>
                <c:pt idx="60" formatCode="General">
                  <c:v>388.2</c:v>
                </c:pt>
                <c:pt idx="61" formatCode="General">
                  <c:v>394.2</c:v>
                </c:pt>
                <c:pt idx="62" formatCode="General">
                  <c:v>400</c:v>
                </c:pt>
                <c:pt idx="63" formatCode="General">
                  <c:v>405.6</c:v>
                </c:pt>
              </c:numCache>
            </c:numRef>
          </c:val>
          <c:smooth val="0"/>
          <c:extLst>
            <c:ext xmlns:c16="http://schemas.microsoft.com/office/drawing/2014/chart" uri="{C3380CC4-5D6E-409C-BE32-E72D297353CC}">
              <c16:uniqueId val="{00000002-0948-44CC-B07D-6325FE777C46}"/>
            </c:ext>
          </c:extLst>
        </c:ser>
        <c:ser>
          <c:idx val="3"/>
          <c:order val="3"/>
          <c:tx>
            <c:strRef>
              <c:f>'[OLW report Charts and tables2.xlsx]cumulative bets by race'!$D$32</c:f>
              <c:strCache>
                <c:ptCount val="1"/>
                <c:pt idx="0">
                  <c:v>Statement B</c:v>
                </c:pt>
              </c:strCache>
            </c:strRef>
          </c:tx>
          <c:spPr>
            <a:ln w="28575">
              <a:solidFill>
                <a:srgbClr val="8D734A"/>
              </a:solidFill>
            </a:ln>
          </c:spPr>
          <c:marker>
            <c:symbol val="none"/>
          </c:marker>
          <c:cat>
            <c:numRef>
              <c:f>'[OLW report Charts and tables2.xlsx]cumulative bets by race'!$A$33:$A$96</c:f>
              <c:numCache>
                <c:formatCode>General</c:formatCode>
                <c:ptCount val="64"/>
                <c:pt idx="0">
                  <c:v>1</c:v>
                </c:pt>
                <c:pt idx="3">
                  <c:v>4</c:v>
                </c:pt>
                <c:pt idx="7">
                  <c:v>8</c:v>
                </c:pt>
                <c:pt idx="11">
                  <c:v>12</c:v>
                </c:pt>
                <c:pt idx="15">
                  <c:v>16</c:v>
                </c:pt>
                <c:pt idx="19">
                  <c:v>20</c:v>
                </c:pt>
                <c:pt idx="23">
                  <c:v>24</c:v>
                </c:pt>
                <c:pt idx="27">
                  <c:v>28</c:v>
                </c:pt>
                <c:pt idx="31">
                  <c:v>31</c:v>
                </c:pt>
                <c:pt idx="35">
                  <c:v>36</c:v>
                </c:pt>
                <c:pt idx="39">
                  <c:v>40</c:v>
                </c:pt>
                <c:pt idx="43">
                  <c:v>44</c:v>
                </c:pt>
                <c:pt idx="47">
                  <c:v>48</c:v>
                </c:pt>
                <c:pt idx="51">
                  <c:v>52</c:v>
                </c:pt>
                <c:pt idx="55">
                  <c:v>56</c:v>
                </c:pt>
                <c:pt idx="59">
                  <c:v>60</c:v>
                </c:pt>
                <c:pt idx="63">
                  <c:v>64</c:v>
                </c:pt>
              </c:numCache>
            </c:numRef>
          </c:cat>
          <c:val>
            <c:numRef>
              <c:f>'[OLW report Charts and tables2.xlsx]cumulative bets by race'!$D$33:$D$96</c:f>
              <c:numCache>
                <c:formatCode>_(* #,##0.00_);_(* \(#,##0.00\);_(* "-"??_);_(@_)</c:formatCode>
                <c:ptCount val="64"/>
                <c:pt idx="0">
                  <c:v>7.1</c:v>
                </c:pt>
                <c:pt idx="1">
                  <c:v>13.1</c:v>
                </c:pt>
                <c:pt idx="2" formatCode="General">
                  <c:v>18.600000000000001</c:v>
                </c:pt>
                <c:pt idx="3" formatCode="General">
                  <c:v>25.4</c:v>
                </c:pt>
                <c:pt idx="4" formatCode="General">
                  <c:v>31.3</c:v>
                </c:pt>
                <c:pt idx="5" formatCode="General">
                  <c:v>36.6</c:v>
                </c:pt>
                <c:pt idx="6" formatCode="General">
                  <c:v>42.4</c:v>
                </c:pt>
                <c:pt idx="7" formatCode="General">
                  <c:v>49.1</c:v>
                </c:pt>
                <c:pt idx="8" formatCode="General">
                  <c:v>57.6</c:v>
                </c:pt>
                <c:pt idx="9" formatCode="General">
                  <c:v>65.2</c:v>
                </c:pt>
                <c:pt idx="10" formatCode="General">
                  <c:v>70.7</c:v>
                </c:pt>
                <c:pt idx="11" formatCode="General">
                  <c:v>76.400000000000006</c:v>
                </c:pt>
                <c:pt idx="12" formatCode="General">
                  <c:v>82.4</c:v>
                </c:pt>
                <c:pt idx="13" formatCode="General">
                  <c:v>90.4</c:v>
                </c:pt>
                <c:pt idx="14" formatCode="General">
                  <c:v>96.2</c:v>
                </c:pt>
                <c:pt idx="15" formatCode="General">
                  <c:v>102.7</c:v>
                </c:pt>
                <c:pt idx="16" formatCode="General">
                  <c:v>110.5</c:v>
                </c:pt>
                <c:pt idx="17" formatCode="General">
                  <c:v>119</c:v>
                </c:pt>
                <c:pt idx="18" formatCode="General">
                  <c:v>124.5</c:v>
                </c:pt>
                <c:pt idx="19" formatCode="General">
                  <c:v>131.6</c:v>
                </c:pt>
                <c:pt idx="20" formatCode="General">
                  <c:v>139.80000000000001</c:v>
                </c:pt>
                <c:pt idx="21" formatCode="General">
                  <c:v>145.80000000000001</c:v>
                </c:pt>
                <c:pt idx="22" formatCode="General">
                  <c:v>151.69999999999999</c:v>
                </c:pt>
                <c:pt idx="23" formatCode="General">
                  <c:v>158.6</c:v>
                </c:pt>
                <c:pt idx="24" formatCode="General">
                  <c:v>167.5</c:v>
                </c:pt>
                <c:pt idx="25" formatCode="General">
                  <c:v>175.4</c:v>
                </c:pt>
                <c:pt idx="26" formatCode="General">
                  <c:v>183.2</c:v>
                </c:pt>
                <c:pt idx="27" formatCode="General">
                  <c:v>190.1</c:v>
                </c:pt>
                <c:pt idx="28" formatCode="General">
                  <c:v>196.1</c:v>
                </c:pt>
                <c:pt idx="29" formatCode="General">
                  <c:v>202</c:v>
                </c:pt>
                <c:pt idx="30" formatCode="General">
                  <c:v>208.2</c:v>
                </c:pt>
                <c:pt idx="31" formatCode="General">
                  <c:v>214.3</c:v>
                </c:pt>
                <c:pt idx="32" formatCode="General">
                  <c:v>221.3</c:v>
                </c:pt>
                <c:pt idx="33" formatCode="General">
                  <c:v>227.4</c:v>
                </c:pt>
                <c:pt idx="34" formatCode="General">
                  <c:v>233.6</c:v>
                </c:pt>
                <c:pt idx="35" formatCode="General">
                  <c:v>240.4</c:v>
                </c:pt>
                <c:pt idx="36" formatCode="General">
                  <c:v>246.7</c:v>
                </c:pt>
                <c:pt idx="37" formatCode="General">
                  <c:v>253.5</c:v>
                </c:pt>
                <c:pt idx="38" formatCode="General">
                  <c:v>260.89999999999998</c:v>
                </c:pt>
                <c:pt idx="39" formatCode="General">
                  <c:v>267</c:v>
                </c:pt>
                <c:pt idx="40" formatCode="General">
                  <c:v>273.7</c:v>
                </c:pt>
                <c:pt idx="41" formatCode="General">
                  <c:v>280</c:v>
                </c:pt>
                <c:pt idx="42" formatCode="General">
                  <c:v>286.3</c:v>
                </c:pt>
                <c:pt idx="43" formatCode="General">
                  <c:v>292.2</c:v>
                </c:pt>
                <c:pt idx="44" formatCode="General">
                  <c:v>298.5</c:v>
                </c:pt>
                <c:pt idx="45" formatCode="General">
                  <c:v>304.8</c:v>
                </c:pt>
                <c:pt idx="46" formatCode="General">
                  <c:v>311.39999999999998</c:v>
                </c:pt>
                <c:pt idx="47" formatCode="General">
                  <c:v>318</c:v>
                </c:pt>
                <c:pt idx="48" formatCode="General">
                  <c:v>324</c:v>
                </c:pt>
                <c:pt idx="49" formatCode="General">
                  <c:v>328.6</c:v>
                </c:pt>
                <c:pt idx="50" formatCode="General">
                  <c:v>333.6</c:v>
                </c:pt>
                <c:pt idx="51" formatCode="General">
                  <c:v>339.2</c:v>
                </c:pt>
                <c:pt idx="52" formatCode="General">
                  <c:v>345.3</c:v>
                </c:pt>
                <c:pt idx="53" formatCode="General">
                  <c:v>351.7</c:v>
                </c:pt>
                <c:pt idx="54" formatCode="General">
                  <c:v>357.9</c:v>
                </c:pt>
                <c:pt idx="55" formatCode="General">
                  <c:v>364.1</c:v>
                </c:pt>
                <c:pt idx="56" formatCode="General">
                  <c:v>370.1</c:v>
                </c:pt>
                <c:pt idx="57" formatCode="General">
                  <c:v>376.7</c:v>
                </c:pt>
                <c:pt idx="58" formatCode="General">
                  <c:v>383.3</c:v>
                </c:pt>
                <c:pt idx="59" formatCode="General">
                  <c:v>390.6</c:v>
                </c:pt>
                <c:pt idx="60" formatCode="General">
                  <c:v>399.7</c:v>
                </c:pt>
                <c:pt idx="61" formatCode="General">
                  <c:v>407.8</c:v>
                </c:pt>
                <c:pt idx="62" formatCode="General">
                  <c:v>413.4</c:v>
                </c:pt>
                <c:pt idx="63" formatCode="General">
                  <c:v>419.1</c:v>
                </c:pt>
              </c:numCache>
            </c:numRef>
          </c:val>
          <c:smooth val="0"/>
          <c:extLst>
            <c:ext xmlns:c16="http://schemas.microsoft.com/office/drawing/2014/chart" uri="{C3380CC4-5D6E-409C-BE32-E72D297353CC}">
              <c16:uniqueId val="{00000003-0948-44CC-B07D-6325FE777C46}"/>
            </c:ext>
          </c:extLst>
        </c:ser>
        <c:dLbls>
          <c:showLegendKey val="0"/>
          <c:showVal val="0"/>
          <c:showCatName val="0"/>
          <c:showSerName val="0"/>
          <c:showPercent val="0"/>
          <c:showBubbleSize val="0"/>
        </c:dLbls>
        <c:marker val="1"/>
        <c:smooth val="0"/>
        <c:axId val="218325376"/>
        <c:axId val="218327680"/>
      </c:lineChart>
      <c:catAx>
        <c:axId val="218325376"/>
        <c:scaling>
          <c:orientation val="minMax"/>
        </c:scaling>
        <c:delete val="0"/>
        <c:axPos val="b"/>
        <c:title>
          <c:tx>
            <c:rich>
              <a:bodyPr/>
              <a:lstStyle/>
              <a:p>
                <a:pPr>
                  <a:defRPr/>
                </a:pPr>
                <a:r>
                  <a:rPr lang="en-AU" b="0"/>
                  <a:t>Gamble number</a:t>
                </a:r>
              </a:p>
            </c:rich>
          </c:tx>
          <c:overlay val="0"/>
        </c:title>
        <c:numFmt formatCode="General" sourceLinked="0"/>
        <c:majorTickMark val="none"/>
        <c:minorTickMark val="none"/>
        <c:tickLblPos val="nextTo"/>
        <c:spPr>
          <a:ln>
            <a:solidFill>
              <a:schemeClr val="bg1">
                <a:lumMod val="75000"/>
              </a:schemeClr>
            </a:solidFill>
          </a:ln>
        </c:spPr>
        <c:crossAx val="218327680"/>
        <c:crosses val="autoZero"/>
        <c:auto val="1"/>
        <c:lblAlgn val="ctr"/>
        <c:lblOffset val="200"/>
        <c:noMultiLvlLbl val="0"/>
      </c:catAx>
      <c:valAx>
        <c:axId val="218327680"/>
        <c:scaling>
          <c:orientation val="minMax"/>
          <c:max val="500"/>
        </c:scaling>
        <c:delete val="0"/>
        <c:axPos val="l"/>
        <c:title>
          <c:tx>
            <c:rich>
              <a:bodyPr rot="-5400000" vert="horz"/>
              <a:lstStyle/>
              <a:p>
                <a:pPr>
                  <a:defRPr sz="1000" b="0"/>
                </a:pPr>
                <a:r>
                  <a:rPr lang="en-AU" sz="1000" b="0" i="0" baseline="0">
                    <a:effectLst/>
                  </a:rPr>
                  <a:t>Cumulative amount bet ($)</a:t>
                </a:r>
                <a:endParaRPr lang="en-AU" sz="1000">
                  <a:effectLst/>
                </a:endParaRPr>
              </a:p>
            </c:rich>
          </c:tx>
          <c:overlay val="0"/>
        </c:title>
        <c:numFmt formatCode="&quot;$&quot;#,##0" sourceLinked="0"/>
        <c:majorTickMark val="out"/>
        <c:minorTickMark val="none"/>
        <c:tickLblPos val="nextTo"/>
        <c:spPr>
          <a:ln>
            <a:solidFill>
              <a:schemeClr val="bg1">
                <a:lumMod val="75000"/>
              </a:schemeClr>
            </a:solidFill>
          </a:ln>
        </c:spPr>
        <c:crossAx val="218325376"/>
        <c:crosses val="autoZero"/>
        <c:crossBetween val="between"/>
        <c:majorUnit val="100"/>
        <c:minorUnit val="50"/>
      </c:valAx>
    </c:plotArea>
    <c:legend>
      <c:legendPos val="b"/>
      <c:layout>
        <c:manualLayout>
          <c:xMode val="edge"/>
          <c:yMode val="edge"/>
          <c:x val="2.1774630792557054E-2"/>
          <c:y val="0.91961810008178035"/>
          <c:w val="0.9419542930412268"/>
          <c:h val="4.8317758169465722E-2"/>
        </c:manualLayout>
      </c:layout>
      <c:overlay val="0"/>
      <c:txPr>
        <a:bodyPr/>
        <a:lstStyle/>
        <a:p>
          <a:pPr>
            <a:defRPr sz="1000"/>
          </a:pPr>
          <a:endParaRPr lang="en-US"/>
        </a:p>
      </c:txPr>
    </c:legend>
    <c:plotVisOnly val="1"/>
    <c:dispBlanksAs val="gap"/>
    <c:showDLblsOverMax val="0"/>
  </c:chart>
  <c:spPr>
    <a:ln>
      <a:noFill/>
    </a:ln>
  </c:spPr>
  <c:txPr>
    <a:bodyPr/>
    <a:lstStyle/>
    <a:p>
      <a:pPr>
        <a:defRPr sz="1000"/>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'[OLW report Charts and tables2.xlsx]PGSI mean bet'!$B$1</c:f>
              <c:strCache>
                <c:ptCount val="1"/>
                <c:pt idx="0">
                  <c:v>No statement</c:v>
                </c:pt>
              </c:strCache>
            </c:strRef>
          </c:tx>
          <c:spPr>
            <a:solidFill>
              <a:schemeClr val="accent1"/>
            </a:solidFill>
            <a:ln>
              <a:noFill/>
            </a:ln>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E4-4258-930B-6EE83ABAB4D1}"/>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E4-4258-930B-6EE83ABAB4D1}"/>
                </c:ext>
              </c:extLst>
            </c:dLbl>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showLeaderLines val="1"/>
              </c:ext>
            </c:extLst>
          </c:dLbls>
          <c:cat>
            <c:strRef>
              <c:f>'[OLW report Charts and tables2.xlsx]PGSI mean bet'!$A$2:$A$3</c:f>
              <c:strCache>
                <c:ptCount val="2"/>
                <c:pt idx="0">
                  <c:v>Moderate-risk</c:v>
                </c:pt>
                <c:pt idx="1">
                  <c:v>No/Low-risk</c:v>
                </c:pt>
              </c:strCache>
            </c:strRef>
          </c:cat>
          <c:val>
            <c:numRef>
              <c:f>'[OLW report Charts and tables2.xlsx]PGSI mean bet'!$B$2:$B$3</c:f>
              <c:numCache>
                <c:formatCode>_-"$"* #,##0_-;\-"$"* #,##0_-;_-"$"* "-"??_-;_-@_-</c:formatCode>
                <c:ptCount val="2"/>
                <c:pt idx="0">
                  <c:v>402.83460000000002</c:v>
                </c:pt>
                <c:pt idx="1">
                  <c:v>346.6567</c:v>
                </c:pt>
              </c:numCache>
            </c:numRef>
          </c:val>
          <c:extLst>
            <c:ext xmlns:c16="http://schemas.microsoft.com/office/drawing/2014/chart" uri="{C3380CC4-5D6E-409C-BE32-E72D297353CC}">
              <c16:uniqueId val="{00000002-18E4-4258-930B-6EE83ABAB4D1}"/>
            </c:ext>
          </c:extLst>
        </c:ser>
        <c:ser>
          <c:idx val="1"/>
          <c:order val="1"/>
          <c:tx>
            <c:strRef>
              <c:f>'[OLW report Charts and tables2.xlsx]PGSI mean bet'!$C$1</c:f>
              <c:strCache>
                <c:ptCount val="1"/>
                <c:pt idx="0">
                  <c:v>Statement A (graph)</c:v>
                </c:pt>
              </c:strCache>
            </c:strRef>
          </c:tx>
          <c:spPr>
            <a:ln>
              <a:noFill/>
            </a:ln>
          </c:spPr>
          <c:invertIfNegative val="0"/>
          <c:dLbls>
            <c:dLbl>
              <c:idx val="0"/>
              <c:layout>
                <c:manualLayout>
                  <c:x val="1.4094432699083862E-2"/>
                  <c:y val="1.2195121951219513E-2"/>
                </c:manualLayout>
              </c:layout>
              <c:tx>
                <c:rich>
                  <a:bodyPr/>
                  <a:lstStyle/>
                  <a:p>
                    <a:r>
                      <a:rPr lang="en-US"/>
                      <a:t>$43*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8E4-4258-930B-6EE83ABAB4D1}"/>
                </c:ext>
              </c:extLst>
            </c:dLbl>
            <c:dLbl>
              <c:idx val="1"/>
              <c:layout>
                <c:manualLayout>
                  <c:x val="8.4566596194503175E-3"/>
                  <c:y val="1.6260162601626018E-2"/>
                </c:manualLayout>
              </c:layout>
              <c:tx>
                <c:rich>
                  <a:bodyPr/>
                  <a:lstStyle/>
                  <a:p>
                    <a:r>
                      <a:rPr lang="en-US"/>
                      <a:t>$18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8E4-4258-930B-6EE83ABAB4D1}"/>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'[OLW report Charts and tables2.xlsx]PGSI mean bet'!$A$2:$A$3</c:f>
              <c:strCache>
                <c:ptCount val="2"/>
                <c:pt idx="0">
                  <c:v>Moderate-risk</c:v>
                </c:pt>
                <c:pt idx="1">
                  <c:v>No/Low-risk</c:v>
                </c:pt>
              </c:strCache>
            </c:strRef>
          </c:cat>
          <c:val>
            <c:numRef>
              <c:f>'[OLW report Charts and tables2.xlsx]PGSI mean bet'!$C$2:$C$3</c:f>
              <c:numCache>
                <c:formatCode>_-"$"* #,##0_-;\-"$"* #,##0_-;_-"$"* "-"??_-;_-@_-</c:formatCode>
                <c:ptCount val="2"/>
                <c:pt idx="0">
                  <c:v>359.46690000000001</c:v>
                </c:pt>
                <c:pt idx="1">
                  <c:v>328.39909999999998</c:v>
                </c:pt>
              </c:numCache>
            </c:numRef>
          </c:val>
          <c:extLst>
            <c:ext xmlns:c16="http://schemas.microsoft.com/office/drawing/2014/chart" uri="{C3380CC4-5D6E-409C-BE32-E72D297353CC}">
              <c16:uniqueId val="{00000005-18E4-4258-930B-6EE83ABAB4D1}"/>
            </c:ext>
          </c:extLst>
        </c:ser>
        <c:ser>
          <c:idx val="2"/>
          <c:order val="2"/>
          <c:tx>
            <c:strRef>
              <c:f>'[OLW report Charts and tables2.xlsx]PGSI mean bet'!$D$1</c:f>
              <c:strCache>
                <c:ptCount val="1"/>
                <c:pt idx="0">
                  <c:v>Statement B (table)</c:v>
                </c:pt>
              </c:strCache>
            </c:strRef>
          </c:tx>
          <c:invertIfNegative val="0"/>
          <c:dLbls>
            <c:dLbl>
              <c:idx val="0"/>
              <c:layout>
                <c:manualLayout>
                  <c:x val="2.8188865398167725E-3"/>
                  <c:y val="2.032520325203252E-2"/>
                </c:manualLayout>
              </c:layout>
              <c:tx>
                <c:rich>
                  <a:bodyPr/>
                  <a:lstStyle/>
                  <a:p>
                    <a:r>
                      <a:rPr lang="en-US"/>
                      <a:t>$18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8E4-4258-930B-6EE83ABAB4D1}"/>
                </c:ext>
              </c:extLst>
            </c:dLbl>
            <c:dLbl>
              <c:idx val="1"/>
              <c:layout>
                <c:manualLayout>
                  <c:x val="2.8188865398167725E-3"/>
                  <c:y val="1.6260162601626018E-2"/>
                </c:manualLayout>
              </c:layout>
              <c:tx>
                <c:rich>
                  <a:bodyPr/>
                  <a:lstStyle/>
                  <a:p>
                    <a:r>
                      <a:rPr lang="en-US"/>
                      <a:t>$19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8E4-4258-930B-6EE83ABAB4D1}"/>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'[OLW report Charts and tables2.xlsx]PGSI mean bet'!$A$2:$A$3</c:f>
              <c:strCache>
                <c:ptCount val="2"/>
                <c:pt idx="0">
                  <c:v>Moderate-risk</c:v>
                </c:pt>
                <c:pt idx="1">
                  <c:v>No/Low-risk</c:v>
                </c:pt>
              </c:strCache>
            </c:strRef>
          </c:cat>
          <c:val>
            <c:numRef>
              <c:f>'[OLW report Charts and tables2.xlsx]PGSI mean bet'!$D$2:$D$3</c:f>
              <c:numCache>
                <c:formatCode>_-"$"* #,##0_-;\-"$"* #,##0_-;_-"$"* "-"??_-;_-@_-</c:formatCode>
                <c:ptCount val="2"/>
                <c:pt idx="0">
                  <c:v>384.69799999999998</c:v>
                </c:pt>
                <c:pt idx="1">
                  <c:v>328.0856</c:v>
                </c:pt>
              </c:numCache>
            </c:numRef>
          </c:val>
          <c:extLst>
            <c:ext xmlns:c16="http://schemas.microsoft.com/office/drawing/2014/chart" uri="{C3380CC4-5D6E-409C-BE32-E72D297353CC}">
              <c16:uniqueId val="{00000008-18E4-4258-930B-6EE83ABAB4D1}"/>
            </c:ext>
          </c:extLst>
        </c:ser>
        <c:dLbls>
          <c:dLblPos val="outEnd"/>
          <c:showLegendKey val="0"/>
          <c:showVal val="1"/>
          <c:showCatName val="0"/>
          <c:showSerName val="0"/>
          <c:showPercent val="0"/>
          <c:showBubbleSize val="0"/>
        </c:dLbls>
        <c:gapWidth val="150"/>
        <c:axId val="218060672"/>
        <c:axId val="218083328"/>
      </c:barChart>
      <c:catAx>
        <c:axId val="218060672"/>
        <c:scaling>
          <c:orientation val="minMax"/>
        </c:scaling>
        <c:delete val="0"/>
        <c:axPos val="b"/>
        <c:numFmt formatCode="General" sourceLinked="0"/>
        <c:majorTickMark val="none"/>
        <c:minorTickMark val="none"/>
        <c:tickLblPos val="high"/>
        <c:spPr>
          <a:ln>
            <a:solidFill>
              <a:schemeClr val="bg1">
                <a:lumMod val="75000"/>
              </a:schemeClr>
            </a:solidFill>
          </a:ln>
        </c:spPr>
        <c:crossAx val="218083328"/>
        <c:crosses val="autoZero"/>
        <c:auto val="1"/>
        <c:lblAlgn val="ctr"/>
        <c:lblOffset val="200"/>
        <c:noMultiLvlLbl val="0"/>
      </c:catAx>
      <c:valAx>
        <c:axId val="218083328"/>
        <c:scaling>
          <c:orientation val="minMax"/>
          <c:min val="200"/>
        </c:scaling>
        <c:delete val="0"/>
        <c:axPos val="l"/>
        <c:title>
          <c:tx>
            <c:rich>
              <a:bodyPr rot="-5400000" vert="horz"/>
              <a:lstStyle/>
              <a:p>
                <a:pPr>
                  <a:defRPr b="0"/>
                </a:pPr>
                <a:r>
                  <a:rPr lang="en-AU" b="0"/>
                  <a:t>Amount bet ($)</a:t>
                </a:r>
              </a:p>
            </c:rich>
          </c:tx>
          <c:overlay val="0"/>
        </c:title>
        <c:numFmt formatCode="_-&quot;$&quot;* #,##0_-;\-&quot;$&quot;* #,##0_-;_-&quot;$&quot;* &quot;-&quot;??_-;_-@_-" sourceLinked="1"/>
        <c:majorTickMark val="out"/>
        <c:minorTickMark val="none"/>
        <c:tickLblPos val="nextTo"/>
        <c:spPr>
          <a:ln>
            <a:solidFill>
              <a:schemeClr val="bg1">
                <a:lumMod val="75000"/>
              </a:schemeClr>
            </a:solidFill>
          </a:ln>
        </c:spPr>
        <c:crossAx val="218060672"/>
        <c:crosses val="autoZero"/>
        <c:crossBetween val="between"/>
        <c:majorUnit val="50"/>
      </c:valAx>
    </c:plotArea>
    <c:legend>
      <c:legendPos val="b"/>
      <c:layout>
        <c:manualLayout>
          <c:xMode val="edge"/>
          <c:yMode val="edge"/>
          <c:x val="8.1396791574414706E-2"/>
          <c:y val="0.90624703924204597"/>
          <c:w val="0.89922169876756952"/>
          <c:h val="6.9362716855515011E-2"/>
        </c:manualLayout>
      </c:layout>
      <c:overlay val="0"/>
    </c:legend>
    <c:plotVisOnly val="1"/>
    <c:dispBlanksAs val="gap"/>
    <c:showDLblsOverMax val="0"/>
  </c:chart>
  <c:spPr>
    <a:ln>
      <a:noFill/>
    </a:ln>
  </c:spPr>
  <c:txPr>
    <a:bodyPr/>
    <a:lstStyle/>
    <a:p>
      <a:pPr>
        <a:defRPr sz="1000">
          <a:solidFill>
            <a:schemeClr val="tx1"/>
          </a:solidFil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'[OLW report Charts and tables2.xlsx]comprehension'!$E$1</c:f>
              <c:strCache>
                <c:ptCount val="1"/>
                <c:pt idx="0">
                  <c:v>Correct</c:v>
                </c:pt>
              </c:strCache>
            </c:strRef>
          </c:tx>
          <c:spPr>
            <a:solidFill>
              <a:schemeClr val="accent1"/>
            </a:solidFill>
            <a:ln>
              <a:noFill/>
            </a:ln>
          </c:spPr>
          <c:invertIfNegative val="0"/>
          <c:dLbls>
            <c:spPr>
              <a:noFill/>
              <a:ln>
                <a:noFill/>
              </a:ln>
              <a:effectLst/>
            </c:spPr>
            <c:txPr>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'[OLW report Charts and tables2.xlsx]comprehension'!$D$2:$D$7</c:f>
              <c:strCache>
                <c:ptCount val="6"/>
                <c:pt idx="0">
                  <c:v>Net result negative</c:v>
                </c:pt>
                <c:pt idx="1">
                  <c:v>Number of bets</c:v>
                </c:pt>
                <c:pt idx="2">
                  <c:v>Number of wins</c:v>
                </c:pt>
                <c:pt idx="3">
                  <c:v>Total dollars bet</c:v>
                </c:pt>
                <c:pt idx="4">
                  <c:v>Net result in dollars</c:v>
                </c:pt>
                <c:pt idx="5">
                  <c:v>All correct</c:v>
                </c:pt>
              </c:strCache>
            </c:strRef>
          </c:cat>
          <c:val>
            <c:numRef>
              <c:f>'[OLW report Charts and tables2.xlsx]comprehension'!$E$2:$E$7</c:f>
              <c:numCache>
                <c:formatCode>0</c:formatCode>
                <c:ptCount val="6"/>
                <c:pt idx="0">
                  <c:v>93.6</c:v>
                </c:pt>
                <c:pt idx="1">
                  <c:v>83.4</c:v>
                </c:pt>
                <c:pt idx="2">
                  <c:v>87.8</c:v>
                </c:pt>
                <c:pt idx="3">
                  <c:v>83.7</c:v>
                </c:pt>
                <c:pt idx="4">
                  <c:v>87.6</c:v>
                </c:pt>
                <c:pt idx="5">
                  <c:v>71.599999999999994</c:v>
                </c:pt>
              </c:numCache>
            </c:numRef>
          </c:val>
          <c:extLst>
            <c:ext xmlns:c16="http://schemas.microsoft.com/office/drawing/2014/chart" uri="{C3380CC4-5D6E-409C-BE32-E72D297353CC}">
              <c16:uniqueId val="{00000000-4AE5-4075-A0B6-B7D24E041FC2}"/>
            </c:ext>
          </c:extLst>
        </c:ser>
        <c:dLbls>
          <c:dLblPos val="outEnd"/>
          <c:showLegendKey val="0"/>
          <c:showVal val="1"/>
          <c:showCatName val="0"/>
          <c:showSerName val="0"/>
          <c:showPercent val="0"/>
          <c:showBubbleSize val="0"/>
        </c:dLbls>
        <c:gapWidth val="65"/>
        <c:axId val="219414912"/>
        <c:axId val="219416832"/>
      </c:barChart>
      <c:catAx>
        <c:axId val="219414912"/>
        <c:scaling>
          <c:orientation val="minMax"/>
        </c:scaling>
        <c:delete val="0"/>
        <c:axPos val="l"/>
        <c:numFmt formatCode="General" sourceLinked="0"/>
        <c:majorTickMark val="none"/>
        <c:minorTickMark val="none"/>
        <c:tickLblPos val="nextTo"/>
        <c:spPr>
          <a:ln>
            <a:solidFill>
              <a:schemeClr val="bg1">
                <a:lumMod val="75000"/>
              </a:schemeClr>
            </a:solidFill>
          </a:ln>
        </c:spPr>
        <c:crossAx val="219416832"/>
        <c:crosses val="autoZero"/>
        <c:auto val="1"/>
        <c:lblAlgn val="ctr"/>
        <c:lblOffset val="200"/>
        <c:noMultiLvlLbl val="0"/>
      </c:catAx>
      <c:valAx>
        <c:axId val="219416832"/>
        <c:scaling>
          <c:orientation val="minMax"/>
        </c:scaling>
        <c:delete val="0"/>
        <c:axPos val="b"/>
        <c:title>
          <c:tx>
            <c:rich>
              <a:bodyPr/>
              <a:lstStyle/>
              <a:p>
                <a:pPr>
                  <a:defRPr b="0"/>
                </a:pPr>
                <a:r>
                  <a:rPr lang="en-AU" b="0"/>
                  <a:t>Participants who answered the comprehension questions correctly</a:t>
                </a:r>
              </a:p>
              <a:p>
                <a:pPr>
                  <a:defRPr b="0"/>
                </a:pPr>
                <a:r>
                  <a:rPr lang="en-AU" b="0"/>
                  <a:t> (per cent)</a:t>
                </a:r>
              </a:p>
            </c:rich>
          </c:tx>
          <c:layout>
            <c:manualLayout>
              <c:xMode val="edge"/>
              <c:yMode val="edge"/>
              <c:x val="0.14730378205736328"/>
              <c:y val="0.8356539602830404"/>
            </c:manualLayout>
          </c:layout>
          <c:overlay val="0"/>
        </c:title>
        <c:numFmt formatCode="0" sourceLinked="1"/>
        <c:majorTickMark val="out"/>
        <c:minorTickMark val="none"/>
        <c:tickLblPos val="nextTo"/>
        <c:spPr>
          <a:ln>
            <a:solidFill>
              <a:schemeClr val="bg1">
                <a:lumMod val="75000"/>
              </a:schemeClr>
            </a:solidFill>
          </a:ln>
        </c:spPr>
        <c:crossAx val="219414912"/>
        <c:crosses val="autoZero"/>
        <c:crossBetween val="between"/>
      </c:valAx>
    </c:plotArea>
    <c:plotVisOnly val="1"/>
    <c:dispBlanksAs val="gap"/>
    <c:showDLblsOverMax val="0"/>
  </c:chart>
  <c:spPr>
    <a:ln>
      <a:noFill/>
    </a:ln>
  </c:spPr>
  <c:txPr>
    <a:bodyPr/>
    <a:lstStyle/>
    <a:p>
      <a:pPr>
        <a:defRPr sz="100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'[OLW report Charts and tables2.xlsx]Usefulness'!$B$43</c:f>
              <c:strCache>
                <c:ptCount val="1"/>
                <c:pt idx="0">
                  <c:v>Moderately/very combined</c:v>
                </c:pt>
              </c:strCache>
            </c:strRef>
          </c:tx>
          <c:spPr>
            <a:solidFill>
              <a:schemeClr val="accent1"/>
            </a:solidFill>
            <a:ln>
              <a:no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'[OLW report Charts and tables2.xlsx]Usefulness'!$A$44:$A$50</c:f>
              <c:strCache>
                <c:ptCount val="7"/>
                <c:pt idx="0">
                  <c:v>Amount spent</c:v>
                </c:pt>
                <c:pt idx="1">
                  <c:v>Amount won</c:v>
                </c:pt>
                <c:pt idx="2">
                  <c:v>Amount lost</c:v>
                </c:pt>
                <c:pt idx="3">
                  <c:v>Net result</c:v>
                </c:pt>
                <c:pt idx="4">
                  <c:v>Amount spent over time</c:v>
                </c:pt>
                <c:pt idx="5">
                  <c:v>Net result over time</c:v>
                </c:pt>
                <c:pt idx="6">
                  <c:v>Spending last year</c:v>
                </c:pt>
              </c:strCache>
            </c:strRef>
          </c:cat>
          <c:val>
            <c:numRef>
              <c:f>'[OLW report Charts and tables2.xlsx]Usefulness'!$B$44:$B$50</c:f>
              <c:numCache>
                <c:formatCode>0</c:formatCode>
                <c:ptCount val="7"/>
                <c:pt idx="0">
                  <c:v>84.699999999999989</c:v>
                </c:pt>
                <c:pt idx="1">
                  <c:v>86.7</c:v>
                </c:pt>
                <c:pt idx="2">
                  <c:v>89.3</c:v>
                </c:pt>
                <c:pt idx="3">
                  <c:v>89.4</c:v>
                </c:pt>
                <c:pt idx="4">
                  <c:v>83.9</c:v>
                </c:pt>
                <c:pt idx="5">
                  <c:v>86</c:v>
                </c:pt>
                <c:pt idx="6">
                  <c:v>76.400000000000006</c:v>
                </c:pt>
              </c:numCache>
            </c:numRef>
          </c:val>
          <c:extLst>
            <c:ext xmlns:c16="http://schemas.microsoft.com/office/drawing/2014/chart" uri="{C3380CC4-5D6E-409C-BE32-E72D297353CC}">
              <c16:uniqueId val="{00000000-669F-4C3B-8E73-F5C5D1B16ED3}"/>
            </c:ext>
          </c:extLst>
        </c:ser>
        <c:dLbls>
          <c:dLblPos val="outEnd"/>
          <c:showLegendKey val="0"/>
          <c:showVal val="1"/>
          <c:showCatName val="0"/>
          <c:showSerName val="0"/>
          <c:showPercent val="0"/>
          <c:showBubbleSize val="0"/>
        </c:dLbls>
        <c:gapWidth val="150"/>
        <c:axId val="218264704"/>
        <c:axId val="218266624"/>
      </c:barChart>
      <c:catAx>
        <c:axId val="218264704"/>
        <c:scaling>
          <c:orientation val="minMax"/>
        </c:scaling>
        <c:delete val="0"/>
        <c:axPos val="b"/>
        <c:title>
          <c:tx>
            <c:rich>
              <a:bodyPr/>
              <a:lstStyle/>
              <a:p>
                <a:pPr>
                  <a:defRPr b="0"/>
                </a:pPr>
                <a:r>
                  <a:rPr lang="en-US" b="0"/>
                  <a:t>Participant</a:t>
                </a:r>
                <a:r>
                  <a:rPr lang="en-US" b="0" baseline="0"/>
                  <a:t> rating of usefulness </a:t>
                </a:r>
                <a:r>
                  <a:rPr lang="en-US" b="0" baseline="0">
                    <a:latin typeface="Times New Roman" panose="02020603050405020304" pitchFamily="18" charset="0"/>
                    <a:cs typeface="Times New Roman" panose="02020603050405020304" pitchFamily="18" charset="0"/>
                  </a:rPr>
                  <a:t>‒ </a:t>
                </a:r>
                <a:r>
                  <a:rPr lang="en-US" b="0" baseline="0">
                    <a:latin typeface="+mn-lt"/>
                    <a:cs typeface="+mn-cs"/>
                  </a:rPr>
                  <a:t>m</a:t>
                </a:r>
                <a:r>
                  <a:rPr lang="en-US" b="0" baseline="0"/>
                  <a:t>oderately/very useful</a:t>
                </a:r>
                <a:endParaRPr lang="en-US" b="0"/>
              </a:p>
            </c:rich>
          </c:tx>
          <c:overlay val="0"/>
        </c:title>
        <c:numFmt formatCode="General" sourceLinked="0"/>
        <c:majorTickMark val="none"/>
        <c:minorTickMark val="none"/>
        <c:tickLblPos val="nextTo"/>
        <c:spPr>
          <a:ln>
            <a:solidFill>
              <a:schemeClr val="bg1">
                <a:lumMod val="75000"/>
              </a:schemeClr>
            </a:solidFill>
          </a:ln>
        </c:spPr>
        <c:crossAx val="218266624"/>
        <c:crosses val="autoZero"/>
        <c:auto val="1"/>
        <c:lblAlgn val="ctr"/>
        <c:lblOffset val="200"/>
        <c:noMultiLvlLbl val="0"/>
      </c:catAx>
      <c:valAx>
        <c:axId val="218266624"/>
        <c:scaling>
          <c:orientation val="minMax"/>
          <c:max val="100"/>
        </c:scaling>
        <c:delete val="0"/>
        <c:axPos val="l"/>
        <c:title>
          <c:tx>
            <c:rich>
              <a:bodyPr rot="-5400000" vert="horz"/>
              <a:lstStyle/>
              <a:p>
                <a:pPr>
                  <a:defRPr b="0"/>
                </a:pPr>
                <a:r>
                  <a:rPr lang="en-AU" b="0"/>
                  <a:t>Proportion</a:t>
                </a:r>
                <a:r>
                  <a:rPr lang="en-AU" b="0" baseline="0"/>
                  <a:t> of participants (per cent)</a:t>
                </a:r>
                <a:endParaRPr lang="en-AU" b="0"/>
              </a:p>
            </c:rich>
          </c:tx>
          <c:overlay val="0"/>
        </c:title>
        <c:numFmt formatCode="0" sourceLinked="1"/>
        <c:majorTickMark val="out"/>
        <c:minorTickMark val="none"/>
        <c:tickLblPos val="nextTo"/>
        <c:spPr>
          <a:ln>
            <a:solidFill>
              <a:schemeClr val="bg1">
                <a:lumMod val="75000"/>
              </a:schemeClr>
            </a:solidFill>
          </a:ln>
        </c:spPr>
        <c:crossAx val="218264704"/>
        <c:crosses val="autoZero"/>
        <c:crossBetween val="between"/>
        <c:majorUnit val="20"/>
      </c:valAx>
    </c:plotArea>
    <c:plotVisOnly val="1"/>
    <c:dispBlanksAs val="gap"/>
    <c:showDLblsOverMax val="0"/>
  </c:chart>
  <c:spPr>
    <a:ln>
      <a:noFill/>
    </a:ln>
  </c:spPr>
  <c:txPr>
    <a:bodyPr/>
    <a:lstStyle/>
    <a:p>
      <a:pPr>
        <a:defRPr sz="10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c:spPr>
          <c:invertIfNegative val="0"/>
          <c:dLbls>
            <c:dLbl>
              <c:idx val="6"/>
              <c:spPr>
                <a:noFill/>
                <a:ln>
                  <a:noFill/>
                </a:ln>
                <a:effectLst/>
              </c:spPr>
              <c:txPr>
                <a:bodyPr/>
                <a:lstStyle/>
                <a:p>
                  <a:pPr>
                    <a:defRPr>
                      <a:solidFill>
                        <a:schemeClr val="tx2"/>
                      </a:solidFill>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0-1EFC-4A69-BE45-5CFCACE5BC58}"/>
                </c:ext>
              </c:extLst>
            </c:dLbl>
            <c:spPr>
              <a:noFill/>
              <a:ln>
                <a:noFill/>
              </a:ln>
              <a:effectLst/>
            </c:spPr>
            <c:txPr>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'Most useful element'!$A$1:$A$7</c:f>
              <c:strCache>
                <c:ptCount val="7"/>
                <c:pt idx="0">
                  <c:v>Amount spent</c:v>
                </c:pt>
                <c:pt idx="1">
                  <c:v>Amount won</c:v>
                </c:pt>
                <c:pt idx="2">
                  <c:v>Amount lost</c:v>
                </c:pt>
                <c:pt idx="3">
                  <c:v>Net result</c:v>
                </c:pt>
                <c:pt idx="4">
                  <c:v>Amount spent over time</c:v>
                </c:pt>
                <c:pt idx="5">
                  <c:v>Net result over time</c:v>
                </c:pt>
                <c:pt idx="6">
                  <c:v>Spending this time last year</c:v>
                </c:pt>
              </c:strCache>
            </c:strRef>
          </c:cat>
          <c:val>
            <c:numRef>
              <c:f>'Most useful element'!$B$1:$B$7</c:f>
              <c:numCache>
                <c:formatCode>0</c:formatCode>
                <c:ptCount val="7"/>
                <c:pt idx="0">
                  <c:v>15.7</c:v>
                </c:pt>
                <c:pt idx="1">
                  <c:v>4.8</c:v>
                </c:pt>
                <c:pt idx="2">
                  <c:v>16.8</c:v>
                </c:pt>
                <c:pt idx="3">
                  <c:v>39.4</c:v>
                </c:pt>
                <c:pt idx="4">
                  <c:v>7.4</c:v>
                </c:pt>
                <c:pt idx="5">
                  <c:v>12.5</c:v>
                </c:pt>
                <c:pt idx="6">
                  <c:v>2.2999999999999998</c:v>
                </c:pt>
              </c:numCache>
            </c:numRef>
          </c:val>
          <c:extLst>
            <c:ext xmlns:c16="http://schemas.microsoft.com/office/drawing/2014/chart" uri="{C3380CC4-5D6E-409C-BE32-E72D297353CC}">
              <c16:uniqueId val="{00000001-1EFC-4A69-BE45-5CFCACE5BC58}"/>
            </c:ext>
          </c:extLst>
        </c:ser>
        <c:dLbls>
          <c:dLblPos val="outEnd"/>
          <c:showLegendKey val="0"/>
          <c:showVal val="1"/>
          <c:showCatName val="0"/>
          <c:showSerName val="0"/>
          <c:showPercent val="0"/>
          <c:showBubbleSize val="0"/>
        </c:dLbls>
        <c:gapWidth val="65"/>
        <c:axId val="219414912"/>
        <c:axId val="219416832"/>
      </c:barChart>
      <c:catAx>
        <c:axId val="219414912"/>
        <c:scaling>
          <c:orientation val="minMax"/>
        </c:scaling>
        <c:delete val="0"/>
        <c:axPos val="l"/>
        <c:numFmt formatCode="General" sourceLinked="0"/>
        <c:majorTickMark val="none"/>
        <c:minorTickMark val="none"/>
        <c:tickLblPos val="nextTo"/>
        <c:spPr>
          <a:ln>
            <a:solidFill>
              <a:schemeClr val="bg1">
                <a:lumMod val="75000"/>
              </a:schemeClr>
            </a:solidFill>
          </a:ln>
        </c:spPr>
        <c:crossAx val="219416832"/>
        <c:crosses val="autoZero"/>
        <c:auto val="1"/>
        <c:lblAlgn val="ctr"/>
        <c:lblOffset val="200"/>
        <c:noMultiLvlLbl val="0"/>
      </c:catAx>
      <c:valAx>
        <c:axId val="219416832"/>
        <c:scaling>
          <c:orientation val="minMax"/>
          <c:max val="100"/>
        </c:scaling>
        <c:delete val="0"/>
        <c:axPos val="b"/>
        <c:title>
          <c:tx>
            <c:rich>
              <a:bodyPr/>
              <a:lstStyle/>
              <a:p>
                <a:pPr>
                  <a:defRPr b="0"/>
                </a:pPr>
                <a:r>
                  <a:rPr lang="en-AU" b="0"/>
                  <a:t>Participant who rated the element as most useful (per cent)</a:t>
                </a:r>
              </a:p>
            </c:rich>
          </c:tx>
          <c:layout>
            <c:manualLayout>
              <c:xMode val="edge"/>
              <c:yMode val="edge"/>
              <c:x val="0.19560195249199638"/>
              <c:y val="0.88360767682576191"/>
            </c:manualLayout>
          </c:layout>
          <c:overlay val="0"/>
        </c:title>
        <c:numFmt formatCode="0" sourceLinked="1"/>
        <c:majorTickMark val="out"/>
        <c:minorTickMark val="none"/>
        <c:tickLblPos val="nextTo"/>
        <c:spPr>
          <a:ln>
            <a:solidFill>
              <a:schemeClr val="bg1">
                <a:lumMod val="75000"/>
              </a:schemeClr>
            </a:solidFill>
          </a:ln>
        </c:spPr>
        <c:crossAx val="219414912"/>
        <c:crosses val="autoZero"/>
        <c:crossBetween val="between"/>
      </c:valAx>
    </c:plotArea>
    <c:plotVisOnly val="1"/>
    <c:dispBlanksAs val="gap"/>
    <c:showDLblsOverMax val="0"/>
  </c:chart>
  <c:spPr>
    <a:ln>
      <a:noFill/>
    </a:ln>
  </c:spPr>
  <c:txPr>
    <a:bodyPr/>
    <a:lstStyle/>
    <a:p>
      <a:pPr>
        <a:defRPr sz="1000"/>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'[OLW report Charts and tables2.xlsx]Use during real life'!$B$28</c:f>
              <c:strCache>
                <c:ptCount val="1"/>
                <c:pt idx="0">
                  <c:v>Most of the time/Always</c:v>
                </c:pt>
              </c:strCache>
            </c:strRef>
          </c:tx>
          <c:spPr>
            <a:solidFill>
              <a:schemeClr val="accent1"/>
            </a:solidFill>
            <a:ln>
              <a:no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'[OLW report Charts and tables2.xlsx]Use during real life'!$A$29:$A$33</c:f>
              <c:strCache>
                <c:ptCount val="5"/>
                <c:pt idx="0">
                  <c:v>How much to bet</c:v>
                </c:pt>
                <c:pt idx="1">
                  <c:v>How often to bet</c:v>
                </c:pt>
                <c:pt idx="2">
                  <c:v>Recent betting activities</c:v>
                </c:pt>
                <c:pt idx="3">
                  <c:v>Patterns over time</c:v>
                </c:pt>
                <c:pt idx="4">
                  <c:v>Amount won or lost</c:v>
                </c:pt>
              </c:strCache>
            </c:strRef>
          </c:cat>
          <c:val>
            <c:numRef>
              <c:f>'[OLW report Charts and tables2.xlsx]Use during real life'!$B$29:$B$33</c:f>
              <c:numCache>
                <c:formatCode>0</c:formatCode>
                <c:ptCount val="5"/>
                <c:pt idx="0">
                  <c:v>59.900000000000006</c:v>
                </c:pt>
                <c:pt idx="1">
                  <c:v>56.3</c:v>
                </c:pt>
                <c:pt idx="2">
                  <c:v>63.7</c:v>
                </c:pt>
                <c:pt idx="3">
                  <c:v>61.3</c:v>
                </c:pt>
                <c:pt idx="4">
                  <c:v>80.2</c:v>
                </c:pt>
              </c:numCache>
            </c:numRef>
          </c:val>
          <c:extLst>
            <c:ext xmlns:c16="http://schemas.microsoft.com/office/drawing/2014/chart" uri="{C3380CC4-5D6E-409C-BE32-E72D297353CC}">
              <c16:uniqueId val="{00000000-D61C-4CB7-BD95-353870430DF2}"/>
            </c:ext>
          </c:extLst>
        </c:ser>
        <c:dLbls>
          <c:dLblPos val="outEnd"/>
          <c:showLegendKey val="0"/>
          <c:showVal val="1"/>
          <c:showCatName val="0"/>
          <c:showSerName val="0"/>
          <c:showPercent val="0"/>
          <c:showBubbleSize val="0"/>
        </c:dLbls>
        <c:gapWidth val="150"/>
        <c:axId val="218264704"/>
        <c:axId val="218266624"/>
      </c:barChart>
      <c:catAx>
        <c:axId val="218264704"/>
        <c:scaling>
          <c:orientation val="minMax"/>
        </c:scaling>
        <c:delete val="0"/>
        <c:axPos val="b"/>
        <c:title>
          <c:tx>
            <c:rich>
              <a:bodyPr/>
              <a:lstStyle/>
              <a:p>
                <a:pPr>
                  <a:defRPr b="0"/>
                </a:pPr>
                <a:r>
                  <a:rPr lang="en-US" b="0" baseline="0"/>
                  <a:t>Reported use of the activity statement in real life </a:t>
                </a:r>
                <a:r>
                  <a:rPr lang="en-US" b="0" baseline="0">
                    <a:latin typeface="Times New Roman" panose="02020603050405020304" pitchFamily="18" charset="0"/>
                    <a:cs typeface="Times New Roman" panose="02020603050405020304" pitchFamily="18" charset="0"/>
                  </a:rPr>
                  <a:t>‒ </a:t>
                </a:r>
                <a:r>
                  <a:rPr lang="en-US" b="0" baseline="0"/>
                  <a:t>most of the time/always</a:t>
                </a:r>
                <a:endParaRPr lang="en-US" b="0"/>
              </a:p>
            </c:rich>
          </c:tx>
          <c:layout>
            <c:manualLayout>
              <c:xMode val="edge"/>
              <c:yMode val="edge"/>
              <c:x val="0.18537311836990306"/>
              <c:y val="0.86806188113013727"/>
            </c:manualLayout>
          </c:layout>
          <c:overlay val="0"/>
        </c:title>
        <c:numFmt formatCode="General" sourceLinked="0"/>
        <c:majorTickMark val="none"/>
        <c:minorTickMark val="none"/>
        <c:tickLblPos val="nextTo"/>
        <c:spPr>
          <a:ln>
            <a:solidFill>
              <a:schemeClr val="bg1">
                <a:lumMod val="75000"/>
              </a:schemeClr>
            </a:solidFill>
          </a:ln>
        </c:spPr>
        <c:crossAx val="218266624"/>
        <c:crosses val="autoZero"/>
        <c:auto val="1"/>
        <c:lblAlgn val="ctr"/>
        <c:lblOffset val="200"/>
        <c:noMultiLvlLbl val="0"/>
      </c:catAx>
      <c:valAx>
        <c:axId val="218266624"/>
        <c:scaling>
          <c:orientation val="minMax"/>
          <c:max val="100"/>
        </c:scaling>
        <c:delete val="0"/>
        <c:axPos val="l"/>
        <c:title>
          <c:tx>
            <c:rich>
              <a:bodyPr rot="-5400000" vert="horz"/>
              <a:lstStyle/>
              <a:p>
                <a:pPr>
                  <a:defRPr b="0"/>
                </a:pPr>
                <a:r>
                  <a:rPr lang="en-AU" b="0"/>
                  <a:t>Proportion</a:t>
                </a:r>
                <a:r>
                  <a:rPr lang="en-AU" b="0" baseline="0"/>
                  <a:t> of participants (per cent)</a:t>
                </a:r>
                <a:endParaRPr lang="en-AU" b="0"/>
              </a:p>
            </c:rich>
          </c:tx>
          <c:overlay val="0"/>
        </c:title>
        <c:numFmt formatCode="0" sourceLinked="1"/>
        <c:majorTickMark val="out"/>
        <c:minorTickMark val="none"/>
        <c:tickLblPos val="nextTo"/>
        <c:spPr>
          <a:ln>
            <a:solidFill>
              <a:schemeClr val="bg1">
                <a:lumMod val="75000"/>
              </a:schemeClr>
            </a:solidFill>
          </a:ln>
        </c:spPr>
        <c:crossAx val="218264704"/>
        <c:crosses val="autoZero"/>
        <c:crossBetween val="between"/>
        <c:majorUnit val="20"/>
      </c:valAx>
    </c:plotArea>
    <c:plotVisOnly val="1"/>
    <c:dispBlanksAs val="gap"/>
    <c:showDLblsOverMax val="0"/>
  </c:chart>
  <c:spPr>
    <a:ln>
      <a:noFill/>
    </a:ln>
  </c:spPr>
  <c:txPr>
    <a:bodyPr/>
    <a:lstStyle/>
    <a:p>
      <a:pPr>
        <a:defRPr sz="1000"/>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'[OLW report Charts and tables2.xlsx]real life'!$F$2:$F$5</c:f>
              <c:strCache>
                <c:ptCount val="4"/>
                <c:pt idx="0">
                  <c:v>Not at all</c:v>
                </c:pt>
                <c:pt idx="1">
                  <c:v>A little</c:v>
                </c:pt>
                <c:pt idx="2">
                  <c:v>Somewhat</c:v>
                </c:pt>
                <c:pt idx="3">
                  <c:v>A lot</c:v>
                </c:pt>
              </c:strCache>
            </c:strRef>
          </c:cat>
          <c:val>
            <c:numRef>
              <c:f>'[OLW report Charts and tables2.xlsx]real life'!$G$2:$G$5</c:f>
              <c:numCache>
                <c:formatCode>0</c:formatCode>
                <c:ptCount val="4"/>
                <c:pt idx="0">
                  <c:v>13.6</c:v>
                </c:pt>
                <c:pt idx="1">
                  <c:v>40.799999999999997</c:v>
                </c:pt>
                <c:pt idx="2">
                  <c:v>30.8</c:v>
                </c:pt>
                <c:pt idx="3">
                  <c:v>14.8</c:v>
                </c:pt>
              </c:numCache>
            </c:numRef>
          </c:val>
          <c:extLst>
            <c:ext xmlns:c16="http://schemas.microsoft.com/office/drawing/2014/chart" uri="{C3380CC4-5D6E-409C-BE32-E72D297353CC}">
              <c16:uniqueId val="{00000000-6276-49B7-A0A5-1B116A5779E6}"/>
            </c:ext>
          </c:extLst>
        </c:ser>
        <c:dLbls>
          <c:dLblPos val="outEnd"/>
          <c:showLegendKey val="0"/>
          <c:showVal val="1"/>
          <c:showCatName val="0"/>
          <c:showSerName val="0"/>
          <c:showPercent val="0"/>
          <c:showBubbleSize val="0"/>
        </c:dLbls>
        <c:gapWidth val="150"/>
        <c:axId val="218264704"/>
        <c:axId val="218266624"/>
      </c:barChart>
      <c:catAx>
        <c:axId val="218264704"/>
        <c:scaling>
          <c:orientation val="minMax"/>
        </c:scaling>
        <c:delete val="0"/>
        <c:axPos val="b"/>
        <c:title>
          <c:tx>
            <c:rich>
              <a:bodyPr/>
              <a:lstStyle/>
              <a:p>
                <a:pPr>
                  <a:defRPr sz="1000" b="0"/>
                </a:pPr>
                <a:r>
                  <a:rPr lang="en-AU" sz="1000" b="0" i="0" baseline="0">
                    <a:effectLst/>
                  </a:rPr>
                  <a:t>Extent to which the game resembled real-life gambling</a:t>
                </a:r>
                <a:endParaRPr lang="en-AU" sz="1000" b="0">
                  <a:effectLst/>
                </a:endParaRPr>
              </a:p>
            </c:rich>
          </c:tx>
          <c:layout>
            <c:manualLayout>
              <c:xMode val="edge"/>
              <c:yMode val="edge"/>
              <c:x val="0.2397861047694482"/>
              <c:y val="0.90367390792640778"/>
            </c:manualLayout>
          </c:layout>
          <c:overlay val="0"/>
        </c:title>
        <c:numFmt formatCode="General" sourceLinked="0"/>
        <c:majorTickMark val="none"/>
        <c:minorTickMark val="none"/>
        <c:tickLblPos val="nextTo"/>
        <c:spPr>
          <a:ln>
            <a:solidFill>
              <a:schemeClr val="bg1">
                <a:lumMod val="75000"/>
              </a:schemeClr>
            </a:solidFill>
          </a:ln>
        </c:spPr>
        <c:crossAx val="218266624"/>
        <c:crosses val="autoZero"/>
        <c:auto val="1"/>
        <c:lblAlgn val="ctr"/>
        <c:lblOffset val="200"/>
        <c:noMultiLvlLbl val="0"/>
      </c:catAx>
      <c:valAx>
        <c:axId val="218266624"/>
        <c:scaling>
          <c:orientation val="minMax"/>
          <c:max val="100"/>
        </c:scaling>
        <c:delete val="0"/>
        <c:axPos val="l"/>
        <c:title>
          <c:tx>
            <c:rich>
              <a:bodyPr rot="-5400000" vert="horz"/>
              <a:lstStyle/>
              <a:p>
                <a:pPr>
                  <a:defRPr sz="1000" b="0"/>
                </a:pPr>
                <a:r>
                  <a:rPr lang="en-AU" sz="1000" b="0" i="0" baseline="0">
                    <a:effectLst/>
                  </a:rPr>
                  <a:t>Proportion of participants (per cent)</a:t>
                </a:r>
                <a:endParaRPr lang="en-AU" sz="1000">
                  <a:effectLst/>
                </a:endParaRPr>
              </a:p>
            </c:rich>
          </c:tx>
          <c:overlay val="0"/>
        </c:title>
        <c:numFmt formatCode="0" sourceLinked="1"/>
        <c:majorTickMark val="out"/>
        <c:minorTickMark val="none"/>
        <c:tickLblPos val="nextTo"/>
        <c:spPr>
          <a:ln>
            <a:solidFill>
              <a:schemeClr val="bg1">
                <a:lumMod val="75000"/>
              </a:schemeClr>
            </a:solidFill>
          </a:ln>
        </c:spPr>
        <c:crossAx val="218264704"/>
        <c:crosses val="autoZero"/>
        <c:crossBetween val="between"/>
        <c:majorUnit val="20"/>
      </c:valAx>
    </c:plotArea>
    <c:plotVisOnly val="1"/>
    <c:dispBlanksAs val="gap"/>
    <c:showDLblsOverMax val="0"/>
  </c:chart>
  <c:spPr>
    <a:ln>
      <a:noFill/>
    </a:ln>
  </c:spPr>
  <c:txPr>
    <a:bodyPr/>
    <a:lstStyle/>
    <a:p>
      <a:pPr>
        <a:defRPr sz="1000"/>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0.24893</cdr:x>
      <cdr:y>0.25598</cdr:y>
    </cdr:from>
    <cdr:to>
      <cdr:x>0.50626</cdr:x>
      <cdr:y>0.25598</cdr:y>
    </cdr:to>
    <cdr:cxnSp macro="">
      <cdr:nvCxnSpPr>
        <cdr:cNvPr id="3" name="Straight Connector 2"/>
        <cdr:cNvCxnSpPr/>
      </cdr:nvCxnSpPr>
      <cdr:spPr>
        <a:xfrm xmlns:a="http://schemas.openxmlformats.org/drawingml/2006/main">
          <a:off x="1121511" y="799723"/>
          <a:ext cx="1159355" cy="0"/>
        </a:xfrm>
        <a:prstGeom xmlns:a="http://schemas.openxmlformats.org/drawingml/2006/main" prst="line">
          <a:avLst/>
        </a:prstGeom>
        <a:ln xmlns:a="http://schemas.openxmlformats.org/drawingml/2006/main" w="15875">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0.35103</cdr:x>
      <cdr:y>0.31098</cdr:y>
    </cdr:from>
    <cdr:to>
      <cdr:x>0.35103</cdr:x>
      <cdr:y>0.37805</cdr:y>
    </cdr:to>
    <cdr:cxnSp macro="">
      <cdr:nvCxnSpPr>
        <cdr:cNvPr id="5" name="Straight Arrow Connector 4"/>
        <cdr:cNvCxnSpPr/>
      </cdr:nvCxnSpPr>
      <cdr:spPr>
        <a:xfrm xmlns:a="http://schemas.openxmlformats.org/drawingml/2006/main">
          <a:off x="1581523" y="971568"/>
          <a:ext cx="0" cy="209540"/>
        </a:xfrm>
        <a:prstGeom xmlns:a="http://schemas.openxmlformats.org/drawingml/2006/main" prst="straightConnector1">
          <a:avLst/>
        </a:prstGeom>
        <a:ln xmlns:a="http://schemas.openxmlformats.org/drawingml/2006/main" w="15875">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0.4334</cdr:x>
      <cdr:y>0.25915</cdr:y>
    </cdr:from>
    <cdr:to>
      <cdr:x>0.4334</cdr:x>
      <cdr:y>0.30285</cdr:y>
    </cdr:to>
    <cdr:cxnSp macro="">
      <cdr:nvCxnSpPr>
        <cdr:cNvPr id="6" name="Straight Arrow Connector 5"/>
        <cdr:cNvCxnSpPr/>
      </cdr:nvCxnSpPr>
      <cdr:spPr>
        <a:xfrm xmlns:a="http://schemas.openxmlformats.org/drawingml/2006/main">
          <a:off x="1952625" y="809625"/>
          <a:ext cx="0" cy="136524"/>
        </a:xfrm>
        <a:prstGeom xmlns:a="http://schemas.openxmlformats.org/drawingml/2006/main" prst="straightConnector1">
          <a:avLst/>
        </a:prstGeom>
        <a:ln xmlns:a="http://schemas.openxmlformats.org/drawingml/2006/main" w="15875">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0.65169</cdr:x>
      <cdr:y>0.4248</cdr:y>
    </cdr:from>
    <cdr:to>
      <cdr:x>0.90902</cdr:x>
      <cdr:y>0.4248</cdr:y>
    </cdr:to>
    <cdr:cxnSp macro="">
      <cdr:nvCxnSpPr>
        <cdr:cNvPr id="7" name="Straight Connector 6"/>
        <cdr:cNvCxnSpPr/>
      </cdr:nvCxnSpPr>
      <cdr:spPr>
        <a:xfrm xmlns:a="http://schemas.openxmlformats.org/drawingml/2006/main">
          <a:off x="2936079" y="1327151"/>
          <a:ext cx="1159355" cy="0"/>
        </a:xfrm>
        <a:prstGeom xmlns:a="http://schemas.openxmlformats.org/drawingml/2006/main" prst="line">
          <a:avLst/>
        </a:prstGeom>
        <a:ln xmlns:a="http://schemas.openxmlformats.org/drawingml/2006/main" w="15875">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0.74606</cdr:x>
      <cdr:y>0.42581</cdr:y>
    </cdr:from>
    <cdr:to>
      <cdr:x>0.74606</cdr:x>
      <cdr:y>0.4696</cdr:y>
    </cdr:to>
    <cdr:cxnSp macro="">
      <cdr:nvCxnSpPr>
        <cdr:cNvPr id="8" name="Straight Arrow Connector 7"/>
        <cdr:cNvCxnSpPr/>
      </cdr:nvCxnSpPr>
      <cdr:spPr>
        <a:xfrm xmlns:a="http://schemas.openxmlformats.org/drawingml/2006/main">
          <a:off x="3361262" y="1330329"/>
          <a:ext cx="0" cy="136800"/>
        </a:xfrm>
        <a:prstGeom xmlns:a="http://schemas.openxmlformats.org/drawingml/2006/main" prst="straightConnector1">
          <a:avLst/>
        </a:prstGeom>
        <a:ln xmlns:a="http://schemas.openxmlformats.org/drawingml/2006/main" w="15875">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0.83185</cdr:x>
      <cdr:y>0.42988</cdr:y>
    </cdr:from>
    <cdr:to>
      <cdr:x>0.83185</cdr:x>
      <cdr:y>0.47366</cdr:y>
    </cdr:to>
    <cdr:cxnSp macro="">
      <cdr:nvCxnSpPr>
        <cdr:cNvPr id="9" name="Straight Arrow Connector 8"/>
        <cdr:cNvCxnSpPr/>
      </cdr:nvCxnSpPr>
      <cdr:spPr>
        <a:xfrm xmlns:a="http://schemas.openxmlformats.org/drawingml/2006/main">
          <a:off x="3747773" y="1343020"/>
          <a:ext cx="0" cy="136800"/>
        </a:xfrm>
        <a:prstGeom xmlns:a="http://schemas.openxmlformats.org/drawingml/2006/main" prst="straightConnector1">
          <a:avLst/>
        </a:prstGeom>
        <a:ln xmlns:a="http://schemas.openxmlformats.org/drawingml/2006/main" w="15875">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BETA">
      <a:dk1>
        <a:srgbClr val="3F3F3F"/>
      </a:dk1>
      <a:lt1>
        <a:sysClr val="window" lastClr="FFFFFF"/>
      </a:lt1>
      <a:dk2>
        <a:srgbClr val="000000"/>
      </a:dk2>
      <a:lt2>
        <a:srgbClr val="20B9A3"/>
      </a:lt2>
      <a:accent1>
        <a:srgbClr val="2158A8"/>
      </a:accent1>
      <a:accent2>
        <a:srgbClr val="8D734A"/>
      </a:accent2>
      <a:accent3>
        <a:srgbClr val="117479"/>
      </a:accent3>
      <a:accent4>
        <a:srgbClr val="9E2133"/>
      </a:accent4>
      <a:accent5>
        <a:srgbClr val="6D6E71"/>
      </a:accent5>
      <a:accent6>
        <a:srgbClr val="142E3B"/>
      </a:accent6>
      <a:hlink>
        <a:srgbClr val="117479"/>
      </a:hlink>
      <a:folHlink>
        <a:srgbClr val="117479"/>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c5611b894cf49d8aeeb8ebf39dc09bc xmlns="35c4ed8a-af79-46b6-bfac-d65ce1a372e5">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9c49a7c7-17c7-412f-8077-62dec89b9196</TermId>
        </TermInfo>
      </Terms>
    </mc5611b894cf49d8aeeb8ebf39dc09bc>
    <ShareHubID xmlns="35c4ed8a-af79-46b6-bfac-d65ce1a372e5">DOC20-239154</ShareHubID>
    <TaxCatchAll xmlns="35c4ed8a-af79-46b6-bfac-d65ce1a372e5">
      <Value>1</Value>
    </TaxCatchAll>
    <PMCNotes xmlns="35c4ed8a-af79-46b6-bfac-d65ce1a372e5" xsi:nil="true"/>
    <jd1c641577414dfdab1686c9d5d0dbd0 xmlns="35c4ed8a-af79-46b6-bfac-d65ce1a372e5">
      <Terms xmlns="http://schemas.microsoft.com/office/infopath/2007/PartnerControls"/>
    </jd1c641577414dfdab1686c9d5d0dbd0>
    <NonRecordJustification xmlns="685f9fda-bd71-4433-b331-92feb9553089">None</NonRecordJustification>
    <i755b1c31c454897b397742914183978 xmlns="35c4ed8a-af79-46b6-bfac-d65ce1a372e5">
      <Terms xmlns="http://schemas.microsoft.com/office/infopath/2007/PartnerControls"/>
    </i755b1c31c454897b397742914183978>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487C091686771947A87A7666C4187877" ma:contentTypeVersion="12" ma:contentTypeDescription="ShareHub Document" ma:contentTypeScope="" ma:versionID="a775c6abb3bdb68c83521a21a2dc791c">
  <xsd:schema xmlns:xsd="http://www.w3.org/2001/XMLSchema" xmlns:xs="http://www.w3.org/2001/XMLSchema" xmlns:p="http://schemas.microsoft.com/office/2006/metadata/properties" xmlns:ns1="35c4ed8a-af79-46b6-bfac-d65ce1a372e5" xmlns:ns3="685f9fda-bd71-4433-b331-92feb9553089" targetNamespace="http://schemas.microsoft.com/office/2006/metadata/properties" ma:root="true" ma:fieldsID="26240a530c1fbebcc403f4525383168d" ns1:_="" ns3:_="">
    <xsd:import namespace="35c4ed8a-af79-46b6-bfac-d65ce1a372e5"/>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i755b1c31c454897b397742914183978" minOccurs="0"/>
                <xsd:element ref="ns1: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c4ed8a-af79-46b6-bfac-d65ce1a372e5"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39;#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14cb544f-6220-4a09-bb74-8e00bed6f1ab}" ma:internalName="TaxCatchAll" ma:showField="CatchAllData" ma:web="35c4ed8a-af79-46b6-bfac-d65ce1a372e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4cb544f-6220-4a09-bb74-8e00bed6f1ab}" ma:internalName="TaxCatchAllLabel" ma:readOnly="true" ma:showField="CatchAllDataLabel" ma:web="35c4ed8a-af79-46b6-bfac-d65ce1a372e5">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i755b1c31c454897b397742914183978" ma:index="17" nillable="true" ma:taxonomy="true" ma:internalName="i755b1c31c454897b397742914183978" ma:taxonomyFieldName="ESearchTags" ma:displayName="Tags" ma:fieldId="{2755b1c3-1c45-4897-b397-742914183978}"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99DC7-E1DF-45DB-BFF6-C1BC8E44845B}">
  <ds:schemaRefs>
    <ds:schemaRef ds:uri="http://schemas.microsoft.com/office/2006/metadata/properties"/>
    <ds:schemaRef ds:uri="http://schemas.microsoft.com/office/infopath/2007/PartnerControls"/>
    <ds:schemaRef ds:uri="35c4ed8a-af79-46b6-bfac-d65ce1a372e5"/>
    <ds:schemaRef ds:uri="685f9fda-bd71-4433-b331-92feb9553089"/>
  </ds:schemaRefs>
</ds:datastoreItem>
</file>

<file path=customXml/itemProps2.xml><?xml version="1.0" encoding="utf-8"?>
<ds:datastoreItem xmlns:ds="http://schemas.openxmlformats.org/officeDocument/2006/customXml" ds:itemID="{A8957537-3999-4670-ADB9-B46643BFA34E}">
  <ds:schemaRefs>
    <ds:schemaRef ds:uri="http://schemas.microsoft.com/sharepoint/v3/contenttype/forms"/>
  </ds:schemaRefs>
</ds:datastoreItem>
</file>

<file path=customXml/itemProps3.xml><?xml version="1.0" encoding="utf-8"?>
<ds:datastoreItem xmlns:ds="http://schemas.openxmlformats.org/officeDocument/2006/customXml" ds:itemID="{29A6CCE8-1C5D-4395-80B9-A84B3DD07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c4ed8a-af79-46b6-bfac-d65ce1a372e5"/>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477DF2-4B45-490A-B218-FEC5EE5F1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79</Pages>
  <Words>17740</Words>
  <Characters>87462</Characters>
  <Application>Microsoft Office Word</Application>
  <DocSecurity>0</DocSecurity>
  <Lines>2242</Lines>
  <Paragraphs>1182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Better choices - Enhancing informed decision-making for online wagering consumers</dc:title>
  <dc:creator>Behavioural Economics Team of the Australian Government (BETA)</dc:creator>
  <cp:lastModifiedBy>Dibley, Geoff</cp:lastModifiedBy>
  <cp:revision>12</cp:revision>
  <cp:lastPrinted>2020-11-25T05:14:00Z</cp:lastPrinted>
  <dcterms:created xsi:type="dcterms:W3CDTF">2020-12-03T01:56:00Z</dcterms:created>
  <dcterms:modified xsi:type="dcterms:W3CDTF">2020-12-21T06:29:00Z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0x0101002825A64A6E1845A99A9D8EE8A5686ECB00487C091686771947A87A7666C4187877</vt:lpwstr>
  </property>
  <property fmtid="{D5CDD505-2E9C-101B-9397-08002B2CF9AE}" pid="3" name="HPRMSecurityLevel">
    <vt:lpwstr>1;#UNCLASSIFIED|9c49a7c7-17c7-412f-8077-62dec89b9196</vt:lpwstr>
  </property>
  <property fmtid="{D5CDD505-2E9C-101B-9397-08002B2CF9AE}" pid="4" name="HPRMSecurityCaveat">
    <vt:lpwstr/>
  </property>
  <property fmtid="{D5CDD505-2E9C-101B-9397-08002B2CF9AE}" pid="5" name="ESearchTags">
    <vt:lpwstr/>
  </property>
  <property fmtid="{D5CDD505-2E9C-101B-9397-08002B2CF9AE}" pid="6" name="PMC.ESearch.TagGeneratedTime">
    <vt:lpwstr>2019-12-23T10:47:35</vt:lpwstr>
  </property>
  <property fmtid="{D5CDD505-2E9C-101B-9397-08002B2CF9AE}" pid="7" name="PMC.ESearch.AutoGenerateTags">
    <vt:lpwstr>False</vt:lpwstr>
  </property>
</Properties>
</file>